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FE60" w14:textId="77777777" w:rsidR="00866B53" w:rsidRDefault="00866B53">
      <w:pPr>
        <w:divId w:val="973145514"/>
        <w:rPr>
          <w:rFonts w:eastAsia="Times New Roman"/>
          <w:kern w:val="0"/>
          <w:sz w:val="24"/>
          <w:szCs w:val="24"/>
          <w14:ligatures w14:val="none"/>
        </w:rPr>
      </w:pPr>
      <w:r>
        <w:rPr>
          <w:rFonts w:eastAsia="Times New Roman"/>
          <w:noProof/>
          <w:color w:val="0000FF"/>
        </w:rPr>
        <w:drawing>
          <wp:inline distT="0" distB="0" distL="0" distR="0" wp14:anchorId="402E9FAF" wp14:editId="57B0DE21">
            <wp:extent cx="3437255" cy="523875"/>
            <wp:effectExtent l="0" t="0" r="0" b="9525"/>
            <wp:docPr id="11" name="Picture 11" descr="Encyclopedia Britannic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2" descr="Encyclopedia Britann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7255" cy="523875"/>
                    </a:xfrm>
                    <a:prstGeom prst="rect">
                      <a:avLst/>
                    </a:prstGeom>
                    <a:noFill/>
                    <a:ln>
                      <a:noFill/>
                    </a:ln>
                  </pic:spPr>
                </pic:pic>
              </a:graphicData>
            </a:graphic>
          </wp:inline>
        </w:drawing>
      </w:r>
    </w:p>
    <w:p w14:paraId="6A0B9418" w14:textId="77777777" w:rsidR="00866B53" w:rsidRDefault="00866B53">
      <w:pPr>
        <w:jc w:val="right"/>
        <w:divId w:val="503086771"/>
        <w:rPr>
          <w:rFonts w:eastAsia="Times New Roman"/>
        </w:rPr>
      </w:pPr>
      <w:hyperlink r:id="rId6" w:tgtFrame="_blank" w:history="1">
        <w:r>
          <w:rPr>
            <w:rStyle w:val="Hyperlink"/>
            <w:rFonts w:ascii="var(--btn-font-family)" w:eastAsia="Times New Roman" w:hAnsi="var(--btn-font-family)"/>
          </w:rPr>
          <w:t>Subscribe</w:t>
        </w:r>
      </w:hyperlink>
    </w:p>
    <w:p w14:paraId="593D5A39" w14:textId="77777777" w:rsidR="00866B53" w:rsidRDefault="00866B53">
      <w:pPr>
        <w:divId w:val="1912422375"/>
        <w:rPr>
          <w:rFonts w:ascii="Segoe UI" w:eastAsia="Times New Roman" w:hAnsi="Segoe UI" w:cs="Segoe UI"/>
          <w:color w:val="1A1A1A"/>
          <w:sz w:val="21"/>
          <w:szCs w:val="21"/>
        </w:rPr>
      </w:pPr>
      <w:hyperlink r:id="rId7" w:history="1">
        <w:proofErr w:type="spellStart"/>
        <w:r>
          <w:rPr>
            <w:rStyle w:val="Hyperlink"/>
            <w:rFonts w:ascii="Segoe UI" w:eastAsia="Times New Roman" w:hAnsi="Segoe UI" w:cs="Segoe UI"/>
            <w:color w:val="FFFFFF"/>
            <w:sz w:val="21"/>
            <w:szCs w:val="21"/>
          </w:rPr>
          <w:t>Home</w:t>
        </w:r>
      </w:hyperlink>
      <w:hyperlink r:id="rId8" w:history="1">
        <w:r>
          <w:rPr>
            <w:rStyle w:val="Hyperlink"/>
            <w:rFonts w:ascii="Segoe UI" w:eastAsia="Times New Roman" w:hAnsi="Segoe UI" w:cs="Segoe UI"/>
            <w:color w:val="FFFFFF"/>
            <w:sz w:val="21"/>
            <w:szCs w:val="21"/>
          </w:rPr>
          <w:t>Quizzes</w:t>
        </w:r>
        <w:proofErr w:type="spellEnd"/>
        <w:r>
          <w:rPr>
            <w:rStyle w:val="Hyperlink"/>
            <w:rFonts w:ascii="Segoe UI" w:eastAsia="Times New Roman" w:hAnsi="Segoe UI" w:cs="Segoe UI"/>
            <w:color w:val="FFFFFF"/>
            <w:sz w:val="21"/>
            <w:szCs w:val="21"/>
          </w:rPr>
          <w:t xml:space="preserve"> &amp; </w:t>
        </w:r>
        <w:proofErr w:type="spellStart"/>
        <w:r>
          <w:rPr>
            <w:rStyle w:val="Hyperlink"/>
            <w:rFonts w:ascii="Segoe UI" w:eastAsia="Times New Roman" w:hAnsi="Segoe UI" w:cs="Segoe UI"/>
            <w:color w:val="FFFFFF"/>
            <w:sz w:val="21"/>
            <w:szCs w:val="21"/>
          </w:rPr>
          <w:t>Games</w:t>
        </w:r>
      </w:hyperlink>
      <w:hyperlink r:id="rId9" w:history="1">
        <w:r>
          <w:rPr>
            <w:rStyle w:val="Hyperlink"/>
            <w:rFonts w:ascii="Segoe UI" w:eastAsia="Times New Roman" w:hAnsi="Segoe UI" w:cs="Segoe UI"/>
            <w:color w:val="FFFFFF"/>
            <w:sz w:val="21"/>
            <w:szCs w:val="21"/>
          </w:rPr>
          <w:t>History</w:t>
        </w:r>
        <w:proofErr w:type="spellEnd"/>
        <w:r>
          <w:rPr>
            <w:rStyle w:val="Hyperlink"/>
            <w:rFonts w:ascii="Segoe UI" w:eastAsia="Times New Roman" w:hAnsi="Segoe UI" w:cs="Segoe UI"/>
            <w:color w:val="FFFFFF"/>
            <w:sz w:val="21"/>
            <w:szCs w:val="21"/>
          </w:rPr>
          <w:t xml:space="preserve"> &amp; </w:t>
        </w:r>
        <w:proofErr w:type="spellStart"/>
        <w:r>
          <w:rPr>
            <w:rStyle w:val="Hyperlink"/>
            <w:rFonts w:ascii="Segoe UI" w:eastAsia="Times New Roman" w:hAnsi="Segoe UI" w:cs="Segoe UI"/>
            <w:color w:val="FFFFFF"/>
            <w:sz w:val="21"/>
            <w:szCs w:val="21"/>
          </w:rPr>
          <w:t>Society</w:t>
        </w:r>
      </w:hyperlink>
      <w:hyperlink r:id="rId10" w:history="1">
        <w:r>
          <w:rPr>
            <w:rStyle w:val="Hyperlink"/>
            <w:rFonts w:ascii="Segoe UI" w:eastAsia="Times New Roman" w:hAnsi="Segoe UI" w:cs="Segoe UI"/>
            <w:color w:val="FFFFFF"/>
            <w:sz w:val="21"/>
            <w:szCs w:val="21"/>
          </w:rPr>
          <w:t>Science</w:t>
        </w:r>
        <w:proofErr w:type="spellEnd"/>
        <w:r>
          <w:rPr>
            <w:rStyle w:val="Hyperlink"/>
            <w:rFonts w:ascii="Segoe UI" w:eastAsia="Times New Roman" w:hAnsi="Segoe UI" w:cs="Segoe UI"/>
            <w:color w:val="FFFFFF"/>
            <w:sz w:val="21"/>
            <w:szCs w:val="21"/>
          </w:rPr>
          <w:t xml:space="preserve"> &amp; </w:t>
        </w:r>
        <w:proofErr w:type="spellStart"/>
        <w:r>
          <w:rPr>
            <w:rStyle w:val="Hyperlink"/>
            <w:rFonts w:ascii="Segoe UI" w:eastAsia="Times New Roman" w:hAnsi="Segoe UI" w:cs="Segoe UI"/>
            <w:color w:val="FFFFFF"/>
            <w:sz w:val="21"/>
            <w:szCs w:val="21"/>
          </w:rPr>
          <w:t>Tech</w:t>
        </w:r>
      </w:hyperlink>
      <w:hyperlink r:id="rId11" w:history="1">
        <w:r>
          <w:rPr>
            <w:rStyle w:val="Hyperlink"/>
            <w:rFonts w:ascii="Segoe UI" w:eastAsia="Times New Roman" w:hAnsi="Segoe UI" w:cs="Segoe UI"/>
            <w:color w:val="FFFFFF"/>
            <w:sz w:val="21"/>
            <w:szCs w:val="21"/>
          </w:rPr>
          <w:t>Biographies</w:t>
        </w:r>
      </w:hyperlink>
      <w:hyperlink r:id="rId12" w:history="1">
        <w:r>
          <w:rPr>
            <w:rStyle w:val="Hyperlink"/>
            <w:rFonts w:ascii="Segoe UI" w:eastAsia="Times New Roman" w:hAnsi="Segoe UI" w:cs="Segoe UI"/>
            <w:color w:val="FFFFFF"/>
            <w:sz w:val="21"/>
            <w:szCs w:val="21"/>
          </w:rPr>
          <w:t>Animals</w:t>
        </w:r>
        <w:proofErr w:type="spellEnd"/>
        <w:r>
          <w:rPr>
            <w:rStyle w:val="Hyperlink"/>
            <w:rFonts w:ascii="Segoe UI" w:eastAsia="Times New Roman" w:hAnsi="Segoe UI" w:cs="Segoe UI"/>
            <w:color w:val="FFFFFF"/>
            <w:sz w:val="21"/>
            <w:szCs w:val="21"/>
          </w:rPr>
          <w:t xml:space="preserve"> &amp; </w:t>
        </w:r>
        <w:proofErr w:type="spellStart"/>
        <w:r>
          <w:rPr>
            <w:rStyle w:val="Hyperlink"/>
            <w:rFonts w:ascii="Segoe UI" w:eastAsia="Times New Roman" w:hAnsi="Segoe UI" w:cs="Segoe UI"/>
            <w:color w:val="FFFFFF"/>
            <w:sz w:val="21"/>
            <w:szCs w:val="21"/>
          </w:rPr>
          <w:t>Nature</w:t>
        </w:r>
      </w:hyperlink>
      <w:hyperlink r:id="rId13" w:history="1">
        <w:r>
          <w:rPr>
            <w:rStyle w:val="Hyperlink"/>
            <w:rFonts w:ascii="Segoe UI" w:eastAsia="Times New Roman" w:hAnsi="Segoe UI" w:cs="Segoe UI"/>
            <w:color w:val="FFFFFF"/>
            <w:sz w:val="21"/>
            <w:szCs w:val="21"/>
          </w:rPr>
          <w:t>Geography</w:t>
        </w:r>
        <w:proofErr w:type="spellEnd"/>
        <w:r>
          <w:rPr>
            <w:rStyle w:val="Hyperlink"/>
            <w:rFonts w:ascii="Segoe UI" w:eastAsia="Times New Roman" w:hAnsi="Segoe UI" w:cs="Segoe UI"/>
            <w:color w:val="FFFFFF"/>
            <w:sz w:val="21"/>
            <w:szCs w:val="21"/>
          </w:rPr>
          <w:t xml:space="preserve"> &amp; </w:t>
        </w:r>
        <w:proofErr w:type="spellStart"/>
        <w:r>
          <w:rPr>
            <w:rStyle w:val="Hyperlink"/>
            <w:rFonts w:ascii="Segoe UI" w:eastAsia="Times New Roman" w:hAnsi="Segoe UI" w:cs="Segoe UI"/>
            <w:color w:val="FFFFFF"/>
            <w:sz w:val="21"/>
            <w:szCs w:val="21"/>
          </w:rPr>
          <w:t>Travel</w:t>
        </w:r>
      </w:hyperlink>
      <w:hyperlink r:id="rId14" w:history="1">
        <w:r>
          <w:rPr>
            <w:rStyle w:val="Hyperlink"/>
            <w:rFonts w:ascii="Segoe UI" w:eastAsia="Times New Roman" w:hAnsi="Segoe UI" w:cs="Segoe UI"/>
            <w:color w:val="FFFFFF"/>
            <w:sz w:val="21"/>
            <w:szCs w:val="21"/>
          </w:rPr>
          <w:t>Arts</w:t>
        </w:r>
        <w:proofErr w:type="spellEnd"/>
        <w:r>
          <w:rPr>
            <w:rStyle w:val="Hyperlink"/>
            <w:rFonts w:ascii="Segoe UI" w:eastAsia="Times New Roman" w:hAnsi="Segoe UI" w:cs="Segoe UI"/>
            <w:color w:val="FFFFFF"/>
            <w:sz w:val="21"/>
            <w:szCs w:val="21"/>
          </w:rPr>
          <w:t xml:space="preserve"> &amp; </w:t>
        </w:r>
        <w:proofErr w:type="spellStart"/>
        <w:r>
          <w:rPr>
            <w:rStyle w:val="Hyperlink"/>
            <w:rFonts w:ascii="Segoe UI" w:eastAsia="Times New Roman" w:hAnsi="Segoe UI" w:cs="Segoe UI"/>
            <w:color w:val="FFFFFF"/>
            <w:sz w:val="21"/>
            <w:szCs w:val="21"/>
          </w:rPr>
          <w:t>Culture</w:t>
        </w:r>
      </w:hyperlink>
      <w:hyperlink r:id="rId15" w:history="1">
        <w:r>
          <w:rPr>
            <w:rStyle w:val="Hyperlink"/>
            <w:rFonts w:ascii="Segoe UI" w:eastAsia="Times New Roman" w:hAnsi="Segoe UI" w:cs="Segoe UI"/>
            <w:color w:val="FFFFFF"/>
            <w:sz w:val="21"/>
            <w:szCs w:val="21"/>
          </w:rPr>
          <w:t>Money</w:t>
        </w:r>
      </w:hyperlink>
      <w:hyperlink r:id="rId16" w:history="1">
        <w:r>
          <w:rPr>
            <w:rStyle w:val="Hyperlink"/>
            <w:rFonts w:ascii="Segoe UI" w:eastAsia="Times New Roman" w:hAnsi="Segoe UI" w:cs="Segoe UI"/>
            <w:color w:val="FFFFFF"/>
            <w:sz w:val="21"/>
            <w:szCs w:val="21"/>
          </w:rPr>
          <w:t>Videos</w:t>
        </w:r>
        <w:proofErr w:type="spellEnd"/>
      </w:hyperlink>
    </w:p>
    <w:p w14:paraId="34C124E9" w14:textId="77777777" w:rsidR="00866B53" w:rsidRPr="00866B53" w:rsidRDefault="00866B53">
      <w:pPr>
        <w:pStyle w:val="Heading1"/>
        <w:shd w:val="clear" w:color="auto" w:fill="FFFFFF"/>
        <w:spacing w:before="75"/>
        <w:divId w:val="332683421"/>
        <w:rPr>
          <w:rFonts w:ascii="var(--font-family-serif)" w:eastAsia="Times New Roman" w:hAnsi="var(--font-family-serif)"/>
          <w:b/>
          <w:bCs/>
          <w:sz w:val="40"/>
          <w:szCs w:val="40"/>
        </w:rPr>
      </w:pPr>
      <w:r w:rsidRPr="00866B53">
        <w:rPr>
          <w:rFonts w:ascii="var(--font-family-serif)" w:eastAsia="Times New Roman" w:hAnsi="var(--font-family-serif)"/>
          <w:b/>
          <w:bCs/>
          <w:sz w:val="40"/>
          <w:szCs w:val="40"/>
        </w:rPr>
        <w:t>nation-state</w:t>
      </w:r>
    </w:p>
    <w:p w14:paraId="70B1D615" w14:textId="77777777" w:rsidR="00866B53" w:rsidRDefault="00866B53">
      <w:pPr>
        <w:shd w:val="clear" w:color="auto" w:fill="FFFFFF"/>
        <w:divId w:val="818498914"/>
        <w:rPr>
          <w:rFonts w:ascii="Georgia" w:eastAsia="Times New Roman" w:hAnsi="Georgia"/>
        </w:rPr>
      </w:pPr>
      <w:r>
        <w:rPr>
          <w:rFonts w:ascii="Georgia" w:eastAsia="Times New Roman" w:hAnsi="Georgia"/>
        </w:rPr>
        <w:t>politics</w:t>
      </w:r>
    </w:p>
    <w:p w14:paraId="716EE2DB" w14:textId="77777777" w:rsidR="00866B53" w:rsidRDefault="00866B53">
      <w:pPr>
        <w:shd w:val="clear" w:color="auto" w:fill="FFFFFF"/>
        <w:divId w:val="1304120240"/>
        <w:rPr>
          <w:rFonts w:ascii="Times New Roman" w:eastAsia="Times New Roman" w:hAnsi="Times New Roman"/>
        </w:rPr>
      </w:pPr>
      <w:r>
        <w:rPr>
          <w:rFonts w:eastAsia="Times New Roman"/>
        </w:rPr>
        <w:t>Actions</w:t>
      </w:r>
    </w:p>
    <w:p w14:paraId="4601D5BB" w14:textId="77777777" w:rsidR="00866B53" w:rsidRDefault="00866B53">
      <w:pPr>
        <w:shd w:val="clear" w:color="auto" w:fill="FFFFFF"/>
        <w:divId w:val="391778553"/>
        <w:rPr>
          <w:rFonts w:ascii="var(--caption-font-family)" w:eastAsia="Times New Roman" w:hAnsi="var(--caption-font-family)"/>
        </w:rPr>
      </w:pPr>
      <w:r>
        <w:rPr>
          <w:rFonts w:ascii="var(--caption-font-family)" w:eastAsia="Times New Roman" w:hAnsi="var(--caption-font-family)"/>
        </w:rPr>
        <w:t>Also known as: country</w:t>
      </w:r>
    </w:p>
    <w:p w14:paraId="4F714F9C" w14:textId="77777777" w:rsidR="00866B53" w:rsidRDefault="00866B53">
      <w:pPr>
        <w:shd w:val="clear" w:color="auto" w:fill="FFFFFF"/>
        <w:divId w:val="1039281866"/>
        <w:rPr>
          <w:rFonts w:ascii="Times New Roman" w:eastAsia="Times New Roman" w:hAnsi="Times New Roman"/>
        </w:rPr>
      </w:pPr>
      <w:r>
        <w:rPr>
          <w:rStyle w:val="written-by"/>
          <w:rFonts w:eastAsia="Times New Roman"/>
          <w:sz w:val="18"/>
          <w:szCs w:val="18"/>
        </w:rPr>
        <w:t>Written by </w:t>
      </w:r>
    </w:p>
    <w:p w14:paraId="4907E3FF" w14:textId="77777777" w:rsidR="00866B53" w:rsidRDefault="00866B53">
      <w:pPr>
        <w:shd w:val="clear" w:color="auto" w:fill="FFFFFF"/>
        <w:divId w:val="1793136243"/>
        <w:rPr>
          <w:rStyle w:val="Hyperlink"/>
          <w:sz w:val="18"/>
          <w:szCs w:val="18"/>
        </w:rPr>
      </w:pPr>
      <w:r>
        <w:rPr>
          <w:rFonts w:eastAsia="Times New Roman"/>
        </w:rPr>
        <w:fldChar w:fldCharType="begin"/>
      </w:r>
      <w:r>
        <w:rPr>
          <w:rFonts w:eastAsia="Times New Roman"/>
        </w:rPr>
        <w:instrText>HYPERLINK "https://www.britannica.com/contributor/Yuval-Feinstein/12531372"</w:instrText>
      </w:r>
      <w:r>
        <w:rPr>
          <w:rFonts w:eastAsia="Times New Roman"/>
        </w:rPr>
      </w:r>
      <w:r>
        <w:rPr>
          <w:rFonts w:eastAsia="Times New Roman"/>
        </w:rPr>
        <w:fldChar w:fldCharType="separate"/>
      </w:r>
    </w:p>
    <w:p w14:paraId="4EC27CAF" w14:textId="77777777" w:rsidR="00866B53" w:rsidRDefault="00866B53">
      <w:pPr>
        <w:shd w:val="clear" w:color="auto" w:fill="FFFFFF"/>
        <w:divId w:val="1793136243"/>
        <w:rPr>
          <w:sz w:val="24"/>
          <w:szCs w:val="24"/>
        </w:rPr>
      </w:pPr>
      <w:r>
        <w:rPr>
          <w:rFonts w:eastAsia="Times New Roman"/>
        </w:rPr>
        <w:fldChar w:fldCharType="end"/>
      </w:r>
    </w:p>
    <w:p w14:paraId="1636379E" w14:textId="77777777" w:rsidR="00866B53" w:rsidRDefault="00866B53">
      <w:pPr>
        <w:shd w:val="clear" w:color="auto" w:fill="FFFFFF"/>
        <w:divId w:val="1039281866"/>
        <w:rPr>
          <w:rFonts w:eastAsia="Times New Roman"/>
        </w:rPr>
      </w:pPr>
      <w:r>
        <w:rPr>
          <w:rStyle w:val="btn"/>
          <w:rFonts w:ascii="var(--btn-font-family)" w:eastAsia="Times New Roman" w:hAnsi="var(--btn-font-family)"/>
          <w:sz w:val="18"/>
          <w:szCs w:val="18"/>
        </w:rPr>
        <w:t>Yuval Feinstein</w:t>
      </w:r>
    </w:p>
    <w:p w14:paraId="39006D68" w14:textId="77777777" w:rsidR="00866B53" w:rsidRDefault="00866B53">
      <w:pPr>
        <w:shd w:val="clear" w:color="auto" w:fill="FFFFFF"/>
        <w:divId w:val="651712883"/>
        <w:rPr>
          <w:rFonts w:ascii="var(--font-family-sans-serif)" w:eastAsia="Times New Roman" w:hAnsi="var(--font-family-sans-serif)"/>
          <w:sz w:val="18"/>
          <w:szCs w:val="18"/>
        </w:rPr>
      </w:pPr>
      <w:r>
        <w:rPr>
          <w:rStyle w:val="qa-fact-checked-by"/>
          <w:rFonts w:ascii="var(--font-family-sans-serif)" w:eastAsia="Times New Roman" w:hAnsi="var(--font-family-sans-serif)"/>
          <w:sz w:val="18"/>
          <w:szCs w:val="18"/>
        </w:rPr>
        <w:t>Fact-checked by</w:t>
      </w:r>
      <w:r>
        <w:rPr>
          <w:rFonts w:ascii="var(--font-family-sans-serif)" w:eastAsia="Times New Roman" w:hAnsi="var(--font-family-sans-serif)"/>
          <w:sz w:val="18"/>
          <w:szCs w:val="18"/>
        </w:rPr>
        <w:t> </w:t>
      </w:r>
    </w:p>
    <w:p w14:paraId="607213C8" w14:textId="77777777" w:rsidR="00866B53" w:rsidRDefault="00866B53">
      <w:pPr>
        <w:shd w:val="clear" w:color="auto" w:fill="FFFFFF"/>
        <w:divId w:val="726221753"/>
        <w:rPr>
          <w:rStyle w:val="Hyperlink"/>
        </w:rPr>
      </w:pPr>
      <w:r>
        <w:rPr>
          <w:rFonts w:ascii="var(--font-family-sans-serif)" w:eastAsia="Times New Roman" w:hAnsi="var(--font-family-sans-serif)"/>
          <w:sz w:val="18"/>
          <w:szCs w:val="18"/>
        </w:rPr>
        <w:fldChar w:fldCharType="begin"/>
      </w:r>
      <w:r>
        <w:rPr>
          <w:rFonts w:ascii="var(--font-family-sans-serif)" w:eastAsia="Times New Roman" w:hAnsi="var(--font-family-sans-serif)"/>
          <w:sz w:val="18"/>
          <w:szCs w:val="18"/>
        </w:rPr>
        <w:instrText>HYPERLINK "https://www.britannica.com/editor/The-Editors-of-Encyclopaedia-Britannica/4419"</w:instrText>
      </w:r>
      <w:r>
        <w:rPr>
          <w:rFonts w:ascii="var(--font-family-sans-serif)" w:eastAsia="Times New Roman" w:hAnsi="var(--font-family-sans-serif)"/>
          <w:sz w:val="18"/>
          <w:szCs w:val="18"/>
        </w:rPr>
      </w:r>
      <w:r>
        <w:rPr>
          <w:rFonts w:ascii="var(--font-family-sans-serif)" w:eastAsia="Times New Roman" w:hAnsi="var(--font-family-sans-serif)"/>
          <w:sz w:val="18"/>
          <w:szCs w:val="18"/>
        </w:rPr>
        <w:fldChar w:fldCharType="separate"/>
      </w:r>
    </w:p>
    <w:p w14:paraId="136DDA2B" w14:textId="77777777" w:rsidR="00866B53" w:rsidRDefault="00866B53">
      <w:pPr>
        <w:shd w:val="clear" w:color="auto" w:fill="FFFFFF"/>
        <w:divId w:val="726221753"/>
      </w:pPr>
      <w:r>
        <w:rPr>
          <w:rFonts w:ascii="var(--font-family-sans-serif)" w:eastAsia="Times New Roman" w:hAnsi="var(--font-family-sans-serif)"/>
          <w:sz w:val="18"/>
          <w:szCs w:val="18"/>
        </w:rPr>
        <w:fldChar w:fldCharType="end"/>
      </w:r>
    </w:p>
    <w:p w14:paraId="7857566B" w14:textId="77777777" w:rsidR="00866B53" w:rsidRDefault="00866B53">
      <w:pPr>
        <w:shd w:val="clear" w:color="auto" w:fill="FFFFFF"/>
        <w:divId w:val="651712883"/>
        <w:rPr>
          <w:rFonts w:ascii="var(--font-family-sans-serif)" w:eastAsia="Times New Roman" w:hAnsi="var(--font-family-sans-serif)"/>
          <w:sz w:val="18"/>
          <w:szCs w:val="18"/>
        </w:rPr>
      </w:pPr>
      <w:r>
        <w:rPr>
          <w:rStyle w:val="btn"/>
          <w:rFonts w:ascii="var(--btn-font-family)" w:eastAsia="Times New Roman" w:hAnsi="var(--btn-font-family)"/>
          <w:sz w:val="18"/>
          <w:szCs w:val="18"/>
        </w:rPr>
        <w:t>The Editors of Encyclopaedia Britannica</w:t>
      </w:r>
    </w:p>
    <w:p w14:paraId="499B4CEB" w14:textId="77777777" w:rsidR="00866B53" w:rsidRDefault="00866B53">
      <w:pPr>
        <w:shd w:val="clear" w:color="auto" w:fill="FFFFFF"/>
        <w:divId w:val="1173453142"/>
        <w:rPr>
          <w:rFonts w:ascii="Times New Roman" w:eastAsia="Times New Roman" w:hAnsi="Times New Roman"/>
          <w:sz w:val="18"/>
          <w:szCs w:val="18"/>
        </w:rPr>
      </w:pPr>
      <w:r>
        <w:rPr>
          <w:rStyle w:val="text-gray-700"/>
          <w:rFonts w:ascii="var(--font-family-sans-serif)" w:eastAsia="Times New Roman" w:hAnsi="var(--font-family-sans-serif)"/>
          <w:sz w:val="18"/>
          <w:szCs w:val="18"/>
        </w:rPr>
        <w:t>Last Updated: Aug 14, 2023 •</w:t>
      </w:r>
      <w:r>
        <w:rPr>
          <w:rFonts w:eastAsia="Times New Roman"/>
          <w:sz w:val="18"/>
          <w:szCs w:val="18"/>
        </w:rPr>
        <w:t> </w:t>
      </w:r>
      <w:hyperlink r:id="rId17" w:anchor="history" w:history="1">
        <w:r>
          <w:rPr>
            <w:rStyle w:val="Hyperlink"/>
            <w:rFonts w:eastAsia="Times New Roman"/>
            <w:sz w:val="18"/>
            <w:szCs w:val="18"/>
          </w:rPr>
          <w:t>Article History</w:t>
        </w:r>
      </w:hyperlink>
    </w:p>
    <w:p w14:paraId="65E2AB8F" w14:textId="77777777" w:rsidR="00866B53" w:rsidRDefault="00866B53">
      <w:pPr>
        <w:shd w:val="clear" w:color="auto" w:fill="FFFFFF"/>
        <w:divId w:val="893587916"/>
        <w:rPr>
          <w:rFonts w:eastAsia="Times New Roman"/>
          <w:sz w:val="24"/>
          <w:szCs w:val="24"/>
        </w:rPr>
      </w:pPr>
      <w:r>
        <w:rPr>
          <w:rFonts w:eastAsia="Times New Roman"/>
        </w:rPr>
        <w:t>Table of Contents</w:t>
      </w:r>
    </w:p>
    <w:p w14:paraId="43DC8522" w14:textId="77777777" w:rsidR="00866B53" w:rsidRDefault="00866B53">
      <w:pPr>
        <w:pStyle w:val="topic-paragraph"/>
        <w:shd w:val="clear" w:color="auto" w:fill="FFFFFF"/>
        <w:spacing w:before="0" w:beforeAutospacing="0"/>
        <w:divId w:val="477695060"/>
        <w:rPr>
          <w:rFonts w:ascii="Georgia" w:hAnsi="Georgia"/>
        </w:rPr>
      </w:pPr>
      <w:r>
        <w:rPr>
          <w:rStyle w:val="Strong"/>
          <w:rFonts w:ascii="Georgia" w:hAnsi="Georgia"/>
        </w:rPr>
        <w:t>nation-state</w:t>
      </w:r>
      <w:r>
        <w:rPr>
          <w:rFonts w:ascii="Georgia" w:hAnsi="Georgia"/>
        </w:rPr>
        <w:t>, a territorially bounded </w:t>
      </w:r>
      <w:hyperlink r:id="rId18" w:history="1">
        <w:r>
          <w:rPr>
            <w:rStyle w:val="Hyperlink"/>
            <w:rFonts w:ascii="Georgia" w:hAnsi="Georgia"/>
          </w:rPr>
          <w:t>sovereign</w:t>
        </w:r>
      </w:hyperlink>
      <w:r>
        <w:rPr>
          <w:rFonts w:ascii="Georgia" w:hAnsi="Georgia"/>
        </w:rPr>
        <w:t> polity—i.e., a </w:t>
      </w:r>
      <w:hyperlink r:id="rId19" w:history="1">
        <w:r>
          <w:rPr>
            <w:rStyle w:val="Hyperlink"/>
            <w:rFonts w:ascii="Georgia" w:hAnsi="Georgia"/>
          </w:rPr>
          <w:t>state</w:t>
        </w:r>
      </w:hyperlink>
      <w:r>
        <w:rPr>
          <w:rFonts w:ascii="Georgia" w:hAnsi="Georgia"/>
        </w:rPr>
        <w:t>—that is ruled in the name of a </w:t>
      </w:r>
      <w:hyperlink r:id="rId20" w:history="1">
        <w:r>
          <w:rPr>
            <w:rStyle w:val="Hyperlink"/>
            <w:rFonts w:ascii="Georgia" w:hAnsi="Georgia"/>
          </w:rPr>
          <w:t>community</w:t>
        </w:r>
      </w:hyperlink>
      <w:r>
        <w:rPr>
          <w:rFonts w:ascii="Georgia" w:hAnsi="Georgia"/>
        </w:rPr>
        <w:t> of citizens who identify themselves as a nation. The legitimacy of a nation-state’s rule over a territory and over the </w:t>
      </w:r>
      <w:hyperlink r:id="rId21" w:history="1">
        <w:r>
          <w:rPr>
            <w:rStyle w:val="Hyperlink"/>
            <w:rFonts w:ascii="Georgia" w:hAnsi="Georgia"/>
          </w:rPr>
          <w:t>population</w:t>
        </w:r>
      </w:hyperlink>
      <w:r>
        <w:rPr>
          <w:rFonts w:ascii="Georgia" w:hAnsi="Georgia"/>
        </w:rPr>
        <w:t> inhabiting it stems from the right of a core national group within the state (which may include all or only some of its citizens) to </w:t>
      </w:r>
      <w:hyperlink r:id="rId22" w:history="1">
        <w:r>
          <w:rPr>
            <w:rStyle w:val="Hyperlink"/>
            <w:rFonts w:ascii="Georgia" w:hAnsi="Georgia"/>
          </w:rPr>
          <w:t>self-determination</w:t>
        </w:r>
      </w:hyperlink>
      <w:r>
        <w:rPr>
          <w:rFonts w:ascii="Georgia" w:hAnsi="Georgia"/>
        </w:rPr>
        <w:t>. Members of the core national group see the state as belonging to them and consider the approximate territory of the state to be their </w:t>
      </w:r>
      <w:hyperlink r:id="rId23" w:history="1">
        <w:r>
          <w:rPr>
            <w:rStyle w:val="Hyperlink"/>
            <w:rFonts w:ascii="Georgia" w:hAnsi="Georgia"/>
          </w:rPr>
          <w:t>homeland</w:t>
        </w:r>
      </w:hyperlink>
      <w:r>
        <w:rPr>
          <w:rFonts w:ascii="Georgia" w:hAnsi="Georgia"/>
        </w:rPr>
        <w:t>. Accordingly, they demand that other groups, both within and outside the state, recognize and respect their control over the state. As the American sociologist Rogers Brubaker put it in </w:t>
      </w:r>
      <w:r>
        <w:rPr>
          <w:rStyle w:val="Emphasis"/>
          <w:rFonts w:ascii="Georgia" w:hAnsi="Georgia"/>
        </w:rPr>
        <w:t>Nationalism Reframed: Nationhood and the National Question in the New Europe</w:t>
      </w:r>
      <w:r>
        <w:rPr>
          <w:rFonts w:ascii="Georgia" w:hAnsi="Georgia"/>
        </w:rPr>
        <w:t> (1996), nation-states are “states of and for particular nations.”</w:t>
      </w:r>
    </w:p>
    <w:p w14:paraId="7DEC50AD" w14:textId="77777777" w:rsidR="00866B53" w:rsidRDefault="00866B53">
      <w:pPr>
        <w:shd w:val="clear" w:color="auto" w:fill="FFFFFF"/>
        <w:divId w:val="824054365"/>
        <w:rPr>
          <w:rFonts w:ascii="Times New Roman" w:eastAsia="Times New Roman" w:hAnsi="Times New Roman"/>
          <w:sz w:val="21"/>
          <w:szCs w:val="21"/>
        </w:rPr>
      </w:pPr>
      <w:r>
        <w:rPr>
          <w:rStyle w:val="font-weight-bold"/>
          <w:rFonts w:eastAsia="Times New Roman"/>
          <w:sz w:val="21"/>
          <w:szCs w:val="21"/>
        </w:rPr>
        <w:t>Category:</w:t>
      </w:r>
      <w:r>
        <w:rPr>
          <w:rFonts w:eastAsia="Times New Roman"/>
          <w:sz w:val="21"/>
          <w:szCs w:val="21"/>
        </w:rPr>
        <w:t> </w:t>
      </w:r>
      <w:hyperlink r:id="rId24" w:history="1">
        <w:r>
          <w:rPr>
            <w:rStyle w:val="Hyperlink"/>
            <w:rFonts w:eastAsia="Times New Roman"/>
            <w:sz w:val="21"/>
            <w:szCs w:val="21"/>
          </w:rPr>
          <w:t>History &amp; Society</w:t>
        </w:r>
      </w:hyperlink>
    </w:p>
    <w:p w14:paraId="6DDFE931" w14:textId="77777777" w:rsidR="00866B53" w:rsidRDefault="00866B53">
      <w:pPr>
        <w:shd w:val="clear" w:color="auto" w:fill="FFFFFF"/>
        <w:divId w:val="325323638"/>
        <w:rPr>
          <w:rFonts w:eastAsia="Times New Roman"/>
          <w:sz w:val="21"/>
          <w:szCs w:val="21"/>
        </w:rPr>
      </w:pPr>
      <w:r>
        <w:rPr>
          <w:rFonts w:eastAsia="Times New Roman"/>
          <w:sz w:val="21"/>
          <w:szCs w:val="21"/>
        </w:rPr>
        <w:t>Key People:</w:t>
      </w:r>
    </w:p>
    <w:p w14:paraId="4201EFAB" w14:textId="77777777" w:rsidR="00866B53" w:rsidRDefault="00866B53">
      <w:pPr>
        <w:shd w:val="clear" w:color="auto" w:fill="FFFFFF"/>
        <w:divId w:val="325323638"/>
        <w:rPr>
          <w:rFonts w:eastAsia="Times New Roman"/>
          <w:sz w:val="21"/>
          <w:szCs w:val="21"/>
        </w:rPr>
      </w:pPr>
      <w:r>
        <w:rPr>
          <w:rFonts w:eastAsia="Times New Roman"/>
          <w:sz w:val="21"/>
          <w:szCs w:val="21"/>
        </w:rPr>
        <w:t> </w:t>
      </w:r>
    </w:p>
    <w:p w14:paraId="5F543821" w14:textId="77777777" w:rsidR="00866B53" w:rsidRDefault="00866B53">
      <w:pPr>
        <w:shd w:val="clear" w:color="auto" w:fill="FFFFFF"/>
        <w:ind w:left="720"/>
        <w:divId w:val="325323638"/>
        <w:rPr>
          <w:rFonts w:eastAsia="Times New Roman"/>
          <w:sz w:val="21"/>
          <w:szCs w:val="21"/>
        </w:rPr>
      </w:pPr>
      <w:hyperlink r:id="rId25" w:history="1">
        <w:r>
          <w:rPr>
            <w:rStyle w:val="Hyperlink"/>
            <w:rFonts w:eastAsia="Times New Roman"/>
            <w:sz w:val="21"/>
            <w:szCs w:val="21"/>
          </w:rPr>
          <w:t xml:space="preserve">Alasdair </w:t>
        </w:r>
        <w:proofErr w:type="spellStart"/>
        <w:r>
          <w:rPr>
            <w:rStyle w:val="Hyperlink"/>
            <w:rFonts w:eastAsia="Times New Roman"/>
            <w:sz w:val="21"/>
            <w:szCs w:val="21"/>
          </w:rPr>
          <w:t>MacIntyre</w:t>
        </w:r>
        <w:proofErr w:type="spellEnd"/>
      </w:hyperlink>
      <w:r>
        <w:rPr>
          <w:rFonts w:eastAsia="Times New Roman"/>
          <w:sz w:val="21"/>
          <w:szCs w:val="21"/>
        </w:rPr>
        <w:t> </w:t>
      </w:r>
      <w:hyperlink r:id="rId26" w:history="1">
        <w:r>
          <w:rPr>
            <w:rStyle w:val="Hyperlink"/>
            <w:rFonts w:eastAsia="Times New Roman"/>
            <w:sz w:val="21"/>
            <w:szCs w:val="21"/>
          </w:rPr>
          <w:t xml:space="preserve">Max </w:t>
        </w:r>
        <w:proofErr w:type="spellStart"/>
        <w:r>
          <w:rPr>
            <w:rStyle w:val="Hyperlink"/>
            <w:rFonts w:eastAsia="Times New Roman"/>
            <w:sz w:val="21"/>
            <w:szCs w:val="21"/>
          </w:rPr>
          <w:t>Gluckman</w:t>
        </w:r>
        <w:proofErr w:type="spellEnd"/>
      </w:hyperlink>
    </w:p>
    <w:p w14:paraId="3CFA2EFE" w14:textId="77777777" w:rsidR="00866B53" w:rsidRDefault="00866B53">
      <w:pPr>
        <w:shd w:val="clear" w:color="auto" w:fill="FFFFFF"/>
        <w:divId w:val="325323638"/>
        <w:rPr>
          <w:rFonts w:eastAsia="Times New Roman"/>
          <w:sz w:val="21"/>
          <w:szCs w:val="21"/>
        </w:rPr>
      </w:pPr>
      <w:r>
        <w:rPr>
          <w:rFonts w:eastAsia="Times New Roman"/>
          <w:sz w:val="21"/>
          <w:szCs w:val="21"/>
        </w:rPr>
        <w:t>Related Topics:</w:t>
      </w:r>
    </w:p>
    <w:p w14:paraId="64E99A6A" w14:textId="77777777" w:rsidR="00866B53" w:rsidRDefault="00866B53">
      <w:pPr>
        <w:shd w:val="clear" w:color="auto" w:fill="FFFFFF"/>
        <w:divId w:val="325323638"/>
        <w:rPr>
          <w:rFonts w:eastAsia="Times New Roman"/>
          <w:sz w:val="21"/>
          <w:szCs w:val="21"/>
        </w:rPr>
      </w:pPr>
      <w:r>
        <w:rPr>
          <w:rFonts w:eastAsia="Times New Roman"/>
          <w:sz w:val="21"/>
          <w:szCs w:val="21"/>
        </w:rPr>
        <w:t> </w:t>
      </w:r>
    </w:p>
    <w:p w14:paraId="70D5D408" w14:textId="77777777" w:rsidR="00866B53" w:rsidRDefault="00866B53">
      <w:pPr>
        <w:shd w:val="clear" w:color="auto" w:fill="FFFFFF"/>
        <w:ind w:left="720"/>
        <w:divId w:val="325323638"/>
        <w:rPr>
          <w:rFonts w:eastAsia="Times New Roman"/>
          <w:sz w:val="21"/>
          <w:szCs w:val="21"/>
        </w:rPr>
      </w:pPr>
      <w:hyperlink r:id="rId27" w:history="1">
        <w:r>
          <w:rPr>
            <w:rStyle w:val="Hyperlink"/>
            <w:rFonts w:eastAsia="Times New Roman"/>
            <w:sz w:val="21"/>
            <w:szCs w:val="21"/>
          </w:rPr>
          <w:t>nationalism</w:t>
        </w:r>
      </w:hyperlink>
      <w:r>
        <w:rPr>
          <w:rFonts w:eastAsia="Times New Roman"/>
          <w:sz w:val="21"/>
          <w:szCs w:val="21"/>
        </w:rPr>
        <w:t> </w:t>
      </w:r>
      <w:hyperlink r:id="rId28" w:history="1">
        <w:r>
          <w:rPr>
            <w:rStyle w:val="Hyperlink"/>
            <w:rFonts w:eastAsia="Times New Roman"/>
            <w:sz w:val="21"/>
            <w:szCs w:val="21"/>
          </w:rPr>
          <w:t>sovereignty</w:t>
        </w:r>
      </w:hyperlink>
      <w:r>
        <w:rPr>
          <w:rFonts w:eastAsia="Times New Roman"/>
          <w:sz w:val="21"/>
          <w:szCs w:val="21"/>
        </w:rPr>
        <w:t> </w:t>
      </w:r>
      <w:hyperlink r:id="rId29" w:history="1">
        <w:r>
          <w:rPr>
            <w:rStyle w:val="Hyperlink"/>
            <w:rFonts w:eastAsia="Times New Roman"/>
            <w:sz w:val="21"/>
            <w:szCs w:val="21"/>
          </w:rPr>
          <w:t>Marshall Islands</w:t>
        </w:r>
      </w:hyperlink>
      <w:r>
        <w:rPr>
          <w:rFonts w:eastAsia="Times New Roman"/>
          <w:sz w:val="21"/>
          <w:szCs w:val="21"/>
        </w:rPr>
        <w:t> </w:t>
      </w:r>
      <w:hyperlink r:id="rId30" w:history="1">
        <w:r>
          <w:rPr>
            <w:rStyle w:val="Hyperlink"/>
            <w:rFonts w:eastAsia="Times New Roman"/>
            <w:sz w:val="21"/>
            <w:szCs w:val="21"/>
          </w:rPr>
          <w:t>landlocked country</w:t>
        </w:r>
      </w:hyperlink>
      <w:r>
        <w:rPr>
          <w:rFonts w:eastAsia="Times New Roman"/>
          <w:sz w:val="21"/>
          <w:szCs w:val="21"/>
        </w:rPr>
        <w:t> </w:t>
      </w:r>
      <w:hyperlink r:id="rId31" w:history="1">
        <w:r>
          <w:rPr>
            <w:rStyle w:val="Hyperlink"/>
            <w:rFonts w:eastAsia="Times New Roman"/>
            <w:sz w:val="21"/>
            <w:szCs w:val="21"/>
          </w:rPr>
          <w:t>failed state</w:t>
        </w:r>
      </w:hyperlink>
    </w:p>
    <w:p w14:paraId="56343CF4" w14:textId="77777777" w:rsidR="00866B53" w:rsidRDefault="00866B53">
      <w:pPr>
        <w:shd w:val="clear" w:color="auto" w:fill="FFFFFF"/>
        <w:jc w:val="center"/>
        <w:divId w:val="671568014"/>
        <w:rPr>
          <w:rFonts w:eastAsia="Times New Roman"/>
          <w:sz w:val="21"/>
          <w:szCs w:val="21"/>
        </w:rPr>
      </w:pPr>
      <w:hyperlink r:id="rId32" w:history="1">
        <w:r>
          <w:rPr>
            <w:rStyle w:val="Hyperlink"/>
            <w:rFonts w:ascii="var(--btn-font-family)" w:eastAsia="Times New Roman" w:hAnsi="var(--btn-font-family)"/>
            <w:sz w:val="21"/>
            <w:szCs w:val="21"/>
          </w:rPr>
          <w:t>See all related content →</w:t>
        </w:r>
      </w:hyperlink>
    </w:p>
    <w:p w14:paraId="2D1334D5"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As a political model, the nation-state fuses two principles: the principle of state </w:t>
      </w:r>
      <w:hyperlink r:id="rId33" w:history="1">
        <w:r>
          <w:rPr>
            <w:rStyle w:val="Hyperlink"/>
            <w:rFonts w:ascii="Georgia" w:hAnsi="Georgia"/>
          </w:rPr>
          <w:t>sovereignty</w:t>
        </w:r>
      </w:hyperlink>
      <w:r>
        <w:rPr>
          <w:rFonts w:ascii="Georgia" w:hAnsi="Georgia"/>
        </w:rPr>
        <w:t>, first </w:t>
      </w:r>
      <w:hyperlink r:id="rId34" w:history="1">
        <w:r>
          <w:rPr>
            <w:rStyle w:val="Hyperlink"/>
            <w:rFonts w:ascii="Georgia" w:hAnsi="Georgia"/>
          </w:rPr>
          <w:t>articulated</w:t>
        </w:r>
      </w:hyperlink>
      <w:r>
        <w:rPr>
          <w:rFonts w:ascii="Georgia" w:hAnsi="Georgia"/>
        </w:rPr>
        <w:t> in the </w:t>
      </w:r>
      <w:hyperlink r:id="rId35" w:history="1">
        <w:r>
          <w:rPr>
            <w:rStyle w:val="Hyperlink"/>
            <w:rFonts w:ascii="Georgia" w:hAnsi="Georgia"/>
          </w:rPr>
          <w:t>Peace of Westphalia</w:t>
        </w:r>
      </w:hyperlink>
      <w:r>
        <w:rPr>
          <w:rFonts w:ascii="Georgia" w:hAnsi="Georgia"/>
        </w:rPr>
        <w:t> (1648), which recognizes the right of states to govern their territories without external interference; and the principle of national </w:t>
      </w:r>
      <w:hyperlink r:id="rId36" w:history="1">
        <w:r>
          <w:rPr>
            <w:rStyle w:val="Hyperlink"/>
            <w:rFonts w:ascii="Georgia" w:hAnsi="Georgia"/>
          </w:rPr>
          <w:t>sovereignty</w:t>
        </w:r>
      </w:hyperlink>
      <w:r>
        <w:rPr>
          <w:rFonts w:ascii="Georgia" w:hAnsi="Georgia"/>
        </w:rPr>
        <w:t>, which recognizes the right of national </w:t>
      </w:r>
      <w:hyperlink r:id="rId37" w:history="1">
        <w:r>
          <w:rPr>
            <w:rStyle w:val="Hyperlink"/>
            <w:rFonts w:ascii="Georgia" w:hAnsi="Georgia"/>
          </w:rPr>
          <w:t>communities</w:t>
        </w:r>
      </w:hyperlink>
      <w:r>
        <w:rPr>
          <w:rFonts w:ascii="Georgia" w:hAnsi="Georgia"/>
        </w:rPr>
        <w:t> to govern themselves. National sovereignty in turn is based on the moral-philosophical principle of popular sovereignty, according to which states belong to their peoples. The latter principle implies that </w:t>
      </w:r>
      <w:hyperlink r:id="rId38" w:history="1">
        <w:r>
          <w:rPr>
            <w:rStyle w:val="Hyperlink"/>
            <w:rFonts w:ascii="Georgia" w:hAnsi="Georgia"/>
          </w:rPr>
          <w:t>legitimate</w:t>
        </w:r>
      </w:hyperlink>
      <w:r>
        <w:rPr>
          <w:rFonts w:ascii="Georgia" w:hAnsi="Georgia"/>
        </w:rPr>
        <w:t> rule of a state requires some sort of consent by the people. That requirement does not mean, however, that all nation-states are democratic. Indeed, many </w:t>
      </w:r>
      <w:hyperlink r:id="rId39" w:history="1">
        <w:r>
          <w:rPr>
            <w:rStyle w:val="Hyperlink"/>
            <w:rFonts w:ascii="Georgia" w:hAnsi="Georgia"/>
          </w:rPr>
          <w:t>authoritarian</w:t>
        </w:r>
      </w:hyperlink>
      <w:r>
        <w:rPr>
          <w:rFonts w:ascii="Georgia" w:hAnsi="Georgia"/>
        </w:rPr>
        <w:t> rulers have presented themselves—both to the outside world of states and internally to the people under their rule—as ruling in the name of a sovereign nation.</w:t>
      </w:r>
    </w:p>
    <w:p w14:paraId="54DEA133" w14:textId="77777777" w:rsidR="00866B53" w:rsidRDefault="00866B53">
      <w:pPr>
        <w:shd w:val="clear" w:color="auto" w:fill="FFFFFF"/>
        <w:spacing w:after="300"/>
        <w:divId w:val="477695060"/>
        <w:rPr>
          <w:rStyle w:val="Hyperlink"/>
          <w:rFonts w:ascii="Times New Roman" w:eastAsia="Times New Roman" w:hAnsi="Times New Roman"/>
          <w:bdr w:val="single" w:sz="18" w:space="8" w:color="DDDDDD" w:frame="1"/>
          <w:shd w:val="clear" w:color="auto" w:fill="FFFFFF"/>
        </w:rPr>
      </w:pPr>
      <w:r>
        <w:rPr>
          <w:rFonts w:eastAsia="Times New Roman"/>
        </w:rPr>
        <w:fldChar w:fldCharType="begin"/>
      </w:r>
      <w:r>
        <w:rPr>
          <w:rFonts w:eastAsia="Times New Roman"/>
        </w:rPr>
        <w:instrText>HYPERLINK "https://www.britannica.com/quiz/match-the-country-with-its-hemisphere-quiz"</w:instrText>
      </w:r>
      <w:r>
        <w:rPr>
          <w:rFonts w:eastAsia="Times New Roman"/>
        </w:rPr>
      </w:r>
      <w:r>
        <w:rPr>
          <w:rFonts w:eastAsia="Times New Roman"/>
        </w:rPr>
        <w:fldChar w:fldCharType="separate"/>
      </w:r>
      <w:r>
        <w:rPr>
          <w:rFonts w:eastAsia="Times New Roman"/>
          <w:noProof/>
          <w:color w:val="0000FF"/>
          <w:bdr w:val="single" w:sz="18" w:space="8" w:color="DDDDDD" w:frame="1"/>
          <w:shd w:val="clear" w:color="auto" w:fill="FFFFFF"/>
        </w:rPr>
        <w:drawing>
          <wp:inline distT="0" distB="0" distL="0" distR="0" wp14:anchorId="374684DC" wp14:editId="2763C2D7">
            <wp:extent cx="666750" cy="497205"/>
            <wp:effectExtent l="0" t="0" r="0" b="0"/>
            <wp:docPr id="10" name="Picture 10" descr="Brown globe on antique map. Brown world on vintage map. North America. Green globe. Hompepage blog 2009, history and society, geography and travel, explore dis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3" descr="Brown globe on antique map. Brown world on vintage map. North America. Green globe. Hompepage blog 2009, history and society, geography and travel, explore discover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66750" cy="497205"/>
                    </a:xfrm>
                    <a:prstGeom prst="rect">
                      <a:avLst/>
                    </a:prstGeom>
                    <a:noFill/>
                    <a:ln>
                      <a:noFill/>
                    </a:ln>
                  </pic:spPr>
                </pic:pic>
              </a:graphicData>
            </a:graphic>
          </wp:inline>
        </w:drawing>
      </w:r>
    </w:p>
    <w:p w14:paraId="7BDB08DA" w14:textId="77777777" w:rsidR="00866B53" w:rsidRDefault="00866B53">
      <w:pPr>
        <w:shd w:val="clear" w:color="auto" w:fill="FFFFFF"/>
        <w:spacing w:after="300"/>
        <w:divId w:val="1323319165"/>
        <w:rPr>
          <w:b/>
          <w:bCs/>
          <w:color w:val="FFFFFF"/>
          <w:sz w:val="21"/>
          <w:szCs w:val="21"/>
        </w:rPr>
      </w:pPr>
      <w:r>
        <w:rPr>
          <w:rFonts w:eastAsia="Times New Roman"/>
          <w:b/>
          <w:bCs/>
          <w:color w:val="FFFFFF"/>
          <w:sz w:val="21"/>
          <w:szCs w:val="21"/>
          <w:u w:val="single"/>
          <w:bdr w:val="single" w:sz="18" w:space="8" w:color="DDDDDD" w:frame="1"/>
          <w:shd w:val="clear" w:color="auto" w:fill="FFFFFF"/>
        </w:rPr>
        <w:t>Britannica Quiz</w:t>
      </w:r>
    </w:p>
    <w:p w14:paraId="1CEF7F8B" w14:textId="77777777" w:rsidR="00866B53" w:rsidRDefault="00866B53">
      <w:pPr>
        <w:shd w:val="clear" w:color="auto" w:fill="FFFFFF"/>
        <w:spacing w:after="300"/>
        <w:divId w:val="2099208434"/>
        <w:rPr>
          <w:rFonts w:eastAsia="Times New Roman"/>
          <w:color w:val="0000FF"/>
          <w:sz w:val="24"/>
          <w:szCs w:val="24"/>
          <w:u w:val="single"/>
          <w:bdr w:val="single" w:sz="18" w:space="8" w:color="DDDDDD" w:frame="1"/>
          <w:shd w:val="clear" w:color="auto" w:fill="FFFFFF"/>
        </w:rPr>
      </w:pPr>
      <w:r>
        <w:rPr>
          <w:rFonts w:eastAsia="Times New Roman"/>
          <w:color w:val="0000FF"/>
          <w:u w:val="single"/>
          <w:bdr w:val="single" w:sz="18" w:space="8" w:color="DDDDDD" w:frame="1"/>
          <w:shd w:val="clear" w:color="auto" w:fill="FFFFFF"/>
        </w:rPr>
        <w:t>Match the Country with Its Hemisphere Quiz</w:t>
      </w:r>
    </w:p>
    <w:p w14:paraId="2AFCC400" w14:textId="77777777" w:rsidR="00866B53" w:rsidRDefault="00866B53">
      <w:pPr>
        <w:shd w:val="clear" w:color="auto" w:fill="FFFFFF"/>
        <w:spacing w:after="0"/>
        <w:divId w:val="477695060"/>
        <w:rPr>
          <w:rFonts w:eastAsia="Times New Roman"/>
        </w:rPr>
      </w:pPr>
      <w:r>
        <w:rPr>
          <w:rFonts w:eastAsia="Times New Roman"/>
        </w:rPr>
        <w:fldChar w:fldCharType="end"/>
      </w:r>
    </w:p>
    <w:p w14:paraId="3DF7F8EF" w14:textId="77777777" w:rsidR="00866B53" w:rsidRDefault="00866B53">
      <w:pPr>
        <w:pStyle w:val="Heading2"/>
        <w:shd w:val="clear" w:color="auto" w:fill="FFFFFF"/>
        <w:spacing w:before="0"/>
        <w:divId w:val="477695060"/>
        <w:rPr>
          <w:rFonts w:ascii="var(--font-family-serif)" w:eastAsia="Times New Roman" w:hAnsi="var(--font-family-serif)"/>
        </w:rPr>
      </w:pPr>
      <w:r>
        <w:rPr>
          <w:rFonts w:ascii="var(--font-family-serif)" w:eastAsia="Times New Roman" w:hAnsi="var(--font-family-serif)"/>
        </w:rPr>
        <w:t>Nation-state building</w:t>
      </w:r>
    </w:p>
    <w:p w14:paraId="6D15C6DB" w14:textId="77777777" w:rsidR="00866B53" w:rsidRDefault="00866B53">
      <w:pPr>
        <w:pStyle w:val="topic-paragraph"/>
        <w:shd w:val="clear" w:color="auto" w:fill="FFFFFF"/>
        <w:spacing w:before="0" w:beforeAutospacing="0"/>
        <w:divId w:val="477695060"/>
        <w:rPr>
          <w:rFonts w:ascii="Georgia" w:hAnsi="Georgia"/>
        </w:rPr>
      </w:pPr>
      <w:r>
        <w:rPr>
          <w:rFonts w:ascii="Georgia" w:hAnsi="Georgia"/>
        </w:rPr>
        <w:t>Although </w:t>
      </w:r>
      <w:hyperlink r:id="rId41" w:history="1">
        <w:r>
          <w:rPr>
            <w:rStyle w:val="Hyperlink"/>
            <w:rFonts w:ascii="Georgia" w:hAnsi="Georgia"/>
          </w:rPr>
          <w:t>France</w:t>
        </w:r>
      </w:hyperlink>
      <w:r>
        <w:rPr>
          <w:rFonts w:ascii="Georgia" w:hAnsi="Georgia"/>
        </w:rPr>
        <w:t> after the </w:t>
      </w:r>
      <w:hyperlink r:id="rId42" w:history="1">
        <w:r>
          <w:rPr>
            <w:rStyle w:val="Hyperlink"/>
            <w:rFonts w:ascii="Georgia" w:hAnsi="Georgia"/>
          </w:rPr>
          <w:t>French Revolution</w:t>
        </w:r>
      </w:hyperlink>
      <w:r>
        <w:rPr>
          <w:rFonts w:ascii="Georgia" w:hAnsi="Georgia"/>
        </w:rPr>
        <w:t> (1787–99) is often cited as the first nation-state, some scholars consider the establishment of the </w:t>
      </w:r>
      <w:hyperlink r:id="rId43" w:anchor="ref44866" w:history="1">
        <w:r>
          <w:rPr>
            <w:rStyle w:val="Hyperlink"/>
            <w:rFonts w:ascii="Georgia" w:hAnsi="Georgia"/>
          </w:rPr>
          <w:t>English Commonwealth</w:t>
        </w:r>
      </w:hyperlink>
      <w:r>
        <w:rPr>
          <w:rFonts w:ascii="Georgia" w:hAnsi="Georgia"/>
        </w:rPr>
        <w:t> in 1649 as the earliest instance of nation-state creation. Since the late 18th century the nation-state has gradually become the dominant vehicle of rule over geographic territories, replacing polities that were governed through other principles of legitimacy. The latter included dynastic </w:t>
      </w:r>
      <w:hyperlink r:id="rId44" w:history="1">
        <w:r>
          <w:rPr>
            <w:rStyle w:val="Hyperlink"/>
            <w:rFonts w:ascii="Georgia" w:hAnsi="Georgia"/>
          </w:rPr>
          <w:t>monarchies</w:t>
        </w:r>
      </w:hyperlink>
      <w:r>
        <w:rPr>
          <w:rFonts w:ascii="Georgia" w:hAnsi="Georgia"/>
        </w:rPr>
        <w:t> (e.g., the </w:t>
      </w:r>
      <w:hyperlink r:id="rId45" w:history="1">
        <w:r>
          <w:rPr>
            <w:rStyle w:val="Hyperlink"/>
            <w:rFonts w:ascii="Georgia" w:hAnsi="Georgia"/>
          </w:rPr>
          <w:t>Habsburg</w:t>
        </w:r>
      </w:hyperlink>
      <w:r>
        <w:rPr>
          <w:rFonts w:ascii="Georgia" w:hAnsi="Georgia"/>
        </w:rPr>
        <w:t> and Ethiopian empires), theocratic states (e.g., the </w:t>
      </w:r>
      <w:hyperlink r:id="rId46" w:history="1">
        <w:r>
          <w:rPr>
            <w:rStyle w:val="Hyperlink"/>
            <w:rFonts w:ascii="Georgia" w:hAnsi="Georgia"/>
          </w:rPr>
          <w:t>Dalai Lama’s</w:t>
        </w:r>
      </w:hyperlink>
      <w:r>
        <w:rPr>
          <w:rFonts w:ascii="Georgia" w:hAnsi="Georgia"/>
        </w:rPr>
        <w:t> rule over Tibet and the rule of the </w:t>
      </w:r>
      <w:hyperlink r:id="rId47" w:anchor="ref43587" w:history="1">
        <w:r>
          <w:rPr>
            <w:rStyle w:val="Hyperlink"/>
            <w:rFonts w:ascii="Georgia" w:hAnsi="Georgia"/>
          </w:rPr>
          <w:t>prince-bishops</w:t>
        </w:r>
      </w:hyperlink>
      <w:r>
        <w:rPr>
          <w:rFonts w:ascii="Georgia" w:hAnsi="Georgia"/>
        </w:rPr>
        <w:t> of Montenegro), colonial empires (justified by colonizing powers as a means of spreading a “true” religion or of bringing progress to “backward” peoples), and </w:t>
      </w:r>
      <w:hyperlink r:id="rId48" w:history="1">
        <w:r>
          <w:rPr>
            <w:rStyle w:val="Hyperlink"/>
            <w:rFonts w:ascii="Georgia" w:hAnsi="Georgia"/>
          </w:rPr>
          <w:t>communist</w:t>
        </w:r>
      </w:hyperlink>
      <w:r>
        <w:rPr>
          <w:rFonts w:ascii="Georgia" w:hAnsi="Georgia"/>
        </w:rPr>
        <w:t> revolutionary governments that purported to act in the name of a transnational working class (</w:t>
      </w:r>
      <w:r>
        <w:rPr>
          <w:rStyle w:val="Emphasis"/>
          <w:rFonts w:ascii="Georgia" w:hAnsi="Georgia"/>
        </w:rPr>
        <w:t>see</w:t>
      </w:r>
      <w:r>
        <w:rPr>
          <w:rFonts w:ascii="Georgia" w:hAnsi="Georgia"/>
        </w:rPr>
        <w:t> </w:t>
      </w:r>
      <w:hyperlink r:id="rId49" w:history="1">
        <w:r>
          <w:rPr>
            <w:rStyle w:val="Hyperlink"/>
            <w:rFonts w:ascii="Georgia" w:hAnsi="Georgia"/>
          </w:rPr>
          <w:t>proletariat</w:t>
        </w:r>
      </w:hyperlink>
      <w:r>
        <w:rPr>
          <w:rFonts w:ascii="Georgia" w:hAnsi="Georgia"/>
        </w:rPr>
        <w:t>; </w:t>
      </w:r>
      <w:hyperlink r:id="rId50" w:anchor="ref284204" w:history="1">
        <w:r>
          <w:rPr>
            <w:rStyle w:val="Hyperlink"/>
            <w:rFonts w:ascii="Georgia" w:hAnsi="Georgia"/>
          </w:rPr>
          <w:t>social class: Characteristics of the principal classes</w:t>
        </w:r>
      </w:hyperlink>
      <w:r>
        <w:rPr>
          <w:rFonts w:ascii="Georgia" w:hAnsi="Georgia"/>
        </w:rPr>
        <w:t>).</w:t>
      </w:r>
    </w:p>
    <w:p w14:paraId="777ABE2F" w14:textId="77777777" w:rsidR="00866B53" w:rsidRDefault="00866B53">
      <w:pPr>
        <w:pStyle w:val="topic-paragraph"/>
        <w:shd w:val="clear" w:color="auto" w:fill="FFFFFF"/>
        <w:spacing w:before="0" w:beforeAutospacing="0"/>
        <w:divId w:val="477695060"/>
        <w:rPr>
          <w:rFonts w:ascii="Georgia" w:hAnsi="Georgia"/>
        </w:rPr>
      </w:pPr>
      <w:r>
        <w:rPr>
          <w:rFonts w:ascii="Georgia" w:hAnsi="Georgia"/>
        </w:rPr>
        <w:lastRenderedPageBreak/>
        <w:t>Although some nation-states have been formed by polity-seeking national movements, others have formed when existing polities were nationalized—i.e., transformed into nation-states—either because theocrats or monarchs </w:t>
      </w:r>
      <w:hyperlink r:id="rId51" w:history="1">
        <w:r>
          <w:rPr>
            <w:rStyle w:val="Hyperlink"/>
            <w:rFonts w:ascii="Georgia" w:hAnsi="Georgia"/>
          </w:rPr>
          <w:t>ceded</w:t>
        </w:r>
      </w:hyperlink>
      <w:r>
        <w:rPr>
          <w:rFonts w:ascii="Georgia" w:hAnsi="Georgia"/>
        </w:rPr>
        <w:t> authority to parliaments (as in </w:t>
      </w:r>
      <w:hyperlink r:id="rId52" w:history="1">
        <w:r>
          <w:rPr>
            <w:rStyle w:val="Hyperlink"/>
            <w:rFonts w:ascii="Georgia" w:hAnsi="Georgia"/>
          </w:rPr>
          <w:t>Britain</w:t>
        </w:r>
      </w:hyperlink>
      <w:r>
        <w:rPr>
          <w:rFonts w:ascii="Georgia" w:hAnsi="Georgia"/>
        </w:rPr>
        <w:t> and France) or because empires retreated or broke apart (as did the British and French colonial empires in the mid-20th century and the </w:t>
      </w:r>
      <w:hyperlink r:id="rId53" w:history="1">
        <w:r>
          <w:rPr>
            <w:rStyle w:val="Hyperlink"/>
            <w:rFonts w:ascii="Georgia" w:hAnsi="Georgia"/>
          </w:rPr>
          <w:t>Soviet</w:t>
        </w:r>
      </w:hyperlink>
      <w:r>
        <w:rPr>
          <w:rFonts w:ascii="Georgia" w:hAnsi="Georgia"/>
        </w:rPr>
        <w:t> </w:t>
      </w:r>
      <w:hyperlink r:id="rId54" w:history="1">
        <w:r>
          <w:rPr>
            <w:rStyle w:val="Hyperlink"/>
            <w:rFonts w:ascii="Georgia" w:hAnsi="Georgia"/>
          </w:rPr>
          <w:t>empire</w:t>
        </w:r>
      </w:hyperlink>
      <w:r>
        <w:rPr>
          <w:rFonts w:ascii="Georgia" w:hAnsi="Georgia"/>
        </w:rPr>
        <w:t> in eastern Europe beginning in the late 1980s).</w:t>
      </w:r>
    </w:p>
    <w:p w14:paraId="3ADF103A" w14:textId="77777777" w:rsidR="00866B53" w:rsidRDefault="00866B53">
      <w:pPr>
        <w:shd w:val="clear" w:color="auto" w:fill="FFFFFF"/>
        <w:divId w:val="1424716252"/>
        <w:rPr>
          <w:rStyle w:val="Hyperlink"/>
          <w:rFonts w:ascii="Times New Roman" w:eastAsia="Times New Roman" w:hAnsi="Times New Roman"/>
        </w:rPr>
      </w:pPr>
      <w:r>
        <w:rPr>
          <w:rFonts w:eastAsia="Times New Roman"/>
        </w:rPr>
        <w:fldChar w:fldCharType="begin"/>
      </w:r>
      <w:r>
        <w:rPr>
          <w:rFonts w:eastAsia="Times New Roman"/>
        </w:rPr>
        <w:instrText>HYPERLINK "https://www.britannica.com/video/232113/how-do-countries-pick-their-capital-cities"</w:instrText>
      </w:r>
      <w:r>
        <w:rPr>
          <w:rFonts w:eastAsia="Times New Roman"/>
        </w:rPr>
      </w:r>
      <w:r>
        <w:rPr>
          <w:rFonts w:eastAsia="Times New Roman"/>
        </w:rPr>
        <w:fldChar w:fldCharType="separate"/>
      </w:r>
      <w:r>
        <w:rPr>
          <w:rFonts w:eastAsia="Times New Roman"/>
          <w:noProof/>
          <w:color w:val="0000FF"/>
        </w:rPr>
        <w:drawing>
          <wp:inline distT="0" distB="0" distL="0" distR="0" wp14:anchorId="3936808E" wp14:editId="7AEEA83D">
            <wp:extent cx="7620000" cy="4288155"/>
            <wp:effectExtent l="0" t="0" r="0" b="0"/>
            <wp:docPr id="9" name="Picture 9" descr="How do countries choose their capital c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4" descr="How do countries choose their capital citie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620000" cy="4288155"/>
                    </a:xfrm>
                    <a:prstGeom prst="rect">
                      <a:avLst/>
                    </a:prstGeom>
                    <a:noFill/>
                    <a:ln>
                      <a:noFill/>
                    </a:ln>
                  </pic:spPr>
                </pic:pic>
              </a:graphicData>
            </a:graphic>
          </wp:inline>
        </w:drawing>
      </w:r>
    </w:p>
    <w:p w14:paraId="1A7E645A" w14:textId="77777777" w:rsidR="00866B53" w:rsidRDefault="00866B53">
      <w:pPr>
        <w:shd w:val="clear" w:color="auto" w:fill="FFFFFF"/>
        <w:divId w:val="1424716252"/>
      </w:pPr>
      <w:r>
        <w:rPr>
          <w:rFonts w:eastAsia="Times New Roman"/>
        </w:rPr>
        <w:fldChar w:fldCharType="end"/>
      </w:r>
    </w:p>
    <w:p w14:paraId="7DDC9E05" w14:textId="77777777" w:rsidR="00866B53" w:rsidRDefault="00866B53">
      <w:pPr>
        <w:shd w:val="clear" w:color="auto" w:fill="FFFFFF"/>
        <w:divId w:val="574365135"/>
        <w:rPr>
          <w:rFonts w:ascii="var(--font-family-sans-serif)" w:eastAsia="Times New Roman" w:hAnsi="var(--font-family-sans-serif)"/>
        </w:rPr>
      </w:pPr>
      <w:r>
        <w:rPr>
          <w:rFonts w:ascii="var(--font-family-sans-serif)" w:eastAsia="Times New Roman" w:hAnsi="var(--font-family-sans-serif)"/>
        </w:rPr>
        <w:t>How do countries choose their capital cities?</w:t>
      </w:r>
    </w:p>
    <w:p w14:paraId="13A7110B" w14:textId="77777777" w:rsidR="00866B53" w:rsidRDefault="00866B53">
      <w:pPr>
        <w:shd w:val="clear" w:color="auto" w:fill="FFFFFF"/>
        <w:divId w:val="662244431"/>
        <w:rPr>
          <w:rFonts w:ascii="Times New Roman" w:eastAsia="Times New Roman" w:hAnsi="Times New Roman"/>
        </w:rPr>
      </w:pPr>
      <w:hyperlink r:id="rId56" w:history="1">
        <w:r>
          <w:rPr>
            <w:rStyle w:val="Hyperlink"/>
            <w:rFonts w:eastAsia="Times New Roman"/>
            <w:sz w:val="21"/>
            <w:szCs w:val="21"/>
          </w:rPr>
          <w:t>See all videos for this article</w:t>
        </w:r>
      </w:hyperlink>
    </w:p>
    <w:p w14:paraId="0B4583C7"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As a political ideal, </w:t>
      </w:r>
      <w:hyperlink r:id="rId57" w:history="1">
        <w:r>
          <w:rPr>
            <w:rStyle w:val="Hyperlink"/>
            <w:rFonts w:ascii="Georgia" w:hAnsi="Georgia"/>
          </w:rPr>
          <w:t>nationalism</w:t>
        </w:r>
      </w:hyperlink>
      <w:r>
        <w:rPr>
          <w:rFonts w:ascii="Georgia" w:hAnsi="Georgia"/>
        </w:rPr>
        <w:t> aspires to a congruence between state borders and the boundaries of the national community, so that the national group is contained in the territory of its state and the state contains only that nation. However, in reality, the borders of states and the boundaries of nations usually only partly overlap: not all residents of the state belong to the core national group (sometimes not even all citizens are part of the nation), and some members of the nation reside in other states. The lack of congruence between state and nation has given rise to several phenomena: </w:t>
      </w:r>
      <w:hyperlink r:id="rId58" w:history="1">
        <w:r>
          <w:rPr>
            <w:rStyle w:val="Hyperlink"/>
            <w:rFonts w:ascii="Georgia" w:hAnsi="Georgia"/>
          </w:rPr>
          <w:t>wars</w:t>
        </w:r>
      </w:hyperlink>
      <w:r>
        <w:rPr>
          <w:rFonts w:ascii="Georgia" w:hAnsi="Georgia"/>
        </w:rPr>
        <w:t> that break out at approximately the time of nation-state formation; citizenship regimes (</w:t>
      </w:r>
      <w:r>
        <w:rPr>
          <w:rStyle w:val="Emphasis"/>
          <w:rFonts w:ascii="Georgia" w:hAnsi="Georgia"/>
        </w:rPr>
        <w:t>see below</w:t>
      </w:r>
      <w:r>
        <w:rPr>
          <w:rFonts w:ascii="Georgia" w:hAnsi="Georgia"/>
        </w:rPr>
        <w:t> </w:t>
      </w:r>
      <w:hyperlink r:id="rId59" w:anchor="ref344652" w:history="1">
        <w:r>
          <w:rPr>
            <w:rStyle w:val="Hyperlink"/>
            <w:rFonts w:ascii="Georgia" w:hAnsi="Georgia"/>
          </w:rPr>
          <w:t>Citizenship in nation-states</w:t>
        </w:r>
      </w:hyperlink>
      <w:r>
        <w:rPr>
          <w:rFonts w:ascii="Georgia" w:hAnsi="Georgia"/>
        </w:rPr>
        <w:t xml:space="preserve">) that embrace co-national immigrants—i.e., immigrants belonging to the same nation—but exclude other immigrants; efforts by </w:t>
      </w:r>
      <w:r>
        <w:rPr>
          <w:rFonts w:ascii="Georgia" w:hAnsi="Georgia"/>
        </w:rPr>
        <w:lastRenderedPageBreak/>
        <w:t>nation-states to nationalize additional territories and populations; and state policies that manage ethnic, religious, and national </w:t>
      </w:r>
      <w:hyperlink r:id="rId60" w:history="1">
        <w:r>
          <w:rPr>
            <w:rStyle w:val="Hyperlink"/>
            <w:rFonts w:ascii="Georgia" w:hAnsi="Georgia"/>
          </w:rPr>
          <w:t>diversity</w:t>
        </w:r>
      </w:hyperlink>
      <w:r>
        <w:rPr>
          <w:rFonts w:ascii="Georgia" w:hAnsi="Georgia"/>
        </w:rPr>
        <w:t> within their borders.</w:t>
      </w:r>
    </w:p>
    <w:p w14:paraId="04DD264A"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Nation-state formation and war</w:t>
      </w:r>
    </w:p>
    <w:p w14:paraId="331292D1"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The processes of nation-state formation increase the likelihood of </w:t>
      </w:r>
      <w:hyperlink r:id="rId61" w:history="1">
        <w:r>
          <w:rPr>
            <w:rStyle w:val="Hyperlink"/>
            <w:rFonts w:ascii="Georgia" w:hAnsi="Georgia"/>
          </w:rPr>
          <w:t>wars</w:t>
        </w:r>
      </w:hyperlink>
      <w:r>
        <w:rPr>
          <w:rFonts w:ascii="Georgia" w:hAnsi="Georgia"/>
        </w:rPr>
        <w:t xml:space="preserve">. As the social scientists Andreas </w:t>
      </w:r>
      <w:proofErr w:type="spellStart"/>
      <w:r>
        <w:rPr>
          <w:rFonts w:ascii="Georgia" w:hAnsi="Georgia"/>
        </w:rPr>
        <w:t>Wimmer</w:t>
      </w:r>
      <w:proofErr w:type="spellEnd"/>
      <w:r>
        <w:rPr>
          <w:rFonts w:ascii="Georgia" w:hAnsi="Georgia"/>
        </w:rPr>
        <w:t xml:space="preserve"> and </w:t>
      </w:r>
      <w:hyperlink r:id="rId62" w:history="1">
        <w:r>
          <w:rPr>
            <w:rStyle w:val="Hyperlink"/>
            <w:rFonts w:ascii="Georgia" w:hAnsi="Georgia"/>
          </w:rPr>
          <w:t>Brian</w:t>
        </w:r>
      </w:hyperlink>
      <w:r>
        <w:rPr>
          <w:rFonts w:ascii="Georgia" w:hAnsi="Georgia"/>
        </w:rPr>
        <w:t> </w:t>
      </w:r>
      <w:hyperlink r:id="rId63" w:history="1">
        <w:r>
          <w:rPr>
            <w:rStyle w:val="Hyperlink"/>
            <w:rFonts w:ascii="Georgia" w:hAnsi="Georgia"/>
          </w:rPr>
          <w:t>Min</w:t>
        </w:r>
      </w:hyperlink>
      <w:r>
        <w:rPr>
          <w:rFonts w:ascii="Georgia" w:hAnsi="Georgia"/>
        </w:rPr>
        <w:t> showed in a 2006 study (“From Empire to Nation-State: Explaining Wars in the Modern World, 1816–2001”), three types of wars are more prevalent at approximately the time of the foundation of nation-states: (1) wars of independence aiming to end foreign rule (e.g., the </w:t>
      </w:r>
      <w:hyperlink r:id="rId64" w:history="1">
        <w:r>
          <w:rPr>
            <w:rStyle w:val="Hyperlink"/>
            <w:rFonts w:ascii="Georgia" w:hAnsi="Georgia"/>
          </w:rPr>
          <w:t>Algerian War of Independence</w:t>
        </w:r>
      </w:hyperlink>
      <w:r>
        <w:rPr>
          <w:rFonts w:ascii="Georgia" w:hAnsi="Georgia"/>
        </w:rPr>
        <w:t> in 1954–62 and the </w:t>
      </w:r>
      <w:hyperlink r:id="rId65" w:history="1">
        <w:r>
          <w:rPr>
            <w:rStyle w:val="Hyperlink"/>
            <w:rFonts w:ascii="Georgia" w:hAnsi="Georgia"/>
          </w:rPr>
          <w:t>Kosovo conflict</w:t>
        </w:r>
      </w:hyperlink>
      <w:r>
        <w:rPr>
          <w:rFonts w:ascii="Georgia" w:hAnsi="Georgia"/>
        </w:rPr>
        <w:t> in 1998–99); (2) civil wars within new nation-states arising from struggles over the states’ ethno-nationalist character, sometimes resulting in secessionist efforts by ethnic minorities (e.g., the 1963–67 uprising of the Somalian minority in </w:t>
      </w:r>
      <w:hyperlink r:id="rId66" w:history="1">
        <w:r>
          <w:rPr>
            <w:rStyle w:val="Hyperlink"/>
            <w:rFonts w:ascii="Georgia" w:hAnsi="Georgia"/>
          </w:rPr>
          <w:t>Kenya</w:t>
        </w:r>
      </w:hyperlink>
      <w:r>
        <w:rPr>
          <w:rFonts w:ascii="Georgia" w:hAnsi="Georgia"/>
        </w:rPr>
        <w:t>, which demanded union of their area of residence with neighbouring Somalia); and (3) interstate wars declared by governments seeking to help oppressed co-nationals in new neighbouring nation-states (e.g., the </w:t>
      </w:r>
      <w:hyperlink r:id="rId67" w:history="1">
        <w:r>
          <w:rPr>
            <w:rStyle w:val="Hyperlink"/>
            <w:rFonts w:ascii="Georgia" w:hAnsi="Georgia"/>
          </w:rPr>
          <w:t>Greco-Turkish war</w:t>
        </w:r>
      </w:hyperlink>
      <w:r>
        <w:rPr>
          <w:rFonts w:ascii="Georgia" w:hAnsi="Georgia"/>
        </w:rPr>
        <w:t> of 1921–22) and by new nation-states seeking to extend their rule to neighbouring territories inhabited by co-nationals (e.g., the German conquest of </w:t>
      </w:r>
      <w:hyperlink r:id="rId68" w:history="1">
        <w:r>
          <w:rPr>
            <w:rStyle w:val="Hyperlink"/>
            <w:rFonts w:ascii="Georgia" w:hAnsi="Georgia"/>
          </w:rPr>
          <w:t>Alsace-Lorraine</w:t>
        </w:r>
      </w:hyperlink>
      <w:r>
        <w:rPr>
          <w:rFonts w:ascii="Georgia" w:hAnsi="Georgia"/>
        </w:rPr>
        <w:t> during the </w:t>
      </w:r>
      <w:hyperlink r:id="rId69" w:history="1">
        <w:r>
          <w:rPr>
            <w:rStyle w:val="Hyperlink"/>
            <w:rFonts w:ascii="Georgia" w:hAnsi="Georgia"/>
          </w:rPr>
          <w:t>Franco-German War</w:t>
        </w:r>
      </w:hyperlink>
      <w:r>
        <w:rPr>
          <w:rFonts w:ascii="Georgia" w:hAnsi="Georgia"/>
        </w:rPr>
        <w:t> of 1871).</w:t>
      </w:r>
    </w:p>
    <w:p w14:paraId="6A971CA9" w14:textId="77777777" w:rsidR="00866B53" w:rsidRDefault="00866B53">
      <w:pPr>
        <w:shd w:val="clear" w:color="auto" w:fill="FFFFFF"/>
        <w:divId w:val="423109653"/>
        <w:rPr>
          <w:rFonts w:ascii="Times New Roman" w:eastAsia="Times New Roman" w:hAnsi="Times New Roman"/>
        </w:rPr>
      </w:pPr>
      <w:r>
        <w:rPr>
          <w:rFonts w:eastAsia="Times New Roman"/>
          <w:noProof/>
          <w:color w:val="0000FF"/>
        </w:rPr>
        <w:drawing>
          <wp:inline distT="0" distB="0" distL="0" distR="0" wp14:anchorId="30B93881" wp14:editId="4CB96895">
            <wp:extent cx="2657475" cy="3456305"/>
            <wp:effectExtent l="0" t="0" r="9525" b="0"/>
            <wp:docPr id="8" name="Picture 8">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57475" cy="3456305"/>
                    </a:xfrm>
                    <a:prstGeom prst="rect">
                      <a:avLst/>
                    </a:prstGeom>
                    <a:noFill/>
                    <a:ln>
                      <a:noFill/>
                    </a:ln>
                  </pic:spPr>
                </pic:pic>
              </a:graphicData>
            </a:graphic>
          </wp:inline>
        </w:drawing>
      </w:r>
    </w:p>
    <w:p w14:paraId="42337D33" w14:textId="77777777" w:rsidR="00866B53" w:rsidRDefault="00866B53">
      <w:pPr>
        <w:shd w:val="clear" w:color="auto" w:fill="FFFFFF"/>
        <w:divId w:val="1402483226"/>
        <w:rPr>
          <w:rFonts w:ascii="var(--headings-font-family)" w:eastAsia="Times New Roman" w:hAnsi="var(--headings-font-family)"/>
        </w:rPr>
      </w:pPr>
      <w:r>
        <w:rPr>
          <w:rFonts w:ascii="var(--headings-font-family)" w:eastAsia="Times New Roman" w:hAnsi="var(--headings-font-family)"/>
        </w:rPr>
        <w:t>Get a Britannica Premium subscription and gain access to exclusive content.</w:t>
      </w:r>
    </w:p>
    <w:p w14:paraId="4C56E664" w14:textId="77777777" w:rsidR="00866B53" w:rsidRDefault="00866B53">
      <w:pPr>
        <w:shd w:val="clear" w:color="auto" w:fill="FFFFFF"/>
        <w:divId w:val="859320877"/>
        <w:rPr>
          <w:rFonts w:ascii="Times New Roman" w:eastAsia="Times New Roman" w:hAnsi="Times New Roman"/>
        </w:rPr>
      </w:pPr>
      <w:hyperlink r:id="rId72" w:history="1">
        <w:r>
          <w:rPr>
            <w:rStyle w:val="Hyperlink"/>
            <w:rFonts w:ascii="var(--btn-font-family)" w:eastAsia="Times New Roman" w:hAnsi="var(--btn-font-family)"/>
          </w:rPr>
          <w:t>Subscribe Now</w:t>
        </w:r>
      </w:hyperlink>
    </w:p>
    <w:p w14:paraId="3CD17481"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Citizenship in nation-states</w:t>
      </w:r>
    </w:p>
    <w:p w14:paraId="4A6F3B19"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Nation-states strictly enforce institutionalized </w:t>
      </w:r>
      <w:hyperlink r:id="rId73" w:history="1">
        <w:r>
          <w:rPr>
            <w:rStyle w:val="Hyperlink"/>
            <w:rFonts w:ascii="Georgia" w:hAnsi="Georgia"/>
          </w:rPr>
          <w:t>criteria</w:t>
        </w:r>
      </w:hyperlink>
      <w:r>
        <w:rPr>
          <w:rFonts w:ascii="Georgia" w:hAnsi="Georgia"/>
        </w:rPr>
        <w:t> for </w:t>
      </w:r>
      <w:hyperlink r:id="rId74" w:history="1">
        <w:r>
          <w:rPr>
            <w:rStyle w:val="Hyperlink"/>
            <w:rFonts w:ascii="Georgia" w:hAnsi="Georgia"/>
          </w:rPr>
          <w:t>naturalization</w:t>
        </w:r>
      </w:hyperlink>
      <w:r>
        <w:rPr>
          <w:rFonts w:ascii="Georgia" w:hAnsi="Georgia"/>
        </w:rPr>
        <w:t>, known as </w:t>
      </w:r>
      <w:hyperlink r:id="rId75" w:history="1">
        <w:r>
          <w:rPr>
            <w:rStyle w:val="Hyperlink"/>
            <w:rFonts w:ascii="Georgia" w:hAnsi="Georgia"/>
          </w:rPr>
          <w:t>citizenship</w:t>
        </w:r>
      </w:hyperlink>
      <w:r>
        <w:rPr>
          <w:rFonts w:ascii="Georgia" w:hAnsi="Georgia"/>
        </w:rPr>
        <w:t> regimes. Citizenship regimes reflect specific understandings of who may be a legitimate member of the nation. Nation-states in which the core nation is conceived as a </w:t>
      </w:r>
      <w:hyperlink r:id="rId76" w:history="1">
        <w:r>
          <w:rPr>
            <w:rStyle w:val="Hyperlink"/>
            <w:rFonts w:ascii="Georgia" w:hAnsi="Georgia"/>
          </w:rPr>
          <w:t>primordial</w:t>
        </w:r>
      </w:hyperlink>
      <w:r>
        <w:rPr>
          <w:rFonts w:ascii="Georgia" w:hAnsi="Georgia"/>
        </w:rPr>
        <w:t xml:space="preserve"> ethno-cultural community tend to adopt citizen regimes based </w:t>
      </w:r>
      <w:r>
        <w:rPr>
          <w:rFonts w:ascii="Georgia" w:hAnsi="Georgia"/>
        </w:rPr>
        <w:lastRenderedPageBreak/>
        <w:t>on a principle of </w:t>
      </w:r>
      <w:r>
        <w:rPr>
          <w:rStyle w:val="Emphasis"/>
          <w:rFonts w:ascii="Georgia" w:hAnsi="Georgia"/>
        </w:rPr>
        <w:t xml:space="preserve">jus </w:t>
      </w:r>
      <w:proofErr w:type="spellStart"/>
      <w:r>
        <w:rPr>
          <w:rStyle w:val="Emphasis"/>
          <w:rFonts w:ascii="Georgia" w:hAnsi="Georgia"/>
        </w:rPr>
        <w:t>sanguinis</w:t>
      </w:r>
      <w:proofErr w:type="spellEnd"/>
      <w:r>
        <w:rPr>
          <w:rFonts w:ascii="Georgia" w:hAnsi="Georgia"/>
        </w:rPr>
        <w:t> (“right of blood”), which </w:t>
      </w:r>
      <w:hyperlink r:id="rId77" w:history="1">
        <w:r>
          <w:rPr>
            <w:rStyle w:val="Hyperlink"/>
            <w:rFonts w:ascii="Georgia" w:hAnsi="Georgia"/>
          </w:rPr>
          <w:t>allocates</w:t>
        </w:r>
      </w:hyperlink>
      <w:r>
        <w:rPr>
          <w:rFonts w:ascii="Georgia" w:hAnsi="Georgia"/>
        </w:rPr>
        <w:t> citizenship based on the individual’s organic ties (through family decent) to the national community and the homeland. In contrast, citizenship allocation based on a principle of </w:t>
      </w:r>
      <w:hyperlink r:id="rId78" w:history="1">
        <w:r>
          <w:rPr>
            <w:rStyle w:val="Hyperlink"/>
            <w:rFonts w:ascii="Georgia" w:hAnsi="Georgia"/>
            <w:i/>
            <w:iCs/>
          </w:rPr>
          <w:t>jus soli</w:t>
        </w:r>
      </w:hyperlink>
      <w:r>
        <w:rPr>
          <w:rFonts w:ascii="Georgia" w:hAnsi="Georgia"/>
        </w:rPr>
        <w:t> (“right of the soil”) presupposes a </w:t>
      </w:r>
      <w:hyperlink r:id="rId79" w:history="1">
        <w:r>
          <w:rPr>
            <w:rStyle w:val="Hyperlink"/>
            <w:rFonts w:ascii="Georgia" w:hAnsi="Georgia"/>
          </w:rPr>
          <w:t>civic-republican</w:t>
        </w:r>
      </w:hyperlink>
      <w:r>
        <w:rPr>
          <w:rFonts w:ascii="Georgia" w:hAnsi="Georgia"/>
        </w:rPr>
        <w:t> </w:t>
      </w:r>
      <w:hyperlink r:id="rId80" w:history="1">
        <w:r>
          <w:rPr>
            <w:rStyle w:val="Hyperlink"/>
            <w:rFonts w:ascii="Georgia" w:hAnsi="Georgia"/>
          </w:rPr>
          <w:t>conception</w:t>
        </w:r>
      </w:hyperlink>
      <w:r>
        <w:rPr>
          <w:rFonts w:ascii="Georgia" w:hAnsi="Georgia"/>
        </w:rPr>
        <w:t> of the core nation, according to which national membership depends on acquiring, through socialization, loyalty to state institutions and acceptance of a shared </w:t>
      </w:r>
      <w:hyperlink r:id="rId81" w:history="1">
        <w:r>
          <w:rPr>
            <w:rStyle w:val="Hyperlink"/>
            <w:rFonts w:ascii="Georgia" w:hAnsi="Georgia"/>
          </w:rPr>
          <w:t>political culture</w:t>
        </w:r>
      </w:hyperlink>
      <w:r>
        <w:rPr>
          <w:rFonts w:ascii="Georgia" w:hAnsi="Georgia"/>
        </w:rPr>
        <w:t>.</w:t>
      </w:r>
    </w:p>
    <w:p w14:paraId="283B1DCD"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Nationalization</w:t>
      </w:r>
    </w:p>
    <w:p w14:paraId="7EF314A4"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The ideal of a state of and for a nation is reinforced not only through citizenship regimes but also through mechanisms that foster national </w:t>
      </w:r>
      <w:hyperlink r:id="rId82" w:history="1">
        <w:r>
          <w:rPr>
            <w:rStyle w:val="Hyperlink"/>
            <w:rFonts w:ascii="Georgia" w:hAnsi="Georgia"/>
          </w:rPr>
          <w:t>integration</w:t>
        </w:r>
      </w:hyperlink>
      <w:r>
        <w:rPr>
          <w:rFonts w:ascii="Georgia" w:hAnsi="Georgia"/>
        </w:rPr>
        <w:t> and develop and sustain emotional commitment to the homeland. For example, curricula in schools are designed to teach children an official narrative regarding the nation’s history and </w:t>
      </w:r>
      <w:hyperlink r:id="rId83" w:history="1">
        <w:r>
          <w:rPr>
            <w:rStyle w:val="Hyperlink"/>
            <w:rFonts w:ascii="Georgia" w:hAnsi="Georgia"/>
          </w:rPr>
          <w:t>legacy</w:t>
        </w:r>
      </w:hyperlink>
      <w:r>
        <w:rPr>
          <w:rFonts w:ascii="Georgia" w:hAnsi="Georgia"/>
        </w:rPr>
        <w:t>, the history of the state, and the shared national culture; official national calendars define specific days as national holidays, which are celebrated with core rituals of commemoration; nationalization of physical space is promoted by naming localities, streets, </w:t>
      </w:r>
      <w:hyperlink r:id="rId84" w:history="1">
        <w:r>
          <w:rPr>
            <w:rStyle w:val="Hyperlink"/>
            <w:rFonts w:ascii="Georgia" w:hAnsi="Georgia"/>
          </w:rPr>
          <w:t>infrastructure</w:t>
        </w:r>
      </w:hyperlink>
      <w:r>
        <w:rPr>
          <w:rFonts w:ascii="Georgia" w:hAnsi="Georgia"/>
        </w:rPr>
        <w:t> (e.g., roads and bridges), and parts of nature (e.g., rivers and mountains) after national heroes and glorious or tragic events in the history of the nation; national </w:t>
      </w:r>
      <w:hyperlink r:id="rId85" w:history="1">
        <w:r>
          <w:rPr>
            <w:rStyle w:val="Hyperlink"/>
            <w:rFonts w:ascii="Georgia" w:hAnsi="Georgia"/>
          </w:rPr>
          <w:t>collective</w:t>
        </w:r>
      </w:hyperlink>
      <w:r>
        <w:rPr>
          <w:rFonts w:ascii="Georgia" w:hAnsi="Georgia"/>
        </w:rPr>
        <w:t> memory is also nurtured in memorial sites and monuments (e.g., those </w:t>
      </w:r>
      <w:hyperlink r:id="rId86" w:history="1">
        <w:r>
          <w:rPr>
            <w:rStyle w:val="Hyperlink"/>
            <w:rFonts w:ascii="Georgia" w:hAnsi="Georgia"/>
          </w:rPr>
          <w:t>commemorating</w:t>
        </w:r>
      </w:hyperlink>
      <w:r>
        <w:rPr>
          <w:rFonts w:ascii="Georgia" w:hAnsi="Georgia"/>
        </w:rPr>
        <w:t> fallen soldiers); the nation is represented in official state symbols (e.g., flags and the uniforms of security forces); and, in many nation-states, the </w:t>
      </w:r>
      <w:hyperlink r:id="rId87" w:history="1">
        <w:r>
          <w:rPr>
            <w:rStyle w:val="Hyperlink"/>
            <w:rFonts w:ascii="Georgia" w:hAnsi="Georgia"/>
          </w:rPr>
          <w:t>language</w:t>
        </w:r>
      </w:hyperlink>
      <w:r>
        <w:rPr>
          <w:rFonts w:ascii="Georgia" w:hAnsi="Georgia"/>
        </w:rPr>
        <w:t> of the core national group is made the official language of the country.</w:t>
      </w:r>
    </w:p>
    <w:p w14:paraId="4E6BC93E"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Diversity management</w:t>
      </w:r>
    </w:p>
    <w:p w14:paraId="18143E7F" w14:textId="77777777" w:rsidR="00866B53" w:rsidRDefault="00866B53">
      <w:pPr>
        <w:pStyle w:val="topic-paragraph"/>
        <w:shd w:val="clear" w:color="auto" w:fill="FFFFFF"/>
        <w:spacing w:before="0" w:beforeAutospacing="0"/>
        <w:divId w:val="477695060"/>
        <w:rPr>
          <w:rFonts w:ascii="Georgia" w:hAnsi="Georgia"/>
        </w:rPr>
      </w:pPr>
      <w:r>
        <w:rPr>
          <w:rFonts w:ascii="Georgia" w:hAnsi="Georgia"/>
        </w:rPr>
        <w:t>Despite their efforts to foster a national core, a fundamental challenge to nation-states is how to manage ethnic, religious, or national diversity within their borders. So-called “diversity management” has been accomplished by applying one or more of three competing principles regarding groups that are not initially part of the core national group: assimilation, exclusion, and accommodation. In many cases, different policies have been applied to different </w:t>
      </w:r>
      <w:hyperlink r:id="rId88" w:history="1">
        <w:r>
          <w:rPr>
            <w:rStyle w:val="Hyperlink"/>
            <w:rFonts w:ascii="Georgia" w:hAnsi="Georgia"/>
          </w:rPr>
          <w:t>minority</w:t>
        </w:r>
      </w:hyperlink>
      <w:r>
        <w:rPr>
          <w:rFonts w:ascii="Georgia" w:hAnsi="Georgia"/>
        </w:rPr>
        <w:t> groups, thus leading to different levels of social integration and cultural assimilation or alienation.</w:t>
      </w:r>
    </w:p>
    <w:p w14:paraId="5BAE41FC" w14:textId="77777777" w:rsidR="00866B53" w:rsidRDefault="00866B53">
      <w:pPr>
        <w:pStyle w:val="topic-paragraph"/>
        <w:shd w:val="clear" w:color="auto" w:fill="FFFFFF"/>
        <w:spacing w:before="0" w:beforeAutospacing="0"/>
        <w:divId w:val="477695060"/>
        <w:rPr>
          <w:rFonts w:ascii="Georgia" w:hAnsi="Georgia"/>
        </w:rPr>
      </w:pPr>
      <w:r>
        <w:rPr>
          <w:rFonts w:ascii="Georgia" w:hAnsi="Georgia"/>
        </w:rPr>
        <w:t xml:space="preserve">Many </w:t>
      </w:r>
      <w:proofErr w:type="spellStart"/>
      <w:r>
        <w:rPr>
          <w:rFonts w:ascii="Georgia" w:hAnsi="Georgia"/>
        </w:rPr>
        <w:t>polyethnic</w:t>
      </w:r>
      <w:proofErr w:type="spellEnd"/>
      <w:r>
        <w:rPr>
          <w:rFonts w:ascii="Georgia" w:hAnsi="Georgia"/>
        </w:rPr>
        <w:t xml:space="preserve"> states have applied “</w:t>
      </w:r>
      <w:hyperlink r:id="rId89" w:history="1">
        <w:r>
          <w:rPr>
            <w:rStyle w:val="Hyperlink"/>
            <w:rFonts w:ascii="Georgia" w:hAnsi="Georgia"/>
          </w:rPr>
          <w:t>melting pot</w:t>
        </w:r>
      </w:hyperlink>
      <w:r>
        <w:rPr>
          <w:rFonts w:ascii="Georgia" w:hAnsi="Georgia"/>
        </w:rPr>
        <w:t>” policies, aiming to </w:t>
      </w:r>
      <w:hyperlink r:id="rId90" w:history="1">
        <w:r>
          <w:rPr>
            <w:rStyle w:val="Hyperlink"/>
            <w:rFonts w:ascii="Georgia" w:hAnsi="Georgia"/>
          </w:rPr>
          <w:t>assimilate</w:t>
        </w:r>
      </w:hyperlink>
      <w:r>
        <w:rPr>
          <w:rFonts w:ascii="Georgia" w:hAnsi="Georgia"/>
        </w:rPr>
        <w:t> ethnic minorities into the hegemonic national </w:t>
      </w:r>
      <w:hyperlink r:id="rId91" w:history="1">
        <w:r>
          <w:rPr>
            <w:rStyle w:val="Hyperlink"/>
            <w:rFonts w:ascii="Georgia" w:hAnsi="Georgia"/>
          </w:rPr>
          <w:t>culture</w:t>
        </w:r>
      </w:hyperlink>
      <w:r>
        <w:rPr>
          <w:rFonts w:ascii="Georgia" w:hAnsi="Georgia"/>
        </w:rPr>
        <w:t>, which often represents the culture of a dominant group (typically the founding group). In contrast, exclusionary policies have targeted ethnic or religious groups seen as alien to the nation and unassimilable. Historically, extreme forms of exclusion have included </w:t>
      </w:r>
      <w:hyperlink r:id="rId92" w:history="1">
        <w:r>
          <w:rPr>
            <w:rStyle w:val="Hyperlink"/>
            <w:rFonts w:ascii="Georgia" w:hAnsi="Georgia"/>
          </w:rPr>
          <w:t>ethnic cleansing</w:t>
        </w:r>
      </w:hyperlink>
      <w:r>
        <w:rPr>
          <w:rFonts w:ascii="Georgia" w:hAnsi="Georgia"/>
        </w:rPr>
        <w:t> (deporting members of ethnic or religious minorities or forcing them to flee the country) or </w:t>
      </w:r>
      <w:hyperlink r:id="rId93" w:history="1">
        <w:r>
          <w:rPr>
            <w:rStyle w:val="Hyperlink"/>
            <w:rFonts w:ascii="Georgia" w:hAnsi="Georgia"/>
          </w:rPr>
          <w:t>genocide</w:t>
        </w:r>
      </w:hyperlink>
      <w:r>
        <w:rPr>
          <w:rFonts w:ascii="Georgia" w:hAnsi="Georgia"/>
        </w:rPr>
        <w:t> (annihilating an ethnic or religious group through mass killing). Historical examples of acts of ethnic cleansing included the forced resettlement of Slavs in central and eastern European countries occupied by </w:t>
      </w:r>
      <w:hyperlink r:id="rId94" w:history="1">
        <w:r>
          <w:rPr>
            <w:rStyle w:val="Hyperlink"/>
            <w:rFonts w:ascii="Georgia" w:hAnsi="Georgia"/>
          </w:rPr>
          <w:t>Nazi</w:t>
        </w:r>
      </w:hyperlink>
      <w:r>
        <w:rPr>
          <w:rFonts w:ascii="Georgia" w:hAnsi="Georgia"/>
        </w:rPr>
        <w:t> </w:t>
      </w:r>
      <w:hyperlink r:id="rId95" w:history="1">
        <w:r>
          <w:rPr>
            <w:rStyle w:val="Hyperlink"/>
            <w:rFonts w:ascii="Georgia" w:hAnsi="Georgia"/>
          </w:rPr>
          <w:t>Germany</w:t>
        </w:r>
      </w:hyperlink>
      <w:r>
        <w:rPr>
          <w:rFonts w:ascii="Georgia" w:hAnsi="Georgia"/>
        </w:rPr>
        <w:t> during </w:t>
      </w:r>
      <w:hyperlink r:id="rId96" w:history="1">
        <w:r>
          <w:rPr>
            <w:rStyle w:val="Hyperlink"/>
            <w:rFonts w:ascii="Georgia" w:hAnsi="Georgia"/>
          </w:rPr>
          <w:t>World War II</w:t>
        </w:r>
      </w:hyperlink>
      <w:r>
        <w:rPr>
          <w:rFonts w:ascii="Georgia" w:hAnsi="Georgia"/>
        </w:rPr>
        <w:t>; the expulsion of Italians and Jews from </w:t>
      </w:r>
      <w:hyperlink r:id="rId97" w:history="1">
        <w:r>
          <w:rPr>
            <w:rStyle w:val="Hyperlink"/>
            <w:rFonts w:ascii="Georgia" w:hAnsi="Georgia"/>
          </w:rPr>
          <w:t>Libya</w:t>
        </w:r>
      </w:hyperlink>
      <w:r>
        <w:rPr>
          <w:rFonts w:ascii="Georgia" w:hAnsi="Georgia"/>
        </w:rPr>
        <w:t> in 1970 following a military </w:t>
      </w:r>
      <w:hyperlink r:id="rId98" w:history="1">
        <w:r>
          <w:rPr>
            <w:rStyle w:val="Hyperlink"/>
            <w:rFonts w:ascii="Georgia" w:hAnsi="Georgia"/>
          </w:rPr>
          <w:t>coup</w:t>
        </w:r>
      </w:hyperlink>
      <w:r>
        <w:rPr>
          <w:rFonts w:ascii="Georgia" w:hAnsi="Georgia"/>
        </w:rPr>
        <w:t> led by Col. </w:t>
      </w:r>
      <w:hyperlink r:id="rId99" w:history="1">
        <w:r>
          <w:rPr>
            <w:rStyle w:val="Hyperlink"/>
            <w:rFonts w:ascii="Georgia" w:hAnsi="Georgia"/>
          </w:rPr>
          <w:t>Muammar al-Qaddafi</w:t>
        </w:r>
      </w:hyperlink>
      <w:r>
        <w:rPr>
          <w:rFonts w:ascii="Georgia" w:hAnsi="Georgia"/>
        </w:rPr>
        <w:t>; and the mass killing and forced migration of Bengalis from East </w:t>
      </w:r>
      <w:hyperlink r:id="rId100" w:history="1">
        <w:r>
          <w:rPr>
            <w:rStyle w:val="Hyperlink"/>
            <w:rFonts w:ascii="Georgia" w:hAnsi="Georgia"/>
          </w:rPr>
          <w:t>Pakistan</w:t>
        </w:r>
      </w:hyperlink>
      <w:r>
        <w:rPr>
          <w:rFonts w:ascii="Georgia" w:hAnsi="Georgia"/>
        </w:rPr>
        <w:t> during the </w:t>
      </w:r>
      <w:hyperlink r:id="rId101" w:history="1">
        <w:r>
          <w:rPr>
            <w:rStyle w:val="Hyperlink"/>
            <w:rFonts w:ascii="Georgia" w:hAnsi="Georgia"/>
          </w:rPr>
          <w:t>Bangladesh</w:t>
        </w:r>
      </w:hyperlink>
      <w:r>
        <w:rPr>
          <w:rFonts w:ascii="Georgia" w:hAnsi="Georgia"/>
        </w:rPr>
        <w:t> </w:t>
      </w:r>
      <w:hyperlink r:id="rId102" w:history="1">
        <w:r>
          <w:rPr>
            <w:rStyle w:val="Hyperlink"/>
            <w:rFonts w:ascii="Georgia" w:hAnsi="Georgia"/>
          </w:rPr>
          <w:t>war</w:t>
        </w:r>
      </w:hyperlink>
      <w:r>
        <w:rPr>
          <w:rFonts w:ascii="Georgia" w:hAnsi="Georgia"/>
        </w:rPr>
        <w:t> of independence in 1971. Genocides have been committed, for example, by the </w:t>
      </w:r>
      <w:hyperlink r:id="rId103" w:history="1">
        <w:r>
          <w:rPr>
            <w:rStyle w:val="Hyperlink"/>
            <w:rFonts w:ascii="Georgia" w:hAnsi="Georgia"/>
          </w:rPr>
          <w:t>Ottoman Empire</w:t>
        </w:r>
      </w:hyperlink>
      <w:r>
        <w:rPr>
          <w:rFonts w:ascii="Georgia" w:hAnsi="Georgia"/>
        </w:rPr>
        <w:t> against Armenians, Greeks, and Assyrians during </w:t>
      </w:r>
      <w:hyperlink r:id="rId104" w:history="1">
        <w:r>
          <w:rPr>
            <w:rStyle w:val="Hyperlink"/>
            <w:rFonts w:ascii="Georgia" w:hAnsi="Georgia"/>
          </w:rPr>
          <w:t>World War I</w:t>
        </w:r>
      </w:hyperlink>
      <w:r>
        <w:rPr>
          <w:rFonts w:ascii="Georgia" w:hAnsi="Georgia"/>
        </w:rPr>
        <w:t>; by Nazi Germany against the Jews and by the </w:t>
      </w:r>
      <w:hyperlink r:id="rId105" w:history="1">
        <w:r>
          <w:rPr>
            <w:rStyle w:val="Hyperlink"/>
            <w:rFonts w:ascii="Georgia" w:hAnsi="Georgia"/>
          </w:rPr>
          <w:t>fascist</w:t>
        </w:r>
      </w:hyperlink>
      <w:r>
        <w:rPr>
          <w:rFonts w:ascii="Georgia" w:hAnsi="Georgia"/>
        </w:rPr>
        <w:t> </w:t>
      </w:r>
      <w:proofErr w:type="spellStart"/>
      <w:r>
        <w:rPr>
          <w:rFonts w:ascii="Georgia" w:hAnsi="Georgia"/>
        </w:rPr>
        <w:fldChar w:fldCharType="begin"/>
      </w:r>
      <w:r>
        <w:rPr>
          <w:rFonts w:ascii="Georgia" w:hAnsi="Georgia"/>
        </w:rPr>
        <w:instrText>HYPERLINK "https://www.britannica.com/topic/Ustasa"</w:instrText>
      </w:r>
      <w:r>
        <w:rPr>
          <w:rFonts w:ascii="Georgia" w:hAnsi="Georgia"/>
        </w:rPr>
      </w:r>
      <w:r>
        <w:rPr>
          <w:rFonts w:ascii="Georgia" w:hAnsi="Georgia"/>
        </w:rPr>
        <w:fldChar w:fldCharType="separate"/>
      </w:r>
      <w:r>
        <w:rPr>
          <w:rStyle w:val="Hyperlink"/>
          <w:rFonts w:ascii="Georgia" w:hAnsi="Georgia"/>
        </w:rPr>
        <w:t>Ustaša</w:t>
      </w:r>
      <w:proofErr w:type="spellEnd"/>
      <w:r>
        <w:rPr>
          <w:rFonts w:ascii="Georgia" w:hAnsi="Georgia"/>
        </w:rPr>
        <w:fldChar w:fldCharType="end"/>
      </w:r>
      <w:r>
        <w:rPr>
          <w:rFonts w:ascii="Georgia" w:hAnsi="Georgia"/>
        </w:rPr>
        <w:t> government of </w:t>
      </w:r>
      <w:hyperlink r:id="rId106" w:history="1">
        <w:r>
          <w:rPr>
            <w:rStyle w:val="Hyperlink"/>
            <w:rFonts w:ascii="Georgia" w:hAnsi="Georgia"/>
          </w:rPr>
          <w:t>Croatia</w:t>
        </w:r>
      </w:hyperlink>
      <w:r>
        <w:rPr>
          <w:rFonts w:ascii="Georgia" w:hAnsi="Georgia"/>
        </w:rPr>
        <w:t> against the Serbs during World War II; and by the </w:t>
      </w:r>
      <w:hyperlink r:id="rId107" w:history="1">
        <w:r>
          <w:rPr>
            <w:rStyle w:val="Hyperlink"/>
            <w:rFonts w:ascii="Georgia" w:hAnsi="Georgia"/>
          </w:rPr>
          <w:t>Hutu</w:t>
        </w:r>
      </w:hyperlink>
      <w:r>
        <w:rPr>
          <w:rFonts w:ascii="Georgia" w:hAnsi="Georgia"/>
        </w:rPr>
        <w:t> government of </w:t>
      </w:r>
      <w:hyperlink r:id="rId108" w:history="1">
        <w:r>
          <w:rPr>
            <w:rStyle w:val="Hyperlink"/>
            <w:rFonts w:ascii="Georgia" w:hAnsi="Georgia"/>
          </w:rPr>
          <w:t>Rwanda</w:t>
        </w:r>
      </w:hyperlink>
      <w:r>
        <w:rPr>
          <w:rFonts w:ascii="Georgia" w:hAnsi="Georgia"/>
        </w:rPr>
        <w:t> against the </w:t>
      </w:r>
      <w:hyperlink r:id="rId109" w:history="1">
        <w:r>
          <w:rPr>
            <w:rStyle w:val="Hyperlink"/>
            <w:rFonts w:ascii="Georgia" w:hAnsi="Georgia"/>
          </w:rPr>
          <w:t>Tutsi</w:t>
        </w:r>
      </w:hyperlink>
      <w:r>
        <w:rPr>
          <w:rFonts w:ascii="Georgia" w:hAnsi="Georgia"/>
        </w:rPr>
        <w:t> people in 1994.</w:t>
      </w:r>
    </w:p>
    <w:p w14:paraId="4726550F" w14:textId="77777777" w:rsidR="00866B53" w:rsidRDefault="00866B53">
      <w:pPr>
        <w:pStyle w:val="topic-paragraph"/>
        <w:shd w:val="clear" w:color="auto" w:fill="FFFFFF"/>
        <w:spacing w:before="0" w:beforeAutospacing="0"/>
        <w:divId w:val="477695060"/>
        <w:rPr>
          <w:rFonts w:ascii="Georgia" w:hAnsi="Georgia"/>
        </w:rPr>
      </w:pPr>
      <w:r>
        <w:rPr>
          <w:rFonts w:ascii="Georgia" w:hAnsi="Georgia"/>
        </w:rPr>
        <w:lastRenderedPageBreak/>
        <w:t>The most prevalent types of exclusion do not involve the physical expulsion of minorities but rather their social, cultural, and political subordination to the dominant group. Minority groups are often </w:t>
      </w:r>
      <w:hyperlink r:id="rId110" w:history="1">
        <w:r>
          <w:rPr>
            <w:rStyle w:val="Hyperlink"/>
            <w:rFonts w:ascii="Georgia" w:hAnsi="Georgia"/>
          </w:rPr>
          <w:t>excluded</w:t>
        </w:r>
      </w:hyperlink>
      <w:r>
        <w:rPr>
          <w:rFonts w:ascii="Georgia" w:hAnsi="Georgia"/>
        </w:rPr>
        <w:t> from core state institutions (particularly government), suffer from economic deprivation, and are underrepresented in the national media and the </w:t>
      </w:r>
      <w:hyperlink r:id="rId111" w:history="1">
        <w:r>
          <w:rPr>
            <w:rStyle w:val="Hyperlink"/>
            <w:rFonts w:ascii="Georgia" w:hAnsi="Georgia"/>
          </w:rPr>
          <w:t>public sphere</w:t>
        </w:r>
      </w:hyperlink>
      <w:r>
        <w:rPr>
          <w:rFonts w:ascii="Georgia" w:hAnsi="Georgia"/>
        </w:rPr>
        <w:t>. In nondemocratic countries, the exclusion of minorities may take the form of direct suppression. In so-called “ethnic democracies” (democratic countries that are dominated by core ethno-national groups), individual rights are granted equally to all citizens, but institutional mechanisms maintain ethno-national boundaries, exclude minorities from the symbols and power-centres of the state, and systematically prioritize the interests of the dominant ethno-national group over the interests of minorities. In </w:t>
      </w:r>
      <w:hyperlink r:id="rId112" w:history="1">
        <w:r>
          <w:rPr>
            <w:rStyle w:val="Hyperlink"/>
            <w:rFonts w:ascii="Georgia" w:hAnsi="Georgia"/>
          </w:rPr>
          <w:t>Israel</w:t>
        </w:r>
      </w:hyperlink>
      <w:r>
        <w:rPr>
          <w:rFonts w:ascii="Georgia" w:hAnsi="Georgia"/>
        </w:rPr>
        <w:t>, for example, Arabs and Palestinians </w:t>
      </w:r>
      <w:hyperlink r:id="rId113" w:history="1">
        <w:r>
          <w:rPr>
            <w:rStyle w:val="Hyperlink"/>
            <w:rFonts w:ascii="Georgia" w:hAnsi="Georgia"/>
          </w:rPr>
          <w:t>constitute</w:t>
        </w:r>
      </w:hyperlink>
      <w:r>
        <w:rPr>
          <w:rFonts w:ascii="Georgia" w:hAnsi="Georgia"/>
        </w:rPr>
        <w:t> a large minority of citizens (about 20 percent), yet Arab-Palestinian political parties have never been part of the government, official state symbols contain only the symbols of the Jewish majority group, and the Palestinian narrative of the Jewish-Palestinian conflict is excluded from the curriculum at schools, which exclusively teach the Zionist narrative.</w:t>
      </w:r>
    </w:p>
    <w:p w14:paraId="249A0B99" w14:textId="77777777" w:rsidR="00866B53" w:rsidRDefault="00866B53">
      <w:pPr>
        <w:pStyle w:val="topic-paragraph"/>
        <w:shd w:val="clear" w:color="auto" w:fill="FFFFFF"/>
        <w:spacing w:before="0" w:beforeAutospacing="0" w:after="0" w:afterAutospacing="0"/>
        <w:divId w:val="477695060"/>
        <w:rPr>
          <w:rFonts w:ascii="Georgia" w:hAnsi="Georgia"/>
        </w:rPr>
      </w:pPr>
      <w:hyperlink r:id="rId114" w:history="1">
        <w:r>
          <w:rPr>
            <w:rStyle w:val="Hyperlink"/>
            <w:rFonts w:ascii="Georgia" w:hAnsi="Georgia"/>
          </w:rPr>
          <w:t>Multiculturalism</w:t>
        </w:r>
      </w:hyperlink>
      <w:r>
        <w:rPr>
          <w:rFonts w:ascii="Georgia" w:hAnsi="Georgia"/>
        </w:rPr>
        <w:t> is an </w:t>
      </w:r>
      <w:hyperlink r:id="rId115" w:history="1">
        <w:r>
          <w:rPr>
            <w:rStyle w:val="Hyperlink"/>
            <w:rFonts w:ascii="Georgia" w:hAnsi="Georgia"/>
          </w:rPr>
          <w:t>ideological</w:t>
        </w:r>
      </w:hyperlink>
      <w:r>
        <w:rPr>
          <w:rFonts w:ascii="Georgia" w:hAnsi="Georgia"/>
        </w:rPr>
        <w:t> framework that provides an </w:t>
      </w:r>
      <w:hyperlink r:id="rId116" w:history="1">
        <w:r>
          <w:rPr>
            <w:rStyle w:val="Hyperlink"/>
            <w:rFonts w:ascii="Georgia" w:hAnsi="Georgia"/>
          </w:rPr>
          <w:t>alternative</w:t>
        </w:r>
      </w:hyperlink>
      <w:r>
        <w:rPr>
          <w:rFonts w:ascii="Georgia" w:hAnsi="Georgia"/>
        </w:rPr>
        <w:t> to both assimilationist and exclusionary policies, because it aspires to embrace, rather than to eliminate or suppress, diversity and minorities. In a few countries (e.g., </w:t>
      </w:r>
      <w:hyperlink r:id="rId117" w:history="1">
        <w:r>
          <w:rPr>
            <w:rStyle w:val="Hyperlink"/>
            <w:rFonts w:ascii="Georgia" w:hAnsi="Georgia"/>
          </w:rPr>
          <w:t>Switzerland</w:t>
        </w:r>
      </w:hyperlink>
      <w:r>
        <w:rPr>
          <w:rFonts w:ascii="Georgia" w:hAnsi="Georgia"/>
        </w:rPr>
        <w:t> and Belgium), a special type of regime called </w:t>
      </w:r>
      <w:proofErr w:type="spellStart"/>
      <w:r>
        <w:rPr>
          <w:rFonts w:ascii="Georgia" w:hAnsi="Georgia"/>
        </w:rPr>
        <w:fldChar w:fldCharType="begin"/>
      </w:r>
      <w:r>
        <w:rPr>
          <w:rFonts w:ascii="Georgia" w:hAnsi="Georgia"/>
        </w:rPr>
        <w:instrText>HYPERLINK "https://www.britannica.com/topic/consociationalism"</w:instrText>
      </w:r>
      <w:r>
        <w:rPr>
          <w:rFonts w:ascii="Georgia" w:hAnsi="Georgia"/>
        </w:rPr>
      </w:r>
      <w:r>
        <w:rPr>
          <w:rFonts w:ascii="Georgia" w:hAnsi="Georgia"/>
        </w:rPr>
        <w:fldChar w:fldCharType="separate"/>
      </w:r>
      <w:r>
        <w:rPr>
          <w:rStyle w:val="Hyperlink"/>
          <w:rFonts w:ascii="Georgia" w:hAnsi="Georgia"/>
        </w:rPr>
        <w:t>consociational</w:t>
      </w:r>
      <w:proofErr w:type="spellEnd"/>
      <w:r>
        <w:rPr>
          <w:rStyle w:val="Hyperlink"/>
          <w:rFonts w:ascii="Georgia" w:hAnsi="Georgia"/>
        </w:rPr>
        <w:t xml:space="preserve"> democracy</w:t>
      </w:r>
      <w:r>
        <w:rPr>
          <w:rFonts w:ascii="Georgia" w:hAnsi="Georgia"/>
        </w:rPr>
        <w:fldChar w:fldCharType="end"/>
      </w:r>
      <w:r>
        <w:rPr>
          <w:rFonts w:ascii="Georgia" w:hAnsi="Georgia"/>
        </w:rPr>
        <w:t> guarantees all ethnic groups cultural </w:t>
      </w:r>
      <w:hyperlink r:id="rId118" w:history="1">
        <w:r>
          <w:rPr>
            <w:rStyle w:val="Hyperlink"/>
            <w:rFonts w:ascii="Georgia" w:hAnsi="Georgia"/>
          </w:rPr>
          <w:t>autonomy</w:t>
        </w:r>
      </w:hyperlink>
      <w:r>
        <w:rPr>
          <w:rFonts w:ascii="Georgia" w:hAnsi="Georgia"/>
        </w:rPr>
        <w:t> and an equal share of political power, and disagreements over policies are solved through deliberation and </w:t>
      </w:r>
      <w:hyperlink r:id="rId119" w:history="1">
        <w:r>
          <w:rPr>
            <w:rStyle w:val="Hyperlink"/>
            <w:rFonts w:ascii="Georgia" w:hAnsi="Georgia"/>
          </w:rPr>
          <w:t>consensus</w:t>
        </w:r>
      </w:hyperlink>
      <w:r>
        <w:rPr>
          <w:rFonts w:ascii="Georgia" w:hAnsi="Georgia"/>
        </w:rPr>
        <w:t xml:space="preserve"> rather than through domination. However, the most common approach in liberal democratic nation-states dealing with ethnic or religious diversity is not based on </w:t>
      </w:r>
      <w:proofErr w:type="spellStart"/>
      <w:r>
        <w:rPr>
          <w:rFonts w:ascii="Georgia" w:hAnsi="Georgia"/>
        </w:rPr>
        <w:t>consociationalism</w:t>
      </w:r>
      <w:proofErr w:type="spellEnd"/>
      <w:r>
        <w:rPr>
          <w:rFonts w:ascii="Georgia" w:hAnsi="Georgia"/>
        </w:rPr>
        <w:t xml:space="preserve"> but rather on institutional mechanisms that make </w:t>
      </w:r>
      <w:hyperlink r:id="rId120" w:history="1">
        <w:r>
          <w:rPr>
            <w:rStyle w:val="Hyperlink"/>
            <w:rFonts w:ascii="Georgia" w:hAnsi="Georgia"/>
          </w:rPr>
          <w:t>ethnicity</w:t>
        </w:r>
      </w:hyperlink>
      <w:r>
        <w:rPr>
          <w:rFonts w:ascii="Georgia" w:hAnsi="Georgia"/>
        </w:rPr>
        <w:t> and religion a private matter that is protected by individual </w:t>
      </w:r>
      <w:hyperlink r:id="rId121" w:history="1">
        <w:r>
          <w:rPr>
            <w:rStyle w:val="Hyperlink"/>
            <w:rFonts w:ascii="Georgia" w:hAnsi="Georgia"/>
          </w:rPr>
          <w:t>civil rights</w:t>
        </w:r>
      </w:hyperlink>
      <w:r>
        <w:rPr>
          <w:rFonts w:ascii="Georgia" w:hAnsi="Georgia"/>
        </w:rPr>
        <w:t> and whose expression or practice takes place primarily within homes and small communities, while an overarching national identity and culture are nurtured by state institutions and are highlighted in the public sphere.</w:t>
      </w:r>
    </w:p>
    <w:p w14:paraId="44BBBCAE" w14:textId="77777777" w:rsidR="00866B53" w:rsidRDefault="00866B53">
      <w:pPr>
        <w:pStyle w:val="Heading2"/>
        <w:shd w:val="clear" w:color="auto" w:fill="FFFFFF"/>
        <w:spacing w:before="0"/>
        <w:divId w:val="477695060"/>
        <w:rPr>
          <w:rFonts w:ascii="var(--font-family-serif)" w:eastAsia="Times New Roman" w:hAnsi="var(--font-family-serif)"/>
        </w:rPr>
      </w:pPr>
      <w:r>
        <w:rPr>
          <w:rFonts w:ascii="var(--font-family-serif)" w:eastAsia="Times New Roman" w:hAnsi="var(--font-family-serif)"/>
        </w:rPr>
        <w:t>Challenges to nation-states</w:t>
      </w:r>
    </w:p>
    <w:p w14:paraId="71423FB7" w14:textId="77777777" w:rsidR="00866B53" w:rsidRDefault="00866B53">
      <w:pPr>
        <w:pStyle w:val="topic-paragraph"/>
        <w:shd w:val="clear" w:color="auto" w:fill="FFFFFF"/>
        <w:spacing w:before="0" w:beforeAutospacing="0"/>
        <w:divId w:val="477695060"/>
        <w:rPr>
          <w:rFonts w:ascii="Georgia" w:hAnsi="Georgia"/>
        </w:rPr>
      </w:pPr>
      <w:r>
        <w:rPr>
          <w:rFonts w:ascii="Georgia" w:hAnsi="Georgia"/>
        </w:rPr>
        <w:t>The nation-state is one of the hallmarks of the modern era. Since the 1990s there has been a vibrant academic debate regarding whether in the era since then—which is often titled “global,” “</w:t>
      </w:r>
      <w:proofErr w:type="spellStart"/>
      <w:r>
        <w:rPr>
          <w:rFonts w:ascii="Georgia" w:hAnsi="Georgia"/>
        </w:rPr>
        <w:t>postindustrial</w:t>
      </w:r>
      <w:proofErr w:type="spellEnd"/>
      <w:r>
        <w:rPr>
          <w:rFonts w:ascii="Georgia" w:hAnsi="Georgia"/>
        </w:rPr>
        <w:t>,” “late modern,” or “</w:t>
      </w:r>
      <w:hyperlink r:id="rId122" w:history="1">
        <w:r>
          <w:rPr>
            <w:rStyle w:val="Hyperlink"/>
            <w:rFonts w:ascii="Georgia" w:hAnsi="Georgia"/>
          </w:rPr>
          <w:t>postmodern</w:t>
        </w:r>
      </w:hyperlink>
      <w:r>
        <w:rPr>
          <w:rFonts w:ascii="Georgia" w:hAnsi="Georgia"/>
        </w:rPr>
        <w:t>”—nation-states have lost some of their power and authority. Many scholars have argued that contemporary nation-states face unprecedented challenges to their capacity to </w:t>
      </w:r>
      <w:hyperlink r:id="rId123" w:history="1">
        <w:r>
          <w:rPr>
            <w:rStyle w:val="Hyperlink"/>
            <w:rFonts w:ascii="Georgia" w:hAnsi="Georgia"/>
          </w:rPr>
          <w:t>implement</w:t>
        </w:r>
      </w:hyperlink>
      <w:r>
        <w:rPr>
          <w:rFonts w:ascii="Georgia" w:hAnsi="Georgia"/>
        </w:rPr>
        <w:t> policies and to maintain social cohesion within their borders.</w:t>
      </w:r>
    </w:p>
    <w:p w14:paraId="15934DE3"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Most current challenges to nation-states are not new, and some of them are as old as the nation-state itself. However, for several decades, accelerating processes of </w:t>
      </w:r>
      <w:hyperlink r:id="rId124" w:history="1">
        <w:r>
          <w:rPr>
            <w:rStyle w:val="Hyperlink"/>
            <w:rFonts w:ascii="Georgia" w:hAnsi="Georgia"/>
          </w:rPr>
          <w:t>globalization</w:t>
        </w:r>
      </w:hyperlink>
      <w:r>
        <w:rPr>
          <w:rFonts w:ascii="Georgia" w:hAnsi="Georgia"/>
        </w:rPr>
        <w:t> have challenged nation-states’ capacity to contain, control, and harness flows of people, economic capital, and cultural materials and to confine politics to public spheres and institutions and to relationships with other nation-states. States in different parts of the world vary in their degree of exposure to the pressures induced by globalization, as well as in their ability to resist or adapt to such pressures. Among the pressures imposed in varying degrees on all nation-states are the following.</w:t>
      </w:r>
    </w:p>
    <w:p w14:paraId="4F1FC16D" w14:textId="77777777" w:rsidR="00866B53" w:rsidRDefault="00866B53">
      <w:pPr>
        <w:pStyle w:val="Heading2"/>
        <w:shd w:val="clear" w:color="auto" w:fill="FFFFFF"/>
        <w:spacing w:before="0"/>
        <w:divId w:val="477695060"/>
        <w:rPr>
          <w:rFonts w:ascii="var(--headings-font-family)" w:eastAsia="Times New Roman" w:hAnsi="var(--headings-font-family)"/>
        </w:rPr>
      </w:pPr>
      <w:hyperlink r:id="rId125" w:history="1">
        <w:r>
          <w:rPr>
            <w:rStyle w:val="Hyperlink"/>
            <w:rFonts w:ascii="var(--headings-font-family)" w:eastAsia="Times New Roman" w:hAnsi="var(--headings-font-family)"/>
          </w:rPr>
          <w:t>Immigration</w:t>
        </w:r>
      </w:hyperlink>
    </w:p>
    <w:p w14:paraId="104C42C6"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The </w:t>
      </w:r>
      <w:hyperlink r:id="rId126" w:history="1">
        <w:r>
          <w:rPr>
            <w:rStyle w:val="Hyperlink"/>
            <w:rFonts w:ascii="Georgia" w:hAnsi="Georgia"/>
          </w:rPr>
          <w:t>influx</w:t>
        </w:r>
      </w:hyperlink>
      <w:r>
        <w:rPr>
          <w:rFonts w:ascii="Georgia" w:hAnsi="Georgia"/>
        </w:rPr>
        <w:t xml:space="preserve"> of migrant workers and refugees to nation-states in the global North and West has tended to increase cultural and ideological fragmentation and tension, especially in cases where the immigrants’ religion and culture are very different from those of the host society, where immigrants are concentrated in urban ethnic enclaves, and where immigrants do not assimilate. Under such conditions, tensions between the majority and minority groups emerge and intergroup violence becomes more prevalent. Among majority groups, the presence of </w:t>
      </w:r>
      <w:proofErr w:type="spellStart"/>
      <w:r>
        <w:rPr>
          <w:rFonts w:ascii="Georgia" w:hAnsi="Georgia"/>
        </w:rPr>
        <w:t>nonassimilating</w:t>
      </w:r>
      <w:proofErr w:type="spellEnd"/>
      <w:r>
        <w:rPr>
          <w:rFonts w:ascii="Georgia" w:hAnsi="Georgia"/>
        </w:rPr>
        <w:t xml:space="preserve"> minorities amplifies internal struggles over the meaning of the national collective identity, the nation’s core </w:t>
      </w:r>
      <w:hyperlink r:id="rId127" w:history="1">
        <w:r>
          <w:rPr>
            <w:rStyle w:val="Hyperlink"/>
            <w:rFonts w:ascii="Georgia" w:hAnsi="Georgia"/>
          </w:rPr>
          <w:t>ideology</w:t>
        </w:r>
      </w:hyperlink>
      <w:r>
        <w:rPr>
          <w:rFonts w:ascii="Georgia" w:hAnsi="Georgia"/>
        </w:rPr>
        <w:t>, and the definition of national interests. In the early 21st century these phenomena were especially evident in conflicts between the ultranationalist right and the liberal left in Europe and the </w:t>
      </w:r>
      <w:hyperlink r:id="rId128" w:history="1">
        <w:r>
          <w:rPr>
            <w:rStyle w:val="Hyperlink"/>
            <w:rFonts w:ascii="Georgia" w:hAnsi="Georgia"/>
          </w:rPr>
          <w:t>United States</w:t>
        </w:r>
      </w:hyperlink>
      <w:r>
        <w:rPr>
          <w:rFonts w:ascii="Georgia" w:hAnsi="Georgia"/>
        </w:rPr>
        <w:t>.</w:t>
      </w:r>
    </w:p>
    <w:p w14:paraId="58AA670B"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Global capitalism and neoliberalism</w:t>
      </w:r>
    </w:p>
    <w:p w14:paraId="1C3FE4EB"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The </w:t>
      </w:r>
      <w:hyperlink r:id="rId129" w:history="1">
        <w:r>
          <w:rPr>
            <w:rStyle w:val="Hyperlink"/>
            <w:rFonts w:ascii="Georgia" w:hAnsi="Georgia"/>
          </w:rPr>
          <w:t>globalization</w:t>
        </w:r>
      </w:hyperlink>
      <w:r>
        <w:rPr>
          <w:rFonts w:ascii="Georgia" w:hAnsi="Georgia"/>
        </w:rPr>
        <w:t> of production, </w:t>
      </w:r>
      <w:hyperlink r:id="rId130" w:history="1">
        <w:r>
          <w:rPr>
            <w:rStyle w:val="Hyperlink"/>
            <w:rFonts w:ascii="Georgia" w:hAnsi="Georgia"/>
          </w:rPr>
          <w:t>consumption</w:t>
        </w:r>
      </w:hyperlink>
      <w:r>
        <w:rPr>
          <w:rFonts w:ascii="Georgia" w:hAnsi="Georgia"/>
        </w:rPr>
        <w:t>, and </w:t>
      </w:r>
      <w:hyperlink r:id="rId131" w:history="1">
        <w:r>
          <w:rPr>
            <w:rStyle w:val="Hyperlink"/>
            <w:rFonts w:ascii="Georgia" w:hAnsi="Georgia"/>
          </w:rPr>
          <w:t>finance</w:t>
        </w:r>
      </w:hyperlink>
      <w:r>
        <w:rPr>
          <w:rFonts w:ascii="Georgia" w:hAnsi="Georgia"/>
        </w:rPr>
        <w:t> in the late 20th century and the </w:t>
      </w:r>
      <w:hyperlink r:id="rId132" w:history="1">
        <w:r>
          <w:rPr>
            <w:rStyle w:val="Hyperlink"/>
            <w:rFonts w:ascii="Georgia" w:hAnsi="Georgia"/>
          </w:rPr>
          <w:t>concurrent</w:t>
        </w:r>
      </w:hyperlink>
      <w:r>
        <w:rPr>
          <w:rFonts w:ascii="Georgia" w:hAnsi="Georgia"/>
        </w:rPr>
        <w:t> growth of rich and powerful multinational corporations has reduced the capacity of states to impose national protectionist policies and limited their ability to restrict the movement of people across their borders. The global spread of </w:t>
      </w:r>
      <w:hyperlink r:id="rId133" w:history="1">
        <w:r>
          <w:rPr>
            <w:rStyle w:val="Hyperlink"/>
            <w:rFonts w:ascii="Georgia" w:hAnsi="Georgia"/>
          </w:rPr>
          <w:t>neoliberalism</w:t>
        </w:r>
      </w:hyperlink>
      <w:r>
        <w:rPr>
          <w:rFonts w:ascii="Georgia" w:hAnsi="Georgia"/>
        </w:rPr>
        <w:t> (an </w:t>
      </w:r>
      <w:hyperlink r:id="rId134" w:history="1">
        <w:r>
          <w:rPr>
            <w:rStyle w:val="Hyperlink"/>
            <w:rFonts w:ascii="Georgia" w:hAnsi="Georgia"/>
          </w:rPr>
          <w:t>ideology</w:t>
        </w:r>
      </w:hyperlink>
      <w:r>
        <w:rPr>
          <w:rFonts w:ascii="Georgia" w:hAnsi="Georgia"/>
        </w:rPr>
        <w:t> and policy model advocating </w:t>
      </w:r>
      <w:hyperlink r:id="rId135" w:history="1">
        <w:r>
          <w:rPr>
            <w:rStyle w:val="Hyperlink"/>
            <w:rFonts w:ascii="Georgia" w:hAnsi="Georgia"/>
          </w:rPr>
          <w:t>free markets</w:t>
        </w:r>
      </w:hyperlink>
      <w:r>
        <w:rPr>
          <w:rFonts w:ascii="Georgia" w:hAnsi="Georgia"/>
        </w:rPr>
        <w:t> and minimal state intervention in economic and social affairs) and the development of international institutions that reinforce this ideology (e.g., the </w:t>
      </w:r>
      <w:hyperlink r:id="rId136" w:history="1">
        <w:r>
          <w:rPr>
            <w:rStyle w:val="Hyperlink"/>
            <w:rFonts w:ascii="Georgia" w:hAnsi="Georgia"/>
          </w:rPr>
          <w:t>World Trade Organization</w:t>
        </w:r>
      </w:hyperlink>
      <w:r>
        <w:rPr>
          <w:rFonts w:ascii="Georgia" w:hAnsi="Georgia"/>
        </w:rPr>
        <w:t> and the </w:t>
      </w:r>
      <w:hyperlink r:id="rId137" w:history="1">
        <w:r>
          <w:rPr>
            <w:rStyle w:val="Hyperlink"/>
            <w:rFonts w:ascii="Georgia" w:hAnsi="Georgia"/>
          </w:rPr>
          <w:t>International Monetary Fund</w:t>
        </w:r>
      </w:hyperlink>
      <w:r>
        <w:rPr>
          <w:rFonts w:ascii="Georgia" w:hAnsi="Georgia"/>
        </w:rPr>
        <w:t>) have undermined the capacity of countries to engage in long-term macroeconomic planning and regulation and to maintain collectivist </w:t>
      </w:r>
      <w:hyperlink r:id="rId138" w:history="1">
        <w:r>
          <w:rPr>
            <w:rStyle w:val="Hyperlink"/>
            <w:rFonts w:ascii="Georgia" w:hAnsi="Georgia"/>
          </w:rPr>
          <w:t>social welfare</w:t>
        </w:r>
      </w:hyperlink>
      <w:r>
        <w:rPr>
          <w:rFonts w:ascii="Georgia" w:hAnsi="Georgia"/>
        </w:rPr>
        <w:t> regimes. Growing </w:t>
      </w:r>
      <w:hyperlink r:id="rId139" w:history="1">
        <w:r>
          <w:rPr>
            <w:rStyle w:val="Hyperlink"/>
            <w:rFonts w:ascii="Georgia" w:hAnsi="Georgia"/>
          </w:rPr>
          <w:t>inequality</w:t>
        </w:r>
      </w:hyperlink>
      <w:r>
        <w:rPr>
          <w:rFonts w:ascii="Georgia" w:hAnsi="Georgia"/>
        </w:rPr>
        <w:t> among citizens, increased economic uncertainty, and reduced welfare security are additional crucial aspects of the neoliberal turn that have led to greater political unrest.</w:t>
      </w:r>
    </w:p>
    <w:p w14:paraId="5A3DCFA1"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Minorities’ challenge to nation-based citizenship</w:t>
      </w:r>
    </w:p>
    <w:p w14:paraId="10533F8A"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In some nation-states, ethnic minorities have challenged the traditional model of nation-based citizenship because they claim rights based on principles alternative to citizenship: that is, they rely on international conventions that recognize individual </w:t>
      </w:r>
      <w:hyperlink r:id="rId140" w:history="1">
        <w:r>
          <w:rPr>
            <w:rStyle w:val="Hyperlink"/>
            <w:rFonts w:ascii="Georgia" w:hAnsi="Georgia"/>
          </w:rPr>
          <w:t>human rights</w:t>
        </w:r>
      </w:hyperlink>
      <w:r>
        <w:rPr>
          <w:rFonts w:ascii="Georgia" w:hAnsi="Georgia"/>
        </w:rPr>
        <w:t> or the collective rights of minorities and </w:t>
      </w:r>
      <w:hyperlink r:id="rId141" w:history="1">
        <w:r>
          <w:rPr>
            <w:rStyle w:val="Hyperlink"/>
            <w:rFonts w:ascii="Georgia" w:hAnsi="Georgia"/>
          </w:rPr>
          <w:t>indigenous</w:t>
        </w:r>
      </w:hyperlink>
      <w:r>
        <w:rPr>
          <w:rFonts w:ascii="Georgia" w:hAnsi="Georgia"/>
        </w:rPr>
        <w:t> peoples (some scholars call this phenomenon “</w:t>
      </w:r>
      <w:proofErr w:type="spellStart"/>
      <w:r>
        <w:rPr>
          <w:rFonts w:ascii="Georgia" w:hAnsi="Georgia"/>
        </w:rPr>
        <w:t>postnational</w:t>
      </w:r>
      <w:proofErr w:type="spellEnd"/>
      <w:r>
        <w:rPr>
          <w:rFonts w:ascii="Georgia" w:hAnsi="Georgia"/>
        </w:rPr>
        <w:t xml:space="preserve"> citizenship”).</w:t>
      </w:r>
    </w:p>
    <w:p w14:paraId="64B941C2"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National disintegration</w:t>
      </w:r>
    </w:p>
    <w:p w14:paraId="321CAB42"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Increasing </w:t>
      </w:r>
      <w:hyperlink r:id="rId142" w:history="1">
        <w:r>
          <w:rPr>
            <w:rStyle w:val="Hyperlink"/>
            <w:rFonts w:ascii="Georgia" w:hAnsi="Georgia"/>
          </w:rPr>
          <w:t>economic inequality</w:t>
        </w:r>
      </w:hyperlink>
      <w:r>
        <w:rPr>
          <w:rFonts w:ascii="Georgia" w:hAnsi="Georgia"/>
        </w:rPr>
        <w:t> between regions within nation-states and the rise of </w:t>
      </w:r>
      <w:hyperlink r:id="rId143" w:history="1">
        <w:r>
          <w:rPr>
            <w:rStyle w:val="Hyperlink"/>
            <w:rFonts w:ascii="Georgia" w:hAnsi="Georgia"/>
          </w:rPr>
          <w:t>identity politics</w:t>
        </w:r>
      </w:hyperlink>
      <w:r>
        <w:rPr>
          <w:rFonts w:ascii="Georgia" w:hAnsi="Georgia"/>
        </w:rPr>
        <w:t> since the late 20th century have increased the likelihood of national disintegration in some countries through the development of secessionist </w:t>
      </w:r>
      <w:hyperlink r:id="rId144" w:history="1">
        <w:r>
          <w:rPr>
            <w:rStyle w:val="Hyperlink"/>
            <w:rFonts w:ascii="Georgia" w:hAnsi="Georgia"/>
          </w:rPr>
          <w:t>aspirations</w:t>
        </w:r>
      </w:hyperlink>
      <w:r>
        <w:rPr>
          <w:rFonts w:ascii="Georgia" w:hAnsi="Georgia"/>
        </w:rPr>
        <w:t> among some ethnic groups, a phenomenon sometimes called </w:t>
      </w:r>
      <w:hyperlink r:id="rId145" w:history="1">
        <w:r>
          <w:rPr>
            <w:rStyle w:val="Hyperlink"/>
            <w:rFonts w:ascii="Georgia" w:hAnsi="Georgia"/>
          </w:rPr>
          <w:t>Balkanization</w:t>
        </w:r>
      </w:hyperlink>
      <w:r>
        <w:rPr>
          <w:rFonts w:ascii="Georgia" w:hAnsi="Georgia"/>
        </w:rPr>
        <w:t>. Evidence of Balkanization can be observed both in relatively young nation-states in the postcolonial developing world and in established Western nation-states with long traditions of </w:t>
      </w:r>
      <w:hyperlink r:id="rId146" w:history="1">
        <w:r>
          <w:rPr>
            <w:rStyle w:val="Hyperlink"/>
            <w:rFonts w:ascii="Georgia" w:hAnsi="Georgia"/>
          </w:rPr>
          <w:t>republicanism</w:t>
        </w:r>
      </w:hyperlink>
      <w:r>
        <w:rPr>
          <w:rFonts w:ascii="Georgia" w:hAnsi="Georgia"/>
        </w:rPr>
        <w:t> (e.g., the United Kingdom and Spain). This type of struggle may spill over to other nation-states through the spread of information and images via international media channels and the new </w:t>
      </w:r>
      <w:hyperlink r:id="rId147" w:anchor="ref310798" w:history="1">
        <w:r>
          <w:rPr>
            <w:rStyle w:val="Hyperlink"/>
            <w:rFonts w:ascii="Georgia" w:hAnsi="Georgia"/>
          </w:rPr>
          <w:t>social media</w:t>
        </w:r>
      </w:hyperlink>
      <w:r>
        <w:rPr>
          <w:rFonts w:ascii="Georgia" w:hAnsi="Georgia"/>
        </w:rPr>
        <w:t>.</w:t>
      </w:r>
    </w:p>
    <w:p w14:paraId="10E2DF84" w14:textId="77777777" w:rsidR="00866B53" w:rsidRDefault="00866B53">
      <w:pPr>
        <w:pStyle w:val="Heading2"/>
        <w:shd w:val="clear" w:color="auto" w:fill="FFFFFF"/>
        <w:spacing w:before="0"/>
        <w:divId w:val="477695060"/>
        <w:rPr>
          <w:rFonts w:ascii="var(--headings-font-family)" w:eastAsia="Times New Roman" w:hAnsi="var(--headings-font-family)"/>
        </w:rPr>
      </w:pPr>
      <w:hyperlink r:id="rId148" w:history="1">
        <w:r>
          <w:rPr>
            <w:rStyle w:val="Hyperlink"/>
            <w:rFonts w:ascii="var(--headings-font-family)" w:eastAsia="Times New Roman" w:hAnsi="var(--headings-font-family)"/>
          </w:rPr>
          <w:t>Cultural globalization</w:t>
        </w:r>
      </w:hyperlink>
    </w:p>
    <w:p w14:paraId="6AA58AF1"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The free flow of ideas and information through the </w:t>
      </w:r>
      <w:hyperlink r:id="rId149" w:history="1">
        <w:r>
          <w:rPr>
            <w:rStyle w:val="Hyperlink"/>
            <w:rFonts w:ascii="Georgia" w:hAnsi="Georgia"/>
          </w:rPr>
          <w:t>Internet</w:t>
        </w:r>
      </w:hyperlink>
      <w:r>
        <w:rPr>
          <w:rFonts w:ascii="Georgia" w:hAnsi="Georgia"/>
        </w:rPr>
        <w:t>, particularly </w:t>
      </w:r>
      <w:hyperlink r:id="rId150" w:history="1">
        <w:r>
          <w:rPr>
            <w:rStyle w:val="Hyperlink"/>
            <w:rFonts w:ascii="Georgia" w:hAnsi="Georgia"/>
          </w:rPr>
          <w:t>social media</w:t>
        </w:r>
      </w:hyperlink>
      <w:r>
        <w:rPr>
          <w:rFonts w:ascii="Georgia" w:hAnsi="Georgia"/>
        </w:rPr>
        <w:t xml:space="preserve">, and the increasingly global distribution of consumer goods have eroded the role of nation-states as producers and disseminators of national ideas, norms, and tastes, collectively sometimes called “national culture.” In most countries many citizens are </w:t>
      </w:r>
      <w:r>
        <w:rPr>
          <w:rFonts w:ascii="Georgia" w:hAnsi="Georgia"/>
        </w:rPr>
        <w:lastRenderedPageBreak/>
        <w:t>frequently exposed to cultural materials that contrast with the core ideals of </w:t>
      </w:r>
      <w:hyperlink r:id="rId151" w:history="1">
        <w:r>
          <w:rPr>
            <w:rStyle w:val="Hyperlink"/>
            <w:rFonts w:ascii="Georgia" w:hAnsi="Georgia"/>
          </w:rPr>
          <w:t>nationalism</w:t>
        </w:r>
      </w:hyperlink>
      <w:r>
        <w:rPr>
          <w:rFonts w:ascii="Georgia" w:hAnsi="Georgia"/>
        </w:rPr>
        <w:t> in its heyday: collectivism and sacrifice are challenged by </w:t>
      </w:r>
      <w:hyperlink r:id="rId152" w:history="1">
        <w:r>
          <w:rPr>
            <w:rStyle w:val="Hyperlink"/>
            <w:rFonts w:ascii="Georgia" w:hAnsi="Georgia"/>
          </w:rPr>
          <w:t>individualism</w:t>
        </w:r>
      </w:hyperlink>
      <w:r>
        <w:rPr>
          <w:rFonts w:ascii="Georgia" w:hAnsi="Georgia"/>
        </w:rPr>
        <w:t>, careerism, and </w:t>
      </w:r>
      <w:hyperlink r:id="rId153" w:history="1">
        <w:r>
          <w:rPr>
            <w:rStyle w:val="Hyperlink"/>
            <w:rFonts w:ascii="Georgia" w:hAnsi="Georgia"/>
          </w:rPr>
          <w:t>hedonism</w:t>
        </w:r>
      </w:hyperlink>
      <w:r>
        <w:rPr>
          <w:rFonts w:ascii="Georgia" w:hAnsi="Georgia"/>
        </w:rPr>
        <w:t>; heroes and </w:t>
      </w:r>
      <w:hyperlink r:id="rId154" w:history="1">
        <w:r>
          <w:rPr>
            <w:rStyle w:val="Hyperlink"/>
            <w:rFonts w:ascii="Georgia" w:hAnsi="Georgia"/>
          </w:rPr>
          <w:t>iconic</w:t>
        </w:r>
      </w:hyperlink>
      <w:r>
        <w:rPr>
          <w:rFonts w:ascii="Georgia" w:hAnsi="Georgia"/>
        </w:rPr>
        <w:t> figures emerge not only from national history books but also from the globalized entertainment industry; nation-centred concerns for national security and other priorities now need to compete, on the one hand, with transnational environmental concerns for the future of the planet and the survival of the entire </w:t>
      </w:r>
      <w:hyperlink r:id="rId155" w:history="1">
        <w:r>
          <w:rPr>
            <w:rStyle w:val="Hyperlink"/>
            <w:rFonts w:ascii="Georgia" w:hAnsi="Georgia"/>
          </w:rPr>
          <w:t>human race</w:t>
        </w:r>
      </w:hyperlink>
      <w:r>
        <w:rPr>
          <w:rFonts w:ascii="Georgia" w:hAnsi="Georgia"/>
        </w:rPr>
        <w:t> (</w:t>
      </w:r>
      <w:r>
        <w:rPr>
          <w:rStyle w:val="Emphasis"/>
          <w:rFonts w:ascii="Georgia" w:hAnsi="Georgia"/>
        </w:rPr>
        <w:t>see</w:t>
      </w:r>
      <w:r>
        <w:rPr>
          <w:rFonts w:ascii="Georgia" w:hAnsi="Georgia"/>
        </w:rPr>
        <w:t> </w:t>
      </w:r>
      <w:hyperlink r:id="rId156" w:history="1">
        <w:r>
          <w:rPr>
            <w:rStyle w:val="Hyperlink"/>
            <w:rFonts w:ascii="Georgia" w:hAnsi="Georgia"/>
          </w:rPr>
          <w:t>global warming</w:t>
        </w:r>
      </w:hyperlink>
      <w:r>
        <w:rPr>
          <w:rFonts w:ascii="Georgia" w:hAnsi="Georgia"/>
        </w:rPr>
        <w:t>) and, on the other hand, with secessionist pressures brought about by identity politics.</w:t>
      </w:r>
    </w:p>
    <w:p w14:paraId="6BD01E08" w14:textId="77777777" w:rsidR="00866B53" w:rsidRDefault="00866B53">
      <w:pPr>
        <w:pStyle w:val="Heading2"/>
        <w:shd w:val="clear" w:color="auto" w:fill="FFFFFF"/>
        <w:spacing w:before="0"/>
        <w:divId w:val="477695060"/>
        <w:rPr>
          <w:rFonts w:ascii="var(--headings-font-family)" w:eastAsia="Times New Roman" w:hAnsi="var(--headings-font-family)"/>
        </w:rPr>
      </w:pPr>
      <w:hyperlink r:id="rId157" w:history="1">
        <w:r>
          <w:rPr>
            <w:rStyle w:val="Hyperlink"/>
            <w:rFonts w:ascii="var(--headings-font-family)" w:eastAsia="Times New Roman" w:hAnsi="var(--headings-font-family)"/>
          </w:rPr>
          <w:t>Global civil society</w:t>
        </w:r>
      </w:hyperlink>
    </w:p>
    <w:p w14:paraId="2A1D1AFC"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New </w:t>
      </w:r>
      <w:hyperlink r:id="rId158" w:history="1">
        <w:r>
          <w:rPr>
            <w:rStyle w:val="Hyperlink"/>
            <w:rFonts w:ascii="Georgia" w:hAnsi="Georgia"/>
          </w:rPr>
          <w:t>social movements</w:t>
        </w:r>
      </w:hyperlink>
      <w:r>
        <w:rPr>
          <w:rFonts w:ascii="Georgia" w:hAnsi="Georgia"/>
        </w:rPr>
        <w:t> and </w:t>
      </w:r>
      <w:hyperlink r:id="rId159" w:history="1">
        <w:r>
          <w:rPr>
            <w:rStyle w:val="Hyperlink"/>
            <w:rFonts w:ascii="Georgia" w:hAnsi="Georgia"/>
          </w:rPr>
          <w:t>nongovernmental organizations</w:t>
        </w:r>
      </w:hyperlink>
      <w:r>
        <w:rPr>
          <w:rFonts w:ascii="Georgia" w:hAnsi="Georgia"/>
        </w:rPr>
        <w:t> (NGOs) that highlight issues such as the rights of indigenous peoples, the rights of sexual (LGBTQ) minorities (</w:t>
      </w:r>
      <w:r>
        <w:rPr>
          <w:rStyle w:val="Emphasis"/>
          <w:rFonts w:ascii="Georgia" w:hAnsi="Georgia"/>
        </w:rPr>
        <w:t>see</w:t>
      </w:r>
      <w:r>
        <w:rPr>
          <w:rFonts w:ascii="Georgia" w:hAnsi="Georgia"/>
        </w:rPr>
        <w:t> </w:t>
      </w:r>
      <w:hyperlink r:id="rId160" w:history="1">
        <w:r>
          <w:rPr>
            <w:rStyle w:val="Hyperlink"/>
            <w:rFonts w:ascii="Georgia" w:hAnsi="Georgia"/>
          </w:rPr>
          <w:t>gay pride</w:t>
        </w:r>
      </w:hyperlink>
      <w:r>
        <w:rPr>
          <w:rFonts w:ascii="Georgia" w:hAnsi="Georgia"/>
        </w:rPr>
        <w:t>), </w:t>
      </w:r>
      <w:hyperlink r:id="rId161" w:history="1">
        <w:r>
          <w:rPr>
            <w:rStyle w:val="Hyperlink"/>
            <w:rFonts w:ascii="Georgia" w:hAnsi="Georgia"/>
          </w:rPr>
          <w:t>animal rights</w:t>
        </w:r>
      </w:hyperlink>
      <w:r>
        <w:rPr>
          <w:rFonts w:ascii="Georgia" w:hAnsi="Georgia"/>
        </w:rPr>
        <w:t>, and </w:t>
      </w:r>
      <w:hyperlink r:id="rId162" w:history="1">
        <w:r>
          <w:rPr>
            <w:rStyle w:val="Hyperlink"/>
            <w:rFonts w:ascii="Georgia" w:hAnsi="Georgia"/>
          </w:rPr>
          <w:t>environmentalism</w:t>
        </w:r>
      </w:hyperlink>
      <w:r>
        <w:rPr>
          <w:rFonts w:ascii="Georgia" w:hAnsi="Georgia"/>
        </w:rPr>
        <w:t xml:space="preserve"> present two complementary challenges to nation-states. First, they demand that political conversations within the nation-state be expanded beyond the core issues of national politics (i.e., national security and resource distribution or the allocation of public goods) to include issues related to the identities and ways of life of </w:t>
      </w:r>
      <w:proofErr w:type="spellStart"/>
      <w:r>
        <w:rPr>
          <w:rFonts w:ascii="Georgia" w:hAnsi="Georgia"/>
        </w:rPr>
        <w:t>nonnational</w:t>
      </w:r>
      <w:proofErr w:type="spellEnd"/>
      <w:r>
        <w:rPr>
          <w:rFonts w:ascii="Georgia" w:hAnsi="Georgia"/>
        </w:rPr>
        <w:t xml:space="preserve"> communities—such as preserving the cultural traditions and languages of ethnic or racial groups and protecting the rights of sexual minorities—as well as issues related to </w:t>
      </w:r>
      <w:hyperlink r:id="rId163" w:history="1">
        <w:r>
          <w:rPr>
            <w:rStyle w:val="Hyperlink"/>
            <w:rFonts w:ascii="Georgia" w:hAnsi="Georgia"/>
          </w:rPr>
          <w:t>cosmopolitan ideals</w:t>
        </w:r>
      </w:hyperlink>
      <w:r>
        <w:rPr>
          <w:rFonts w:ascii="Georgia" w:hAnsi="Georgia"/>
        </w:rPr>
        <w:t> (</w:t>
      </w:r>
      <w:r>
        <w:rPr>
          <w:rStyle w:val="Emphasis"/>
          <w:rFonts w:ascii="Georgia" w:hAnsi="Georgia"/>
        </w:rPr>
        <w:t>see also</w:t>
      </w:r>
      <w:r>
        <w:rPr>
          <w:rFonts w:ascii="Georgia" w:hAnsi="Georgia"/>
        </w:rPr>
        <w:t> </w:t>
      </w:r>
      <w:hyperlink r:id="rId164" w:history="1">
        <w:r>
          <w:rPr>
            <w:rStyle w:val="Hyperlink"/>
            <w:rFonts w:ascii="Georgia" w:hAnsi="Georgia"/>
          </w:rPr>
          <w:t>cosmopolitanism</w:t>
        </w:r>
      </w:hyperlink>
      <w:r>
        <w:rPr>
          <w:rFonts w:ascii="Georgia" w:hAnsi="Georgia"/>
        </w:rPr>
        <w:t>)—such as expanding human rights, developing new modes of cooperation that cut across traditional divisions, and protecting the </w:t>
      </w:r>
      <w:hyperlink r:id="rId165" w:history="1">
        <w:r>
          <w:rPr>
            <w:rStyle w:val="Hyperlink"/>
            <w:rFonts w:ascii="Georgia" w:hAnsi="Georgia"/>
          </w:rPr>
          <w:t>environment</w:t>
        </w:r>
      </w:hyperlink>
      <w:r>
        <w:rPr>
          <w:rFonts w:ascii="Georgia" w:hAnsi="Georgia"/>
        </w:rPr>
        <w:t>. Second, such movements and organizations tend to form transnational </w:t>
      </w:r>
      <w:hyperlink r:id="rId166" w:history="1">
        <w:r>
          <w:rPr>
            <w:rStyle w:val="Hyperlink"/>
            <w:rFonts w:ascii="Georgia" w:hAnsi="Georgia"/>
          </w:rPr>
          <w:t>coalitions</w:t>
        </w:r>
      </w:hyperlink>
      <w:r>
        <w:rPr>
          <w:rFonts w:ascii="Georgia" w:hAnsi="Georgia"/>
        </w:rPr>
        <w:t> and to use advanced media technologies to expand their struggles to the public spheres of other states and to the diffused virtual space in which a global </w:t>
      </w:r>
      <w:hyperlink r:id="rId167" w:history="1">
        <w:r>
          <w:rPr>
            <w:rStyle w:val="Hyperlink"/>
            <w:rFonts w:ascii="Georgia" w:hAnsi="Georgia"/>
          </w:rPr>
          <w:t>civil society</w:t>
        </w:r>
      </w:hyperlink>
      <w:r>
        <w:rPr>
          <w:rFonts w:ascii="Georgia" w:hAnsi="Georgia"/>
        </w:rPr>
        <w:t> has emerged. This mode of operation challenges the traditional confinement of political struggles to the public sphere of individual sovereign states.</w:t>
      </w:r>
    </w:p>
    <w:p w14:paraId="39A0F59C"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Global risks</w:t>
      </w:r>
    </w:p>
    <w:p w14:paraId="6EFB471F"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t>Environmental problems that threaten the survival of humankind, along with the international attention these problems have attracted, contrast with the traditional tendency of nation-states to prioritize their particularistic national interests. Transitional social movements (networks of activists from different countries that are committed to act for a common cause) and NGOs that focus on global issues (currently, especially global warming) have challenged nation-states in two </w:t>
      </w:r>
      <w:hyperlink r:id="rId168" w:history="1">
        <w:r>
          <w:rPr>
            <w:rStyle w:val="Hyperlink"/>
            <w:rFonts w:ascii="Georgia" w:hAnsi="Georgia"/>
          </w:rPr>
          <w:t>complementary</w:t>
        </w:r>
      </w:hyperlink>
      <w:r>
        <w:rPr>
          <w:rFonts w:ascii="Georgia" w:hAnsi="Georgia"/>
        </w:rPr>
        <w:t> ways: they question the authority of individual nation-states and coalitions of nation-states to make their own policies regarding environmental problems, and, more generally, they question national authority itself by discrediting the assumption that national interests should be the dominant principle of policy making in any given country.</w:t>
      </w:r>
    </w:p>
    <w:p w14:paraId="38E46E38" w14:textId="77777777" w:rsidR="00866B53" w:rsidRDefault="00866B53">
      <w:pPr>
        <w:pStyle w:val="Heading2"/>
        <w:shd w:val="clear" w:color="auto" w:fill="FFFFFF"/>
        <w:spacing w:before="0"/>
        <w:divId w:val="477695060"/>
        <w:rPr>
          <w:rFonts w:ascii="var(--headings-font-family)" w:eastAsia="Times New Roman" w:hAnsi="var(--headings-font-family)"/>
        </w:rPr>
      </w:pPr>
      <w:r>
        <w:rPr>
          <w:rFonts w:ascii="var(--headings-font-family)" w:eastAsia="Times New Roman" w:hAnsi="var(--headings-font-family)"/>
        </w:rPr>
        <w:t>Religious extremism</w:t>
      </w:r>
    </w:p>
    <w:p w14:paraId="2E651ADC" w14:textId="77777777" w:rsidR="00866B53" w:rsidRDefault="00866B53">
      <w:pPr>
        <w:pStyle w:val="topic-paragraph"/>
        <w:shd w:val="clear" w:color="auto" w:fill="FFFFFF"/>
        <w:spacing w:before="0" w:beforeAutospacing="0"/>
        <w:divId w:val="477695060"/>
        <w:rPr>
          <w:rFonts w:ascii="Georgia" w:hAnsi="Georgia"/>
        </w:rPr>
      </w:pPr>
      <w:r>
        <w:rPr>
          <w:rFonts w:ascii="Georgia" w:hAnsi="Georgia"/>
        </w:rPr>
        <w:t>The contemporary reinvigoration of </w:t>
      </w:r>
      <w:hyperlink r:id="rId169" w:history="1">
        <w:r>
          <w:rPr>
            <w:rStyle w:val="Hyperlink"/>
            <w:rFonts w:ascii="Georgia" w:hAnsi="Georgia"/>
          </w:rPr>
          <w:t>religious</w:t>
        </w:r>
      </w:hyperlink>
      <w:r>
        <w:rPr>
          <w:rFonts w:ascii="Georgia" w:hAnsi="Georgia"/>
        </w:rPr>
        <w:t xml:space="preserve"> extremism (which some scholars believe to be a </w:t>
      </w:r>
      <w:proofErr w:type="spellStart"/>
      <w:r>
        <w:rPr>
          <w:rFonts w:ascii="Georgia" w:hAnsi="Georgia"/>
        </w:rPr>
        <w:t>counterreaction</w:t>
      </w:r>
      <w:proofErr w:type="spellEnd"/>
      <w:r>
        <w:rPr>
          <w:rFonts w:ascii="Georgia" w:hAnsi="Georgia"/>
        </w:rPr>
        <w:t xml:space="preserve"> to globalization) poses two types of challenges to nation-states. First, within nation-states, religious extremists threaten interfaith coexistence, and they challenge the institutions that help to maintain ethnic, religious, and gender diversity through integration, inclusion, and power sharing. Second, as a force external to nation-states, religious extremism (e.g., the variant of </w:t>
      </w:r>
      <w:hyperlink r:id="rId170" w:anchor="ref252668" w:history="1">
        <w:r>
          <w:rPr>
            <w:rStyle w:val="Hyperlink"/>
            <w:rFonts w:ascii="Georgia" w:hAnsi="Georgia"/>
          </w:rPr>
          <w:t>Islamic fundamentalism</w:t>
        </w:r>
      </w:hyperlink>
      <w:r>
        <w:rPr>
          <w:rFonts w:ascii="Georgia" w:hAnsi="Georgia"/>
        </w:rPr>
        <w:t> represented by the </w:t>
      </w:r>
      <w:hyperlink r:id="rId171" w:history="1">
        <w:r>
          <w:rPr>
            <w:rStyle w:val="Hyperlink"/>
            <w:rFonts w:ascii="Georgia" w:hAnsi="Georgia"/>
          </w:rPr>
          <w:t>Islamic State in Iraq and the Levant</w:t>
        </w:r>
      </w:hyperlink>
      <w:r>
        <w:rPr>
          <w:rFonts w:ascii="Georgia" w:hAnsi="Georgia"/>
        </w:rPr>
        <w:t> [ISIL]) seeks to replace nation-states with </w:t>
      </w:r>
      <w:hyperlink r:id="rId172" w:history="1">
        <w:r>
          <w:rPr>
            <w:rStyle w:val="Hyperlink"/>
            <w:rFonts w:ascii="Georgia" w:hAnsi="Georgia"/>
          </w:rPr>
          <w:t>theocracies</w:t>
        </w:r>
      </w:hyperlink>
      <w:r>
        <w:rPr>
          <w:rFonts w:ascii="Georgia" w:hAnsi="Georgia"/>
        </w:rPr>
        <w:t>.</w:t>
      </w:r>
    </w:p>
    <w:p w14:paraId="77C42C75" w14:textId="77777777" w:rsidR="00866B53" w:rsidRDefault="00866B53">
      <w:pPr>
        <w:pStyle w:val="topic-paragraph"/>
        <w:shd w:val="clear" w:color="auto" w:fill="FFFFFF"/>
        <w:spacing w:before="0" w:beforeAutospacing="0" w:after="0" w:afterAutospacing="0"/>
        <w:divId w:val="477695060"/>
        <w:rPr>
          <w:rFonts w:ascii="Georgia" w:hAnsi="Georgia"/>
        </w:rPr>
      </w:pPr>
      <w:r>
        <w:rPr>
          <w:rFonts w:ascii="Georgia" w:hAnsi="Georgia"/>
        </w:rPr>
        <w:lastRenderedPageBreak/>
        <w:t>Currently, no other supranational </w:t>
      </w:r>
      <w:hyperlink r:id="rId173" w:history="1">
        <w:r>
          <w:rPr>
            <w:rStyle w:val="Hyperlink"/>
            <w:rFonts w:ascii="Georgia" w:hAnsi="Georgia"/>
          </w:rPr>
          <w:t>initiative</w:t>
        </w:r>
      </w:hyperlink>
      <w:r>
        <w:rPr>
          <w:rFonts w:ascii="Georgia" w:hAnsi="Georgia"/>
        </w:rPr>
        <w:t> seems to threaten the supremacy of the nation-state—not even the </w:t>
      </w:r>
      <w:hyperlink r:id="rId174" w:history="1">
        <w:r>
          <w:rPr>
            <w:rStyle w:val="Hyperlink"/>
            <w:rFonts w:ascii="Georgia" w:hAnsi="Georgia"/>
          </w:rPr>
          <w:t>European Union</w:t>
        </w:r>
      </w:hyperlink>
      <w:r>
        <w:rPr>
          <w:rFonts w:ascii="Georgia" w:hAnsi="Georgia"/>
        </w:rPr>
        <w:t>, which operates mainly as a strategic alliance and has not developed a collective identity that could displace the national identities of member states. Accordingly, many experts believe that, despite notable challenges, the nation-state will remain, for the foreseeable future, the primary model of political-territorial organization and the locus of political power and authority in the world.</w:t>
      </w:r>
    </w:p>
    <w:p w14:paraId="3BEA69BC" w14:textId="77777777" w:rsidR="00866B53" w:rsidRDefault="00866B53">
      <w:pPr>
        <w:shd w:val="clear" w:color="auto" w:fill="FFFFFF"/>
        <w:divId w:val="477695060"/>
        <w:rPr>
          <w:rFonts w:ascii="Times New Roman" w:eastAsia="Times New Roman" w:hAnsi="Times New Roman"/>
        </w:rPr>
      </w:pPr>
      <w:hyperlink r:id="rId175" w:history="1">
        <w:r>
          <w:rPr>
            <w:rStyle w:val="Hyperlink"/>
            <w:rFonts w:eastAsia="Times New Roman"/>
            <w:i/>
            <w:iCs/>
          </w:rPr>
          <w:t>Yuval Feinstein</w:t>
        </w:r>
      </w:hyperlink>
    </w:p>
    <w:p w14:paraId="2AE7140F" w14:textId="77777777" w:rsidR="00866B53" w:rsidRDefault="00866B53">
      <w:pPr>
        <w:divId w:val="613754497"/>
        <w:rPr>
          <w:rFonts w:eastAsia="Times New Roman"/>
        </w:rPr>
      </w:pPr>
      <w:hyperlink r:id="rId176" w:history="1">
        <w:proofErr w:type="spellStart"/>
        <w:r>
          <w:rPr>
            <w:rStyle w:val="Hyperlink"/>
            <w:rFonts w:eastAsia="Times New Roman"/>
          </w:rPr>
          <w:t>Home</w:t>
        </w:r>
      </w:hyperlink>
      <w:hyperlink r:id="rId177" w:history="1">
        <w:r>
          <w:rPr>
            <w:rStyle w:val="Hyperlink"/>
            <w:rFonts w:eastAsia="Times New Roman"/>
          </w:rPr>
          <w:t>Geography</w:t>
        </w:r>
        <w:proofErr w:type="spellEnd"/>
        <w:r>
          <w:rPr>
            <w:rStyle w:val="Hyperlink"/>
            <w:rFonts w:eastAsia="Times New Roman"/>
          </w:rPr>
          <w:t xml:space="preserve"> &amp; </w:t>
        </w:r>
        <w:proofErr w:type="spellStart"/>
        <w:r>
          <w:rPr>
            <w:rStyle w:val="Hyperlink"/>
            <w:rFonts w:eastAsia="Times New Roman"/>
          </w:rPr>
          <w:t>Travel</w:t>
        </w:r>
      </w:hyperlink>
      <w:hyperlink r:id="rId178" w:history="1">
        <w:r>
          <w:rPr>
            <w:rStyle w:val="Hyperlink"/>
            <w:rFonts w:eastAsia="Times New Roman"/>
          </w:rPr>
          <w:t>Countries</w:t>
        </w:r>
        <w:proofErr w:type="spellEnd"/>
        <w:r>
          <w:rPr>
            <w:rStyle w:val="Hyperlink"/>
            <w:rFonts w:eastAsia="Times New Roman"/>
          </w:rPr>
          <w:t xml:space="preserve"> of the World</w:t>
        </w:r>
      </w:hyperlink>
    </w:p>
    <w:p w14:paraId="7DF95737" w14:textId="77777777" w:rsidR="00866B53" w:rsidRDefault="00866B53">
      <w:pPr>
        <w:shd w:val="clear" w:color="auto" w:fill="FFFFFF"/>
        <w:divId w:val="671681660"/>
        <w:rPr>
          <w:rFonts w:eastAsia="Times New Roman"/>
        </w:rPr>
      </w:pPr>
      <w:hyperlink r:id="rId179" w:history="1">
        <w:r>
          <w:rPr>
            <w:rStyle w:val="Hyperlink"/>
            <w:rFonts w:eastAsia="Times New Roman"/>
            <w:sz w:val="21"/>
            <w:szCs w:val="21"/>
          </w:rPr>
          <w:t>Geography &amp; Travel</w:t>
        </w:r>
      </w:hyperlink>
    </w:p>
    <w:p w14:paraId="6193DC07" w14:textId="77777777" w:rsidR="00866B53" w:rsidRDefault="00866B53">
      <w:pPr>
        <w:pStyle w:val="Heading1"/>
        <w:shd w:val="clear" w:color="auto" w:fill="FFFFFF"/>
        <w:spacing w:before="75"/>
        <w:divId w:val="671681660"/>
        <w:rPr>
          <w:rFonts w:ascii="var(--font-family-serif)" w:eastAsia="Times New Roman" w:hAnsi="var(--font-family-serif)"/>
        </w:rPr>
      </w:pPr>
      <w:r>
        <w:rPr>
          <w:rFonts w:ascii="var(--font-family-serif)" w:eastAsia="Times New Roman" w:hAnsi="var(--font-family-serif)"/>
        </w:rPr>
        <w:t>Marshall Islands</w:t>
      </w:r>
    </w:p>
    <w:p w14:paraId="006CECE9" w14:textId="77777777" w:rsidR="00866B53" w:rsidRDefault="00866B53">
      <w:pPr>
        <w:shd w:val="clear" w:color="auto" w:fill="FFFFFF"/>
        <w:divId w:val="792401878"/>
        <w:rPr>
          <w:rFonts w:ascii="Times New Roman" w:eastAsia="Times New Roman" w:hAnsi="Times New Roman"/>
        </w:rPr>
      </w:pPr>
      <w:r>
        <w:rPr>
          <w:rFonts w:eastAsia="Times New Roman"/>
        </w:rPr>
        <w:t>Actions</w:t>
      </w:r>
    </w:p>
    <w:p w14:paraId="6DC95D7D" w14:textId="77777777" w:rsidR="00866B53" w:rsidRDefault="00866B53">
      <w:pPr>
        <w:shd w:val="clear" w:color="auto" w:fill="FFFFFF"/>
        <w:divId w:val="388652443"/>
        <w:rPr>
          <w:rFonts w:ascii="var(--caption-font-family)" w:eastAsia="Times New Roman" w:hAnsi="var(--caption-font-family)"/>
        </w:rPr>
      </w:pPr>
      <w:r>
        <w:rPr>
          <w:rFonts w:ascii="var(--caption-font-family)" w:eastAsia="Times New Roman" w:hAnsi="var(--caption-font-family)"/>
        </w:rPr>
        <w:t xml:space="preserve">Also known as: </w:t>
      </w:r>
      <w:proofErr w:type="spellStart"/>
      <w:r>
        <w:rPr>
          <w:rFonts w:ascii="var(--caption-font-family)" w:eastAsia="Times New Roman" w:hAnsi="var(--caption-font-family)"/>
        </w:rPr>
        <w:t>Majōl</w:t>
      </w:r>
      <w:proofErr w:type="spellEnd"/>
      <w:r>
        <w:rPr>
          <w:rFonts w:ascii="var(--caption-font-family)" w:eastAsia="Times New Roman" w:hAnsi="var(--caption-font-family)"/>
        </w:rPr>
        <w:t>, Republic of the Marshall Islands</w:t>
      </w:r>
    </w:p>
    <w:p w14:paraId="6114831D" w14:textId="77777777" w:rsidR="00866B53" w:rsidRDefault="00866B53">
      <w:pPr>
        <w:shd w:val="clear" w:color="auto" w:fill="FFFFFF"/>
        <w:divId w:val="797070110"/>
        <w:rPr>
          <w:rFonts w:ascii="Times New Roman" w:eastAsia="Times New Roman" w:hAnsi="Times New Roman"/>
        </w:rPr>
      </w:pPr>
      <w:r>
        <w:rPr>
          <w:rStyle w:val="written-by"/>
          <w:rFonts w:eastAsia="Times New Roman"/>
          <w:sz w:val="18"/>
          <w:szCs w:val="18"/>
        </w:rPr>
        <w:t>Written by </w:t>
      </w:r>
    </w:p>
    <w:p w14:paraId="6AF6DAC1" w14:textId="77777777" w:rsidR="00866B53" w:rsidRDefault="00866B53">
      <w:pPr>
        <w:shd w:val="clear" w:color="auto" w:fill="FFFFFF"/>
        <w:divId w:val="158886460"/>
        <w:rPr>
          <w:rStyle w:val="Hyperlink"/>
          <w:sz w:val="18"/>
          <w:szCs w:val="18"/>
        </w:rPr>
      </w:pPr>
      <w:r>
        <w:rPr>
          <w:rFonts w:eastAsia="Times New Roman"/>
        </w:rPr>
        <w:fldChar w:fldCharType="begin"/>
      </w:r>
      <w:r>
        <w:rPr>
          <w:rFonts w:eastAsia="Times New Roman"/>
        </w:rPr>
        <w:instrText>HYPERLINK "https://www.britannica.com/contributor/Robert-C-Kiste/3399"</w:instrText>
      </w:r>
      <w:r>
        <w:rPr>
          <w:rFonts w:eastAsia="Times New Roman"/>
        </w:rPr>
      </w:r>
      <w:r>
        <w:rPr>
          <w:rFonts w:eastAsia="Times New Roman"/>
        </w:rPr>
        <w:fldChar w:fldCharType="separate"/>
      </w:r>
    </w:p>
    <w:p w14:paraId="1B331B8C" w14:textId="77777777" w:rsidR="00866B53" w:rsidRDefault="00866B53">
      <w:pPr>
        <w:shd w:val="clear" w:color="auto" w:fill="FFFFFF"/>
        <w:divId w:val="158886460"/>
        <w:rPr>
          <w:sz w:val="24"/>
          <w:szCs w:val="24"/>
        </w:rPr>
      </w:pPr>
      <w:r>
        <w:rPr>
          <w:rFonts w:eastAsia="Times New Roman"/>
        </w:rPr>
        <w:fldChar w:fldCharType="end"/>
      </w:r>
    </w:p>
    <w:p w14:paraId="12B47FE3" w14:textId="77777777" w:rsidR="00866B53" w:rsidRDefault="00866B53">
      <w:pPr>
        <w:shd w:val="clear" w:color="auto" w:fill="FFFFFF"/>
        <w:divId w:val="797070110"/>
        <w:rPr>
          <w:rFonts w:eastAsia="Times New Roman"/>
        </w:rPr>
      </w:pPr>
      <w:r>
        <w:rPr>
          <w:rStyle w:val="btn"/>
          <w:rFonts w:ascii="var(--btn-font-family)" w:eastAsia="Times New Roman" w:hAnsi="var(--btn-font-family)"/>
          <w:sz w:val="18"/>
          <w:szCs w:val="18"/>
        </w:rPr>
        <w:t xml:space="preserve">Robert C. </w:t>
      </w:r>
      <w:proofErr w:type="spellStart"/>
      <w:r>
        <w:rPr>
          <w:rStyle w:val="btn"/>
          <w:rFonts w:ascii="var(--btn-font-family)" w:eastAsia="Times New Roman" w:hAnsi="var(--btn-font-family)"/>
          <w:sz w:val="18"/>
          <w:szCs w:val="18"/>
        </w:rPr>
        <w:t>Kiste</w:t>
      </w:r>
      <w:proofErr w:type="spellEnd"/>
    </w:p>
    <w:p w14:paraId="319AD985" w14:textId="77777777" w:rsidR="00866B53" w:rsidRDefault="00866B53">
      <w:pPr>
        <w:shd w:val="clear" w:color="auto" w:fill="FFFFFF"/>
        <w:divId w:val="406075952"/>
        <w:rPr>
          <w:rFonts w:ascii="var(--font-family-sans-serif)" w:eastAsia="Times New Roman" w:hAnsi="var(--font-family-sans-serif)"/>
          <w:sz w:val="18"/>
          <w:szCs w:val="18"/>
        </w:rPr>
      </w:pPr>
      <w:r>
        <w:rPr>
          <w:rStyle w:val="qa-fact-checked-by"/>
          <w:rFonts w:ascii="var(--font-family-sans-serif)" w:eastAsia="Times New Roman" w:hAnsi="var(--font-family-sans-serif)"/>
          <w:sz w:val="18"/>
          <w:szCs w:val="18"/>
        </w:rPr>
        <w:t>Fact-checked by</w:t>
      </w:r>
      <w:r>
        <w:rPr>
          <w:rFonts w:ascii="var(--font-family-sans-serif)" w:eastAsia="Times New Roman" w:hAnsi="var(--font-family-sans-serif)"/>
          <w:sz w:val="18"/>
          <w:szCs w:val="18"/>
        </w:rPr>
        <w:t> </w:t>
      </w:r>
    </w:p>
    <w:p w14:paraId="1C9783AF" w14:textId="77777777" w:rsidR="00866B53" w:rsidRDefault="00866B53">
      <w:pPr>
        <w:shd w:val="clear" w:color="auto" w:fill="FFFFFF"/>
        <w:divId w:val="46295141"/>
        <w:rPr>
          <w:rStyle w:val="Hyperlink"/>
        </w:rPr>
      </w:pPr>
      <w:r>
        <w:rPr>
          <w:rFonts w:ascii="var(--font-family-sans-serif)" w:eastAsia="Times New Roman" w:hAnsi="var(--font-family-sans-serif)"/>
          <w:sz w:val="18"/>
          <w:szCs w:val="18"/>
        </w:rPr>
        <w:fldChar w:fldCharType="begin"/>
      </w:r>
      <w:r>
        <w:rPr>
          <w:rFonts w:ascii="var(--font-family-sans-serif)" w:eastAsia="Times New Roman" w:hAnsi="var(--font-family-sans-serif)"/>
          <w:sz w:val="18"/>
          <w:szCs w:val="18"/>
        </w:rPr>
        <w:instrText>HYPERLINK "https://www.britannica.com/editor/The-Editors-of-Encyclopaedia-Britannica/4419"</w:instrText>
      </w:r>
      <w:r>
        <w:rPr>
          <w:rFonts w:ascii="var(--font-family-sans-serif)" w:eastAsia="Times New Roman" w:hAnsi="var(--font-family-sans-serif)"/>
          <w:sz w:val="18"/>
          <w:szCs w:val="18"/>
        </w:rPr>
      </w:r>
      <w:r>
        <w:rPr>
          <w:rFonts w:ascii="var(--font-family-sans-serif)" w:eastAsia="Times New Roman" w:hAnsi="var(--font-family-sans-serif)"/>
          <w:sz w:val="18"/>
          <w:szCs w:val="18"/>
        </w:rPr>
        <w:fldChar w:fldCharType="separate"/>
      </w:r>
    </w:p>
    <w:p w14:paraId="7BA3852C" w14:textId="77777777" w:rsidR="00866B53" w:rsidRDefault="00866B53">
      <w:pPr>
        <w:shd w:val="clear" w:color="auto" w:fill="FFFFFF"/>
        <w:divId w:val="46295141"/>
      </w:pPr>
      <w:r>
        <w:rPr>
          <w:rFonts w:ascii="var(--font-family-sans-serif)" w:eastAsia="Times New Roman" w:hAnsi="var(--font-family-sans-serif)"/>
          <w:sz w:val="18"/>
          <w:szCs w:val="18"/>
        </w:rPr>
        <w:fldChar w:fldCharType="end"/>
      </w:r>
    </w:p>
    <w:p w14:paraId="4B38D674" w14:textId="77777777" w:rsidR="00866B53" w:rsidRDefault="00866B53">
      <w:pPr>
        <w:shd w:val="clear" w:color="auto" w:fill="FFFFFF"/>
        <w:divId w:val="406075952"/>
        <w:rPr>
          <w:rFonts w:ascii="var(--font-family-sans-serif)" w:eastAsia="Times New Roman" w:hAnsi="var(--font-family-sans-serif)"/>
          <w:sz w:val="18"/>
          <w:szCs w:val="18"/>
        </w:rPr>
      </w:pPr>
      <w:r>
        <w:rPr>
          <w:rStyle w:val="btn"/>
          <w:rFonts w:ascii="var(--btn-font-family)" w:eastAsia="Times New Roman" w:hAnsi="var(--btn-font-family)"/>
          <w:sz w:val="18"/>
          <w:szCs w:val="18"/>
        </w:rPr>
        <w:t>The Editors of Encyclopaedia Britannica</w:t>
      </w:r>
    </w:p>
    <w:p w14:paraId="5E880884" w14:textId="77777777" w:rsidR="00866B53" w:rsidRDefault="00866B53">
      <w:pPr>
        <w:shd w:val="clear" w:color="auto" w:fill="FFFFFF"/>
        <w:divId w:val="1345861869"/>
        <w:rPr>
          <w:rFonts w:ascii="Times New Roman" w:eastAsia="Times New Roman" w:hAnsi="Times New Roman"/>
          <w:sz w:val="18"/>
          <w:szCs w:val="18"/>
        </w:rPr>
      </w:pPr>
      <w:r>
        <w:rPr>
          <w:rStyle w:val="text-gray-700"/>
          <w:rFonts w:ascii="var(--font-family-sans-serif)" w:eastAsia="Times New Roman" w:hAnsi="var(--font-family-sans-serif)"/>
          <w:sz w:val="18"/>
          <w:szCs w:val="18"/>
        </w:rPr>
        <w:t>Last Updated: Aug 12, 2023 •</w:t>
      </w:r>
      <w:r>
        <w:rPr>
          <w:rFonts w:eastAsia="Times New Roman"/>
          <w:sz w:val="18"/>
          <w:szCs w:val="18"/>
        </w:rPr>
        <w:t> </w:t>
      </w:r>
      <w:hyperlink r:id="rId180" w:anchor="history" w:history="1">
        <w:r>
          <w:rPr>
            <w:rStyle w:val="Hyperlink"/>
            <w:rFonts w:eastAsia="Times New Roman"/>
            <w:sz w:val="18"/>
            <w:szCs w:val="18"/>
          </w:rPr>
          <w:t>Article History</w:t>
        </w:r>
      </w:hyperlink>
    </w:p>
    <w:p w14:paraId="23BB8AC5" w14:textId="77777777" w:rsidR="00866B53" w:rsidRDefault="00866B53">
      <w:pPr>
        <w:shd w:val="clear" w:color="auto" w:fill="FFFFFF"/>
        <w:divId w:val="94642414"/>
        <w:rPr>
          <w:rFonts w:eastAsia="Times New Roman"/>
          <w:sz w:val="24"/>
          <w:szCs w:val="24"/>
        </w:rPr>
      </w:pPr>
      <w:r>
        <w:rPr>
          <w:rFonts w:eastAsia="Times New Roman"/>
        </w:rPr>
        <w:t>Table of Contents</w:t>
      </w:r>
    </w:p>
    <w:p w14:paraId="6CC760BC" w14:textId="77777777" w:rsidR="00866B53" w:rsidRDefault="00866B53">
      <w:pPr>
        <w:pStyle w:val="Heading2"/>
        <w:shd w:val="clear" w:color="auto" w:fill="FFFFFF"/>
        <w:spacing w:before="0" w:after="75"/>
        <w:divId w:val="424305163"/>
        <w:rPr>
          <w:rFonts w:ascii="var(--headings-font-family)" w:eastAsia="Times New Roman" w:hAnsi="var(--headings-font-family)"/>
          <w:sz w:val="21"/>
          <w:szCs w:val="21"/>
        </w:rPr>
      </w:pPr>
      <w:r>
        <w:rPr>
          <w:rFonts w:ascii="var(--headings-font-family)" w:eastAsia="Times New Roman" w:hAnsi="var(--headings-font-family)"/>
          <w:sz w:val="21"/>
          <w:szCs w:val="21"/>
        </w:rPr>
        <w:t>Recent News</w:t>
      </w:r>
    </w:p>
    <w:p w14:paraId="37D6FCD7" w14:textId="77777777" w:rsidR="00866B53" w:rsidRDefault="00866B53">
      <w:pPr>
        <w:shd w:val="clear" w:color="auto" w:fill="FFFFFF"/>
        <w:divId w:val="201139886"/>
        <w:rPr>
          <w:rFonts w:ascii="Times New Roman" w:eastAsia="Times New Roman" w:hAnsi="Times New Roman"/>
          <w:sz w:val="18"/>
          <w:szCs w:val="18"/>
        </w:rPr>
      </w:pPr>
      <w:r>
        <w:rPr>
          <w:rFonts w:eastAsia="Times New Roman"/>
          <w:sz w:val="18"/>
          <w:szCs w:val="18"/>
        </w:rPr>
        <w:t>Aug. 11, 2023, 6:20 AM ET (Reuters)</w:t>
      </w:r>
    </w:p>
    <w:p w14:paraId="4DAE9733" w14:textId="77777777" w:rsidR="00866B53" w:rsidRDefault="00866B53">
      <w:pPr>
        <w:shd w:val="clear" w:color="auto" w:fill="FFFFFF"/>
        <w:divId w:val="1933198078"/>
        <w:rPr>
          <w:rFonts w:eastAsia="Times New Roman"/>
          <w:sz w:val="20"/>
          <w:szCs w:val="20"/>
        </w:rPr>
      </w:pPr>
      <w:hyperlink r:id="rId181" w:history="1">
        <w:r>
          <w:rPr>
            <w:rStyle w:val="Hyperlink"/>
            <w:rFonts w:eastAsia="Times New Roman"/>
            <w:sz w:val="21"/>
            <w:szCs w:val="21"/>
          </w:rPr>
          <w:t>Artists set sail for Marshall Islands hoping for climate wake-up call</w:t>
        </w:r>
      </w:hyperlink>
    </w:p>
    <w:p w14:paraId="3DEB6A3A" w14:textId="77777777" w:rsidR="00866B53" w:rsidRDefault="00866B53">
      <w:pPr>
        <w:shd w:val="clear" w:color="auto" w:fill="FFFFFF"/>
        <w:divId w:val="1485505058"/>
        <w:rPr>
          <w:rFonts w:ascii="var(--label-font-family)" w:eastAsia="Times New Roman" w:hAnsi="var(--label-font-family)"/>
          <w:sz w:val="21"/>
          <w:szCs w:val="21"/>
        </w:rPr>
      </w:pPr>
      <w:r>
        <w:rPr>
          <w:rFonts w:ascii="var(--label-font-family)" w:eastAsia="Times New Roman" w:hAnsi="var(--label-font-family)"/>
          <w:sz w:val="21"/>
          <w:szCs w:val="21"/>
        </w:rPr>
        <w:t>Summary</w:t>
      </w:r>
    </w:p>
    <w:p w14:paraId="0B56FFBA" w14:textId="77777777" w:rsidR="00866B53" w:rsidRDefault="00866B53">
      <w:pPr>
        <w:pStyle w:val="Heading3"/>
        <w:shd w:val="clear" w:color="auto" w:fill="FFFFFF"/>
        <w:spacing w:before="75"/>
        <w:divId w:val="1371952344"/>
        <w:rPr>
          <w:rFonts w:ascii="var(--headings-font-family)" w:eastAsia="Times New Roman" w:hAnsi="var(--headings-font-family)"/>
          <w:sz w:val="27"/>
          <w:szCs w:val="27"/>
        </w:rPr>
      </w:pPr>
      <w:r>
        <w:rPr>
          <w:rFonts w:ascii="var(--headings-font-family)" w:eastAsia="Times New Roman" w:hAnsi="var(--headings-font-family)"/>
          <w:b/>
          <w:bCs/>
        </w:rPr>
        <w:lastRenderedPageBreak/>
        <w:t>Read a brief summary of this topic</w:t>
      </w:r>
    </w:p>
    <w:p w14:paraId="239D2F14" w14:textId="77777777" w:rsidR="00866B53" w:rsidRDefault="00866B53">
      <w:pPr>
        <w:shd w:val="clear" w:color="auto" w:fill="FFFFFF"/>
        <w:divId w:val="183129300"/>
        <w:rPr>
          <w:rFonts w:ascii="Times New Roman" w:eastAsia="Times New Roman" w:hAnsi="Times New Roman"/>
        </w:rPr>
      </w:pPr>
      <w:r>
        <w:rPr>
          <w:rFonts w:eastAsia="Times New Roman"/>
          <w:noProof/>
          <w:color w:val="0000FF"/>
        </w:rPr>
        <w:drawing>
          <wp:inline distT="0" distB="0" distL="0" distR="0" wp14:anchorId="7FEDED0C" wp14:editId="65ABEC27">
            <wp:extent cx="2859405" cy="1609725"/>
            <wp:effectExtent l="0" t="0" r="0" b="9525"/>
            <wp:docPr id="7" name="Picture 7" descr="Majuro, Marshall Islands">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6" descr="Majuro, Marshall Islands"/>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859405" cy="1609725"/>
                    </a:xfrm>
                    <a:prstGeom prst="rect">
                      <a:avLst/>
                    </a:prstGeom>
                    <a:noFill/>
                    <a:ln>
                      <a:noFill/>
                    </a:ln>
                  </pic:spPr>
                </pic:pic>
              </a:graphicData>
            </a:graphic>
          </wp:inline>
        </w:drawing>
      </w:r>
    </w:p>
    <w:p w14:paraId="6023E80F" w14:textId="77777777" w:rsidR="00866B53" w:rsidRDefault="00866B53">
      <w:pPr>
        <w:shd w:val="clear" w:color="auto" w:fill="FFFFFF"/>
        <w:divId w:val="1997565943"/>
        <w:rPr>
          <w:rFonts w:eastAsia="Times New Roman"/>
        </w:rPr>
      </w:pPr>
      <w:hyperlink r:id="rId184" w:history="1">
        <w:r>
          <w:rPr>
            <w:rStyle w:val="Hyperlink"/>
            <w:rFonts w:ascii="var(--font-family-sans-serif)" w:eastAsia="Times New Roman" w:hAnsi="var(--font-family-sans-serif)"/>
          </w:rPr>
          <w:t>Majuro, Marshall Islands</w:t>
        </w:r>
      </w:hyperlink>
    </w:p>
    <w:p w14:paraId="5C8A6076" w14:textId="77777777" w:rsidR="00866B53" w:rsidRDefault="00866B53">
      <w:pPr>
        <w:pStyle w:val="topic-paragraph"/>
        <w:shd w:val="clear" w:color="auto" w:fill="FFFFFF"/>
        <w:spacing w:before="0" w:beforeAutospacing="0"/>
        <w:divId w:val="1715697207"/>
        <w:rPr>
          <w:rFonts w:ascii="Georgia" w:hAnsi="Georgia"/>
        </w:rPr>
      </w:pPr>
      <w:r>
        <w:rPr>
          <w:rStyle w:val="Strong"/>
          <w:rFonts w:ascii="Georgia" w:hAnsi="Georgia"/>
        </w:rPr>
        <w:t>Marshall Islands</w:t>
      </w:r>
      <w:r>
        <w:rPr>
          <w:rFonts w:ascii="Georgia" w:hAnsi="Georgia"/>
        </w:rPr>
        <w:t>, officially </w:t>
      </w:r>
      <w:r>
        <w:rPr>
          <w:rStyle w:val="Strong"/>
          <w:rFonts w:ascii="Georgia" w:hAnsi="Georgia"/>
        </w:rPr>
        <w:t>Republic of the Marshall Islands, </w:t>
      </w:r>
      <w:r>
        <w:rPr>
          <w:rFonts w:ascii="Georgia" w:hAnsi="Georgia"/>
        </w:rPr>
        <w:t>Marshallese </w:t>
      </w:r>
      <w:proofErr w:type="spellStart"/>
      <w:r>
        <w:rPr>
          <w:rStyle w:val="Strong"/>
          <w:rFonts w:ascii="Georgia" w:hAnsi="Georgia"/>
        </w:rPr>
        <w:t>Majōl</w:t>
      </w:r>
      <w:proofErr w:type="spellEnd"/>
      <w:r>
        <w:rPr>
          <w:rFonts w:ascii="Georgia" w:hAnsi="Georgia"/>
        </w:rPr>
        <w:t>, country in the central </w:t>
      </w:r>
      <w:hyperlink r:id="rId185" w:history="1">
        <w:r>
          <w:rPr>
            <w:rStyle w:val="Hyperlink"/>
            <w:rFonts w:ascii="Georgia" w:hAnsi="Georgia"/>
          </w:rPr>
          <w:t>Pacific Ocean</w:t>
        </w:r>
      </w:hyperlink>
      <w:r>
        <w:rPr>
          <w:rFonts w:ascii="Georgia" w:hAnsi="Georgia"/>
        </w:rPr>
        <w:t>. It consists of some of the easternmost islands of </w:t>
      </w:r>
      <w:hyperlink r:id="rId186" w:history="1">
        <w:r>
          <w:rPr>
            <w:rStyle w:val="Hyperlink"/>
            <w:rFonts w:ascii="Georgia" w:hAnsi="Georgia"/>
          </w:rPr>
          <w:t>Micronesia</w:t>
        </w:r>
      </w:hyperlink>
      <w:r>
        <w:rPr>
          <w:rFonts w:ascii="Georgia" w:hAnsi="Georgia"/>
        </w:rPr>
        <w:t>. The Marshalls are composed of more than 1,200 </w:t>
      </w:r>
      <w:hyperlink r:id="rId187" w:history="1">
        <w:r>
          <w:rPr>
            <w:rStyle w:val="Hyperlink"/>
            <w:rFonts w:ascii="Georgia" w:hAnsi="Georgia"/>
          </w:rPr>
          <w:t>island</w:t>
        </w:r>
      </w:hyperlink>
      <w:r>
        <w:rPr>
          <w:rFonts w:ascii="Georgia" w:hAnsi="Georgia"/>
        </w:rPr>
        <w:t>s and islets in two parallel chains of </w:t>
      </w:r>
      <w:hyperlink r:id="rId188" w:history="1">
        <w:r>
          <w:rPr>
            <w:rStyle w:val="Hyperlink"/>
            <w:rFonts w:ascii="Georgia" w:hAnsi="Georgia"/>
          </w:rPr>
          <w:t>coral</w:t>
        </w:r>
      </w:hyperlink>
      <w:r>
        <w:rPr>
          <w:rFonts w:ascii="Georgia" w:hAnsi="Georgia"/>
        </w:rPr>
        <w:t> </w:t>
      </w:r>
      <w:hyperlink r:id="rId189" w:history="1">
        <w:r>
          <w:rPr>
            <w:rStyle w:val="Hyperlink"/>
            <w:rFonts w:ascii="Georgia" w:hAnsi="Georgia"/>
          </w:rPr>
          <w:t>atoll</w:t>
        </w:r>
      </w:hyperlink>
      <w:r>
        <w:rPr>
          <w:rFonts w:ascii="Georgia" w:hAnsi="Georgia"/>
        </w:rPr>
        <w:t>s—the Ratak, or Sunrise, to the east and the Ralik, or Sunset, to the west. The chains lie about 125 miles (200 km) apart and extend some 800 miles northwest to southeast.</w:t>
      </w:r>
    </w:p>
    <w:p w14:paraId="43A386FA" w14:textId="77777777" w:rsidR="00866B53" w:rsidRDefault="00866B53">
      <w:pPr>
        <w:shd w:val="clear" w:color="auto" w:fill="FFFFFF"/>
        <w:divId w:val="195000614"/>
        <w:rPr>
          <w:rFonts w:ascii="Times New Roman" w:eastAsia="Times New Roman" w:hAnsi="Times New Roman"/>
          <w:sz w:val="21"/>
          <w:szCs w:val="21"/>
        </w:rPr>
      </w:pPr>
      <w:r>
        <w:rPr>
          <w:rFonts w:eastAsia="Times New Roman"/>
          <w:noProof/>
          <w:color w:val="0000FF"/>
          <w:sz w:val="21"/>
          <w:szCs w:val="21"/>
        </w:rPr>
        <w:drawing>
          <wp:inline distT="0" distB="0" distL="0" distR="0" wp14:anchorId="0F8F8BAF" wp14:editId="10EE6130">
            <wp:extent cx="3810000" cy="2238375"/>
            <wp:effectExtent l="0" t="0" r="0" b="9525"/>
            <wp:docPr id="6" name="Picture 6" descr="Marshall Islands">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7" descr="Marshall Islands"/>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3810000" cy="2238375"/>
                    </a:xfrm>
                    <a:prstGeom prst="rect">
                      <a:avLst/>
                    </a:prstGeom>
                    <a:noFill/>
                    <a:ln>
                      <a:noFill/>
                    </a:ln>
                  </pic:spPr>
                </pic:pic>
              </a:graphicData>
            </a:graphic>
          </wp:inline>
        </w:drawing>
      </w:r>
    </w:p>
    <w:p w14:paraId="737E052D" w14:textId="77777777" w:rsidR="00866B53" w:rsidRDefault="00866B53">
      <w:pPr>
        <w:shd w:val="clear" w:color="auto" w:fill="FFFFFF"/>
        <w:divId w:val="1756778915"/>
        <w:rPr>
          <w:rFonts w:eastAsia="Times New Roman"/>
          <w:sz w:val="21"/>
          <w:szCs w:val="21"/>
        </w:rPr>
      </w:pPr>
      <w:hyperlink r:id="rId192" w:history="1">
        <w:r>
          <w:rPr>
            <w:rStyle w:val="Hyperlink"/>
            <w:rFonts w:eastAsia="Times New Roman"/>
            <w:sz w:val="21"/>
            <w:szCs w:val="21"/>
          </w:rPr>
          <w:t>flag of the Marshall Islands</w:t>
        </w:r>
      </w:hyperlink>
    </w:p>
    <w:p w14:paraId="44997FD1" w14:textId="77777777" w:rsidR="00866B53" w:rsidRDefault="00866B53">
      <w:pPr>
        <w:shd w:val="clear" w:color="auto" w:fill="FFFFFF"/>
        <w:divId w:val="967786551"/>
        <w:rPr>
          <w:rFonts w:eastAsia="Times New Roman"/>
          <w:sz w:val="18"/>
          <w:szCs w:val="18"/>
        </w:rPr>
      </w:pPr>
      <w:r>
        <w:rPr>
          <w:rStyle w:val="Strong"/>
          <w:rFonts w:eastAsia="Times New Roman"/>
          <w:sz w:val="18"/>
          <w:szCs w:val="18"/>
        </w:rPr>
        <w:t>Audio File:</w:t>
      </w:r>
      <w:r>
        <w:rPr>
          <w:rFonts w:eastAsia="Times New Roman"/>
          <w:sz w:val="18"/>
          <w:szCs w:val="18"/>
        </w:rPr>
        <w:t> National anthem of the Marshall Islands</w:t>
      </w:r>
    </w:p>
    <w:p w14:paraId="4FC94121" w14:textId="77777777" w:rsidR="00866B53" w:rsidRDefault="00866B53">
      <w:pPr>
        <w:shd w:val="clear" w:color="auto" w:fill="FFFFFF"/>
        <w:jc w:val="center"/>
        <w:divId w:val="887955632"/>
        <w:rPr>
          <w:rFonts w:eastAsia="Times New Roman"/>
          <w:sz w:val="21"/>
          <w:szCs w:val="21"/>
        </w:rPr>
      </w:pPr>
      <w:hyperlink r:id="rId193" w:history="1">
        <w:r>
          <w:rPr>
            <w:rStyle w:val="Hyperlink"/>
            <w:rFonts w:eastAsia="Times New Roman"/>
            <w:sz w:val="21"/>
            <w:szCs w:val="21"/>
          </w:rPr>
          <w:t>See all media</w:t>
        </w:r>
      </w:hyperlink>
    </w:p>
    <w:p w14:paraId="76D45E69" w14:textId="77777777" w:rsidR="00866B53" w:rsidRDefault="00866B53">
      <w:pPr>
        <w:shd w:val="clear" w:color="auto" w:fill="FFFFFF"/>
        <w:divId w:val="535897964"/>
        <w:rPr>
          <w:rFonts w:eastAsia="Times New Roman"/>
          <w:sz w:val="21"/>
          <w:szCs w:val="21"/>
        </w:rPr>
      </w:pPr>
      <w:r>
        <w:rPr>
          <w:rStyle w:val="font-weight-bold"/>
          <w:rFonts w:eastAsia="Times New Roman"/>
          <w:sz w:val="21"/>
          <w:szCs w:val="21"/>
        </w:rPr>
        <w:t>Category:</w:t>
      </w:r>
      <w:r>
        <w:rPr>
          <w:rFonts w:eastAsia="Times New Roman"/>
          <w:sz w:val="21"/>
          <w:szCs w:val="21"/>
        </w:rPr>
        <w:t> </w:t>
      </w:r>
      <w:hyperlink r:id="rId194" w:history="1">
        <w:r>
          <w:rPr>
            <w:rStyle w:val="Hyperlink"/>
            <w:rFonts w:eastAsia="Times New Roman"/>
            <w:sz w:val="21"/>
            <w:szCs w:val="21"/>
          </w:rPr>
          <w:t>Geography &amp; Travel</w:t>
        </w:r>
      </w:hyperlink>
    </w:p>
    <w:p w14:paraId="4C36D0AA" w14:textId="77777777" w:rsidR="00866B53" w:rsidRDefault="00866B53">
      <w:pPr>
        <w:shd w:val="clear" w:color="auto" w:fill="FFFFFF"/>
        <w:divId w:val="2035616239"/>
        <w:rPr>
          <w:rFonts w:eastAsia="Times New Roman"/>
          <w:sz w:val="21"/>
          <w:szCs w:val="21"/>
        </w:rPr>
      </w:pPr>
      <w:r>
        <w:rPr>
          <w:rFonts w:eastAsia="Times New Roman"/>
          <w:sz w:val="21"/>
          <w:szCs w:val="21"/>
        </w:rPr>
        <w:t>Head Of State And Government:</w:t>
      </w:r>
    </w:p>
    <w:p w14:paraId="6DEFE099" w14:textId="77777777" w:rsidR="00866B53" w:rsidRDefault="00866B53">
      <w:pPr>
        <w:shd w:val="clear" w:color="auto" w:fill="FFFFFF"/>
        <w:divId w:val="2035616239"/>
        <w:rPr>
          <w:rFonts w:eastAsia="Times New Roman"/>
          <w:sz w:val="21"/>
          <w:szCs w:val="21"/>
        </w:rPr>
      </w:pPr>
      <w:r>
        <w:rPr>
          <w:rFonts w:eastAsia="Times New Roman"/>
          <w:sz w:val="21"/>
          <w:szCs w:val="21"/>
        </w:rPr>
        <w:t> </w:t>
      </w:r>
    </w:p>
    <w:p w14:paraId="26883B6E" w14:textId="77777777" w:rsidR="00866B53" w:rsidRDefault="00866B53">
      <w:pPr>
        <w:shd w:val="clear" w:color="auto" w:fill="FFFFFF"/>
        <w:ind w:left="720"/>
        <w:divId w:val="2035616239"/>
        <w:rPr>
          <w:rFonts w:eastAsia="Times New Roman"/>
          <w:sz w:val="21"/>
          <w:szCs w:val="21"/>
        </w:rPr>
      </w:pPr>
      <w:r>
        <w:rPr>
          <w:rStyle w:val="fact-item"/>
          <w:rFonts w:eastAsia="Times New Roman"/>
          <w:sz w:val="21"/>
          <w:szCs w:val="21"/>
        </w:rPr>
        <w:t xml:space="preserve">President: David </w:t>
      </w:r>
      <w:proofErr w:type="spellStart"/>
      <w:r>
        <w:rPr>
          <w:rStyle w:val="fact-item"/>
          <w:rFonts w:eastAsia="Times New Roman"/>
          <w:sz w:val="21"/>
          <w:szCs w:val="21"/>
        </w:rPr>
        <w:t>Kabua</w:t>
      </w:r>
      <w:proofErr w:type="spellEnd"/>
    </w:p>
    <w:p w14:paraId="535CA960" w14:textId="77777777" w:rsidR="00866B53" w:rsidRDefault="00866B53">
      <w:pPr>
        <w:shd w:val="clear" w:color="auto" w:fill="FFFFFF"/>
        <w:divId w:val="2035616239"/>
        <w:rPr>
          <w:rFonts w:eastAsia="Times New Roman"/>
          <w:sz w:val="21"/>
          <w:szCs w:val="21"/>
        </w:rPr>
      </w:pPr>
      <w:r>
        <w:rPr>
          <w:rFonts w:eastAsia="Times New Roman"/>
          <w:sz w:val="21"/>
          <w:szCs w:val="21"/>
        </w:rPr>
        <w:t>Capital:</w:t>
      </w:r>
    </w:p>
    <w:p w14:paraId="24DAAD7B" w14:textId="77777777" w:rsidR="00866B53" w:rsidRDefault="00866B53">
      <w:pPr>
        <w:shd w:val="clear" w:color="auto" w:fill="FFFFFF"/>
        <w:divId w:val="2035616239"/>
        <w:rPr>
          <w:rFonts w:eastAsia="Times New Roman"/>
          <w:sz w:val="21"/>
          <w:szCs w:val="21"/>
        </w:rPr>
      </w:pPr>
      <w:r>
        <w:rPr>
          <w:rFonts w:eastAsia="Times New Roman"/>
          <w:sz w:val="21"/>
          <w:szCs w:val="21"/>
        </w:rPr>
        <w:lastRenderedPageBreak/>
        <w:t> </w:t>
      </w:r>
    </w:p>
    <w:p w14:paraId="743E06D8" w14:textId="77777777" w:rsidR="00866B53" w:rsidRDefault="00866B53">
      <w:pPr>
        <w:shd w:val="clear" w:color="auto" w:fill="FFFFFF"/>
        <w:ind w:left="720"/>
        <w:divId w:val="2035616239"/>
        <w:rPr>
          <w:rFonts w:eastAsia="Times New Roman"/>
          <w:sz w:val="21"/>
          <w:szCs w:val="21"/>
        </w:rPr>
      </w:pPr>
      <w:hyperlink r:id="rId195" w:history="1">
        <w:r>
          <w:rPr>
            <w:rStyle w:val="Hyperlink"/>
            <w:rFonts w:eastAsia="Times New Roman"/>
            <w:sz w:val="21"/>
            <w:szCs w:val="21"/>
          </w:rPr>
          <w:t>Majuro</w:t>
        </w:r>
      </w:hyperlink>
      <w:hyperlink r:id="rId196" w:history="1">
        <w:r>
          <w:rPr>
            <w:rStyle w:val="Hyperlink"/>
            <w:rFonts w:eastAsia="Times New Roman"/>
            <w:sz w:val="17"/>
            <w:szCs w:val="17"/>
            <w:vertAlign w:val="superscript"/>
          </w:rPr>
          <w:t>2</w:t>
        </w:r>
      </w:hyperlink>
    </w:p>
    <w:p w14:paraId="0A999165" w14:textId="77777777" w:rsidR="00866B53" w:rsidRDefault="00866B53">
      <w:pPr>
        <w:shd w:val="clear" w:color="auto" w:fill="FFFFFF"/>
        <w:divId w:val="2035616239"/>
        <w:rPr>
          <w:rFonts w:eastAsia="Times New Roman"/>
          <w:sz w:val="21"/>
          <w:szCs w:val="21"/>
        </w:rPr>
      </w:pPr>
      <w:r>
        <w:rPr>
          <w:rFonts w:eastAsia="Times New Roman"/>
          <w:sz w:val="21"/>
          <w:szCs w:val="21"/>
        </w:rPr>
        <w:t>Population:</w:t>
      </w:r>
    </w:p>
    <w:p w14:paraId="406B8C02" w14:textId="77777777" w:rsidR="00866B53" w:rsidRDefault="00866B53">
      <w:pPr>
        <w:shd w:val="clear" w:color="auto" w:fill="FFFFFF"/>
        <w:divId w:val="2035616239"/>
        <w:rPr>
          <w:rFonts w:eastAsia="Times New Roman"/>
          <w:sz w:val="21"/>
          <w:szCs w:val="21"/>
        </w:rPr>
      </w:pPr>
      <w:r>
        <w:rPr>
          <w:rFonts w:eastAsia="Times New Roman"/>
          <w:sz w:val="21"/>
          <w:szCs w:val="21"/>
        </w:rPr>
        <w:t> </w:t>
      </w:r>
    </w:p>
    <w:p w14:paraId="78E70B08" w14:textId="77777777" w:rsidR="00866B53" w:rsidRDefault="00866B53">
      <w:pPr>
        <w:shd w:val="clear" w:color="auto" w:fill="FFFFFF"/>
        <w:ind w:left="720"/>
        <w:divId w:val="2035616239"/>
        <w:rPr>
          <w:rFonts w:eastAsia="Times New Roman"/>
          <w:sz w:val="21"/>
          <w:szCs w:val="21"/>
        </w:rPr>
      </w:pPr>
      <w:r>
        <w:rPr>
          <w:rStyle w:val="fact-item"/>
          <w:rFonts w:eastAsia="Times New Roman"/>
          <w:sz w:val="21"/>
          <w:szCs w:val="21"/>
        </w:rPr>
        <w:t>(2023 est.) 41,000</w:t>
      </w:r>
    </w:p>
    <w:p w14:paraId="529F17BC" w14:textId="77777777" w:rsidR="00866B53" w:rsidRDefault="00866B53">
      <w:pPr>
        <w:shd w:val="clear" w:color="auto" w:fill="FFFFFF"/>
        <w:divId w:val="2035616239"/>
        <w:rPr>
          <w:rFonts w:eastAsia="Times New Roman"/>
          <w:sz w:val="21"/>
          <w:szCs w:val="21"/>
        </w:rPr>
      </w:pPr>
      <w:r>
        <w:rPr>
          <w:rFonts w:eastAsia="Times New Roman"/>
          <w:sz w:val="21"/>
          <w:szCs w:val="21"/>
        </w:rPr>
        <w:t>Form Of Government:</w:t>
      </w:r>
    </w:p>
    <w:p w14:paraId="3C5E5B71" w14:textId="77777777" w:rsidR="00866B53" w:rsidRDefault="00866B53">
      <w:pPr>
        <w:shd w:val="clear" w:color="auto" w:fill="FFFFFF"/>
        <w:divId w:val="2035616239"/>
        <w:rPr>
          <w:rFonts w:eastAsia="Times New Roman"/>
          <w:sz w:val="21"/>
          <w:szCs w:val="21"/>
        </w:rPr>
      </w:pPr>
      <w:r>
        <w:rPr>
          <w:rFonts w:eastAsia="Times New Roman"/>
          <w:sz w:val="21"/>
          <w:szCs w:val="21"/>
        </w:rPr>
        <w:t> </w:t>
      </w:r>
    </w:p>
    <w:p w14:paraId="0AE6D738" w14:textId="77777777" w:rsidR="00866B53" w:rsidRDefault="00866B53">
      <w:pPr>
        <w:shd w:val="clear" w:color="auto" w:fill="FFFFFF"/>
        <w:ind w:left="720"/>
        <w:divId w:val="2035616239"/>
        <w:rPr>
          <w:rFonts w:eastAsia="Times New Roman"/>
          <w:sz w:val="21"/>
          <w:szCs w:val="21"/>
        </w:rPr>
      </w:pPr>
      <w:r>
        <w:rPr>
          <w:rStyle w:val="fact-item"/>
          <w:rFonts w:eastAsia="Times New Roman"/>
          <w:sz w:val="21"/>
          <w:szCs w:val="21"/>
        </w:rPr>
        <w:t>unitary republic with one legislative house</w:t>
      </w:r>
      <w:hyperlink r:id="rId197" w:history="1">
        <w:r>
          <w:rPr>
            <w:rStyle w:val="Hyperlink"/>
            <w:rFonts w:eastAsia="Times New Roman"/>
            <w:sz w:val="17"/>
            <w:szCs w:val="17"/>
            <w:vertAlign w:val="superscript"/>
          </w:rPr>
          <w:t>1</w:t>
        </w:r>
      </w:hyperlink>
      <w:r>
        <w:rPr>
          <w:rStyle w:val="fact-item"/>
          <w:rFonts w:eastAsia="Times New Roman"/>
          <w:sz w:val="21"/>
          <w:szCs w:val="21"/>
        </w:rPr>
        <w:t> (</w:t>
      </w:r>
      <w:proofErr w:type="spellStart"/>
      <w:r>
        <w:rPr>
          <w:rStyle w:val="fact-item"/>
          <w:rFonts w:eastAsia="Times New Roman"/>
          <w:sz w:val="21"/>
          <w:szCs w:val="21"/>
        </w:rPr>
        <w:t>Nitijela</w:t>
      </w:r>
      <w:proofErr w:type="spellEnd"/>
      <w:r>
        <w:rPr>
          <w:rStyle w:val="fact-item"/>
          <w:rFonts w:eastAsia="Times New Roman"/>
          <w:sz w:val="21"/>
          <w:szCs w:val="21"/>
        </w:rPr>
        <w:t>, or Parliament [33])</w:t>
      </w:r>
    </w:p>
    <w:p w14:paraId="54DB38AA" w14:textId="77777777" w:rsidR="00866B53" w:rsidRDefault="00866B53">
      <w:pPr>
        <w:shd w:val="clear" w:color="auto" w:fill="FFFFFF"/>
        <w:divId w:val="2035616239"/>
        <w:rPr>
          <w:rFonts w:eastAsia="Times New Roman"/>
          <w:sz w:val="21"/>
          <w:szCs w:val="21"/>
        </w:rPr>
      </w:pPr>
      <w:r>
        <w:rPr>
          <w:rFonts w:eastAsia="Times New Roman"/>
          <w:sz w:val="21"/>
          <w:szCs w:val="21"/>
        </w:rPr>
        <w:t>Official Language:</w:t>
      </w:r>
    </w:p>
    <w:p w14:paraId="7919A9DF" w14:textId="77777777" w:rsidR="00866B53" w:rsidRDefault="00866B53">
      <w:pPr>
        <w:shd w:val="clear" w:color="auto" w:fill="FFFFFF"/>
        <w:divId w:val="2035616239"/>
        <w:rPr>
          <w:rFonts w:eastAsia="Times New Roman"/>
          <w:sz w:val="21"/>
          <w:szCs w:val="21"/>
        </w:rPr>
      </w:pPr>
      <w:r>
        <w:rPr>
          <w:rFonts w:eastAsia="Times New Roman"/>
          <w:sz w:val="21"/>
          <w:szCs w:val="21"/>
        </w:rPr>
        <w:t> </w:t>
      </w:r>
    </w:p>
    <w:p w14:paraId="6896C13A" w14:textId="77777777" w:rsidR="00866B53" w:rsidRDefault="00866B53">
      <w:pPr>
        <w:shd w:val="clear" w:color="auto" w:fill="FFFFFF"/>
        <w:ind w:left="720"/>
        <w:divId w:val="2035616239"/>
        <w:rPr>
          <w:rFonts w:eastAsia="Times New Roman"/>
          <w:sz w:val="21"/>
          <w:szCs w:val="21"/>
        </w:rPr>
      </w:pPr>
      <w:r>
        <w:rPr>
          <w:rStyle w:val="fact-item"/>
          <w:rFonts w:eastAsia="Times New Roman"/>
          <w:sz w:val="21"/>
          <w:szCs w:val="21"/>
        </w:rPr>
        <w:t>Marshallese</w:t>
      </w:r>
      <w:hyperlink r:id="rId198" w:history="1">
        <w:r>
          <w:rPr>
            <w:rStyle w:val="Hyperlink"/>
            <w:rFonts w:eastAsia="Times New Roman"/>
            <w:sz w:val="17"/>
            <w:szCs w:val="17"/>
            <w:vertAlign w:val="superscript"/>
          </w:rPr>
          <w:t>3</w:t>
        </w:r>
      </w:hyperlink>
    </w:p>
    <w:p w14:paraId="7A7FB997" w14:textId="77777777" w:rsidR="00866B53" w:rsidRDefault="00866B53">
      <w:pPr>
        <w:shd w:val="clear" w:color="auto" w:fill="FFFFFF"/>
        <w:jc w:val="center"/>
        <w:divId w:val="329060404"/>
        <w:rPr>
          <w:rFonts w:eastAsia="Times New Roman"/>
          <w:sz w:val="21"/>
          <w:szCs w:val="21"/>
        </w:rPr>
      </w:pPr>
      <w:hyperlink r:id="rId199" w:history="1">
        <w:r>
          <w:rPr>
            <w:rStyle w:val="Hyperlink"/>
            <w:rFonts w:ascii="var(--btn-font-family)" w:eastAsia="Times New Roman" w:hAnsi="var(--btn-font-family)"/>
            <w:sz w:val="21"/>
            <w:szCs w:val="21"/>
          </w:rPr>
          <w:t>See all facts &amp; stats →</w:t>
        </w:r>
      </w:hyperlink>
    </w:p>
    <w:p w14:paraId="10FFC8CC" w14:textId="77777777" w:rsidR="00866B53" w:rsidRDefault="00866B53">
      <w:pPr>
        <w:shd w:val="clear" w:color="auto" w:fill="FFFFFF"/>
        <w:divId w:val="480200800"/>
        <w:rPr>
          <w:rFonts w:eastAsia="Times New Roman"/>
          <w:sz w:val="24"/>
          <w:szCs w:val="24"/>
        </w:rPr>
      </w:pPr>
      <w:r>
        <w:rPr>
          <w:rFonts w:eastAsia="Times New Roman"/>
          <w:noProof/>
          <w:color w:val="0000FF"/>
        </w:rPr>
        <w:drawing>
          <wp:inline distT="0" distB="0" distL="0" distR="0" wp14:anchorId="24133326" wp14:editId="0F9E01F0">
            <wp:extent cx="2859405" cy="1609725"/>
            <wp:effectExtent l="0" t="0" r="0" b="9525"/>
            <wp:docPr id="5" name="Picture 5" descr="Marshall Islands">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8" descr="Marshall Islands"/>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859405" cy="1609725"/>
                    </a:xfrm>
                    <a:prstGeom prst="rect">
                      <a:avLst/>
                    </a:prstGeom>
                    <a:noFill/>
                    <a:ln>
                      <a:noFill/>
                    </a:ln>
                  </pic:spPr>
                </pic:pic>
              </a:graphicData>
            </a:graphic>
          </wp:inline>
        </w:drawing>
      </w:r>
    </w:p>
    <w:p w14:paraId="3FC70603" w14:textId="77777777" w:rsidR="00866B53" w:rsidRDefault="00866B53">
      <w:pPr>
        <w:shd w:val="clear" w:color="auto" w:fill="FFFFFF"/>
        <w:divId w:val="537746802"/>
        <w:rPr>
          <w:rFonts w:eastAsia="Times New Roman"/>
        </w:rPr>
      </w:pPr>
      <w:hyperlink r:id="rId202" w:history="1">
        <w:r>
          <w:rPr>
            <w:rStyle w:val="Hyperlink"/>
            <w:rFonts w:ascii="var(--font-family-sans-serif)" w:eastAsia="Times New Roman" w:hAnsi="var(--font-family-sans-serif)"/>
          </w:rPr>
          <w:t>Marshall Islands</w:t>
        </w:r>
      </w:hyperlink>
    </w:p>
    <w:p w14:paraId="513E7B01" w14:textId="77777777" w:rsidR="00866B53" w:rsidRDefault="00866B53">
      <w:pPr>
        <w:pStyle w:val="topic-paragraph"/>
        <w:shd w:val="clear" w:color="auto" w:fill="FFFFFF"/>
        <w:spacing w:before="0" w:beforeAutospacing="0" w:after="0" w:afterAutospacing="0"/>
        <w:divId w:val="1715697207"/>
        <w:rPr>
          <w:rFonts w:ascii="Georgia" w:hAnsi="Georgia"/>
        </w:rPr>
      </w:pPr>
      <w:hyperlink r:id="rId203" w:history="1">
        <w:r>
          <w:rPr>
            <w:rStyle w:val="Hyperlink"/>
            <w:rFonts w:ascii="Georgia" w:hAnsi="Georgia"/>
          </w:rPr>
          <w:t>Majuro</w:t>
        </w:r>
      </w:hyperlink>
      <w:r>
        <w:rPr>
          <w:rFonts w:ascii="Georgia" w:hAnsi="Georgia"/>
        </w:rPr>
        <w:t> atoll is the </w:t>
      </w:r>
      <w:hyperlink r:id="rId204" w:history="1">
        <w:r>
          <w:rPr>
            <w:rStyle w:val="Hyperlink"/>
            <w:rFonts w:ascii="Georgia" w:hAnsi="Georgia"/>
          </w:rPr>
          <w:t>nominal</w:t>
        </w:r>
      </w:hyperlink>
      <w:r>
        <w:rPr>
          <w:rFonts w:ascii="Georgia" w:hAnsi="Georgia"/>
        </w:rPr>
        <w:t> capital of the </w:t>
      </w:r>
      <w:hyperlink r:id="rId205" w:history="1">
        <w:r>
          <w:rPr>
            <w:rStyle w:val="Hyperlink"/>
            <w:rFonts w:ascii="Georgia" w:hAnsi="Georgia"/>
          </w:rPr>
          <w:t>republic</w:t>
        </w:r>
      </w:hyperlink>
      <w:r>
        <w:rPr>
          <w:rFonts w:ascii="Georgia" w:hAnsi="Georgia"/>
        </w:rPr>
        <w:t>. Government offices are located in the town of Delap-</w:t>
      </w:r>
      <w:proofErr w:type="spellStart"/>
      <w:r>
        <w:rPr>
          <w:rFonts w:ascii="Georgia" w:hAnsi="Georgia"/>
        </w:rPr>
        <w:t>Uliga</w:t>
      </w:r>
      <w:proofErr w:type="spellEnd"/>
      <w:r>
        <w:rPr>
          <w:rFonts w:ascii="Georgia" w:hAnsi="Georgia"/>
        </w:rPr>
        <w:t>-</w:t>
      </w:r>
      <w:proofErr w:type="spellStart"/>
      <w:r>
        <w:rPr>
          <w:rFonts w:ascii="Georgia" w:hAnsi="Georgia"/>
        </w:rPr>
        <w:t>Djarrit</w:t>
      </w:r>
      <w:proofErr w:type="spellEnd"/>
      <w:r>
        <w:rPr>
          <w:rFonts w:ascii="Georgia" w:hAnsi="Georgia"/>
        </w:rPr>
        <w:t>, named for three islands that were once separated but were later joined by landfill. The Marshalls were administered by the </w:t>
      </w:r>
      <w:hyperlink r:id="rId206" w:history="1">
        <w:r>
          <w:rPr>
            <w:rStyle w:val="Hyperlink"/>
            <w:rFonts w:ascii="Georgia" w:hAnsi="Georgia"/>
          </w:rPr>
          <w:t>United States</w:t>
        </w:r>
      </w:hyperlink>
      <w:r>
        <w:rPr>
          <w:rFonts w:ascii="Georgia" w:hAnsi="Georgia"/>
        </w:rPr>
        <w:t> as part of the </w:t>
      </w:r>
      <w:hyperlink r:id="rId207" w:history="1">
        <w:r>
          <w:rPr>
            <w:rStyle w:val="Hyperlink"/>
            <w:rFonts w:ascii="Georgia" w:hAnsi="Georgia"/>
          </w:rPr>
          <w:t>Trust Territory of the Pacific Islands</w:t>
        </w:r>
      </w:hyperlink>
      <w:r>
        <w:rPr>
          <w:rFonts w:ascii="Georgia" w:hAnsi="Georgia"/>
        </w:rPr>
        <w:t> from 1947 to 1986, when the Trust Territory was dissolved by the U.S. government.</w:t>
      </w:r>
    </w:p>
    <w:p w14:paraId="6501AE00" w14:textId="77777777" w:rsidR="00866B53" w:rsidRDefault="00866B53">
      <w:pPr>
        <w:pStyle w:val="Heading2"/>
        <w:shd w:val="clear" w:color="auto" w:fill="FFFFFF"/>
        <w:spacing w:before="0"/>
        <w:divId w:val="1715697207"/>
        <w:rPr>
          <w:rFonts w:ascii="var(--font-family-serif)" w:eastAsia="Times New Roman" w:hAnsi="var(--font-family-serif)"/>
        </w:rPr>
      </w:pPr>
      <w:r>
        <w:rPr>
          <w:rFonts w:ascii="var(--font-family-serif)" w:eastAsia="Times New Roman" w:hAnsi="var(--font-family-serif)"/>
        </w:rPr>
        <w:t>Land</w:t>
      </w:r>
    </w:p>
    <w:p w14:paraId="0C7D31A3" w14:textId="77777777" w:rsidR="00866B53" w:rsidRDefault="00866B53">
      <w:pPr>
        <w:shd w:val="clear" w:color="auto" w:fill="FFFFFF"/>
        <w:divId w:val="1495218267"/>
        <w:rPr>
          <w:rFonts w:ascii="Times New Roman" w:eastAsia="Times New Roman" w:hAnsi="Times New Roman"/>
        </w:rPr>
      </w:pPr>
      <w:r>
        <w:rPr>
          <w:rFonts w:eastAsia="Times New Roman"/>
          <w:noProof/>
          <w:color w:val="0000FF"/>
        </w:rPr>
        <w:drawing>
          <wp:inline distT="0" distB="0" distL="0" distR="0" wp14:anchorId="3BBD1274" wp14:editId="5F79C3CE">
            <wp:extent cx="2859405" cy="1609725"/>
            <wp:effectExtent l="0" t="0" r="0" b="9525"/>
            <wp:docPr id="4" name="Picture 4" descr="Pacific Islands">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9" descr="Pacific Islands"/>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859405" cy="1609725"/>
                    </a:xfrm>
                    <a:prstGeom prst="rect">
                      <a:avLst/>
                    </a:prstGeom>
                    <a:noFill/>
                    <a:ln>
                      <a:noFill/>
                    </a:ln>
                  </pic:spPr>
                </pic:pic>
              </a:graphicData>
            </a:graphic>
          </wp:inline>
        </w:drawing>
      </w:r>
    </w:p>
    <w:p w14:paraId="39E5E274" w14:textId="77777777" w:rsidR="00866B53" w:rsidRDefault="00866B53">
      <w:pPr>
        <w:shd w:val="clear" w:color="auto" w:fill="FFFFFF"/>
        <w:divId w:val="302348475"/>
        <w:rPr>
          <w:rFonts w:eastAsia="Times New Roman"/>
        </w:rPr>
      </w:pPr>
      <w:hyperlink r:id="rId210" w:history="1">
        <w:r>
          <w:rPr>
            <w:rStyle w:val="Hyperlink"/>
            <w:rFonts w:ascii="var(--font-family-sans-serif)" w:eastAsia="Times New Roman" w:hAnsi="var(--font-family-sans-serif)"/>
          </w:rPr>
          <w:t>Pacific Islands</w:t>
        </w:r>
      </w:hyperlink>
    </w:p>
    <w:p w14:paraId="432D445F" w14:textId="77777777" w:rsidR="00866B53" w:rsidRDefault="00866B53">
      <w:pPr>
        <w:pStyle w:val="topic-paragraph"/>
        <w:shd w:val="clear" w:color="auto" w:fill="FFFFFF"/>
        <w:spacing w:before="0" w:beforeAutospacing="0"/>
        <w:divId w:val="1715697207"/>
        <w:rPr>
          <w:rFonts w:ascii="Georgia" w:hAnsi="Georgia"/>
        </w:rPr>
      </w:pPr>
      <w:r>
        <w:rPr>
          <w:rFonts w:ascii="Georgia" w:hAnsi="Georgia"/>
        </w:rPr>
        <w:t>None of the 29 low-lying coral atolls and the five coral islands in the Marshall group rises to more than 20 feet (six metres) above high tide. The islands are coral caps set on the rims of submerged volcanoes rising from the ocean floor. The island units of the Marshalls are scattered over about 180,000 square miles of the Pacific. The largest atoll in the group and in the world is </w:t>
      </w:r>
      <w:hyperlink r:id="rId211" w:history="1">
        <w:r>
          <w:rPr>
            <w:rStyle w:val="Hyperlink"/>
            <w:rFonts w:ascii="Georgia" w:hAnsi="Georgia"/>
          </w:rPr>
          <w:t>Kwajalein</w:t>
        </w:r>
      </w:hyperlink>
      <w:r>
        <w:rPr>
          <w:rFonts w:ascii="Georgia" w:hAnsi="Georgia"/>
        </w:rPr>
        <w:t>, which has a land area of only six square miles but surrounds a 655-square-mile lagoon. The Marshall Islands’ nearest neighbours are </w:t>
      </w:r>
      <w:hyperlink r:id="rId212" w:history="1">
        <w:r>
          <w:rPr>
            <w:rStyle w:val="Hyperlink"/>
            <w:rFonts w:ascii="Georgia" w:hAnsi="Georgia"/>
          </w:rPr>
          <w:t>Wake Island</w:t>
        </w:r>
      </w:hyperlink>
      <w:r>
        <w:rPr>
          <w:rFonts w:ascii="Georgia" w:hAnsi="Georgia"/>
        </w:rPr>
        <w:t> (north), </w:t>
      </w:r>
      <w:hyperlink r:id="rId213" w:history="1">
        <w:r>
          <w:rPr>
            <w:rStyle w:val="Hyperlink"/>
            <w:rFonts w:ascii="Georgia" w:hAnsi="Georgia"/>
          </w:rPr>
          <w:t>Kiribati</w:t>
        </w:r>
      </w:hyperlink>
      <w:r>
        <w:rPr>
          <w:rFonts w:ascii="Georgia" w:hAnsi="Georgia"/>
        </w:rPr>
        <w:t> and </w:t>
      </w:r>
      <w:hyperlink r:id="rId214" w:history="1">
        <w:r>
          <w:rPr>
            <w:rStyle w:val="Hyperlink"/>
            <w:rFonts w:ascii="Georgia" w:hAnsi="Georgia"/>
          </w:rPr>
          <w:t>Nauru</w:t>
        </w:r>
      </w:hyperlink>
      <w:r>
        <w:rPr>
          <w:rFonts w:ascii="Georgia" w:hAnsi="Georgia"/>
        </w:rPr>
        <w:t> (south), and the </w:t>
      </w:r>
      <w:hyperlink r:id="rId215" w:history="1">
        <w:r>
          <w:rPr>
            <w:rStyle w:val="Hyperlink"/>
            <w:rFonts w:ascii="Georgia" w:hAnsi="Georgia"/>
          </w:rPr>
          <w:t>Federated States of Micronesia</w:t>
        </w:r>
      </w:hyperlink>
      <w:r>
        <w:rPr>
          <w:rFonts w:ascii="Georgia" w:hAnsi="Georgia"/>
        </w:rPr>
        <w:t> (west).</w:t>
      </w:r>
    </w:p>
    <w:p w14:paraId="3AA4CE3F" w14:textId="77777777" w:rsidR="00866B53" w:rsidRDefault="00866B53">
      <w:pPr>
        <w:pStyle w:val="topic-paragraph"/>
        <w:shd w:val="clear" w:color="auto" w:fill="FFFFFF"/>
        <w:spacing w:before="0" w:beforeAutospacing="0" w:after="0" w:afterAutospacing="0"/>
        <w:divId w:val="1715697207"/>
        <w:rPr>
          <w:rFonts w:ascii="Georgia" w:hAnsi="Georgia"/>
        </w:rPr>
      </w:pPr>
      <w:r>
        <w:rPr>
          <w:rFonts w:ascii="Georgia" w:hAnsi="Georgia"/>
        </w:rPr>
        <w:t>The climate is tropical, with a mean annual temperature for the entire group of 82 °F (28 °C). Annual precipitation varies from 20 to 30 inches (500 to 800 mm) in the north to 160 inches in the southern atolls. The wettest months are October and November. Several of the northern atolls are uninhabited owing to insufficient rainfall. Most of the Marshall Islands are true atolls, consisting of an irregular, oval-shaped </w:t>
      </w:r>
      <w:hyperlink r:id="rId216" w:history="1">
        <w:r>
          <w:rPr>
            <w:rStyle w:val="Hyperlink"/>
            <w:rFonts w:ascii="Georgia" w:hAnsi="Georgia"/>
          </w:rPr>
          <w:t>coral reef</w:t>
        </w:r>
      </w:hyperlink>
      <w:r>
        <w:rPr>
          <w:rFonts w:ascii="Georgia" w:hAnsi="Georgia"/>
        </w:rPr>
        <w:t xml:space="preserve"> surrounding a lagoon; the islets lie along the coral reef. The islands and islets of the Ratak chain tend to be more heavily wooded than those of the Ralik. Coconut and </w:t>
      </w:r>
      <w:proofErr w:type="spellStart"/>
      <w:r>
        <w:rPr>
          <w:rFonts w:ascii="Georgia" w:hAnsi="Georgia"/>
        </w:rPr>
        <w:t>pandanus</w:t>
      </w:r>
      <w:proofErr w:type="spellEnd"/>
      <w:r>
        <w:rPr>
          <w:rFonts w:ascii="Georgia" w:hAnsi="Georgia"/>
        </w:rPr>
        <w:t xml:space="preserve"> palms and </w:t>
      </w:r>
      <w:hyperlink r:id="rId217" w:history="1">
        <w:r>
          <w:rPr>
            <w:rStyle w:val="Hyperlink"/>
            <w:rFonts w:ascii="Georgia" w:hAnsi="Georgia"/>
          </w:rPr>
          <w:t>breadfruit</w:t>
        </w:r>
      </w:hyperlink>
      <w:r>
        <w:rPr>
          <w:rFonts w:ascii="Georgia" w:hAnsi="Georgia"/>
        </w:rPr>
        <w:t> trees are the principal vegetation. Soils are generally sandy and low in fertility.</w:t>
      </w:r>
    </w:p>
    <w:p w14:paraId="5F8929A4" w14:textId="77777777" w:rsidR="00866B53" w:rsidRDefault="00866B53">
      <w:pPr>
        <w:shd w:val="clear" w:color="auto" w:fill="FFFFFF"/>
        <w:spacing w:after="300"/>
        <w:divId w:val="1715697207"/>
        <w:rPr>
          <w:rStyle w:val="Hyperlink"/>
          <w:rFonts w:ascii="Times New Roman" w:eastAsia="Times New Roman" w:hAnsi="Times New Roman"/>
          <w:bdr w:val="single" w:sz="18" w:space="8" w:color="DDDDDD" w:frame="1"/>
          <w:shd w:val="clear" w:color="auto" w:fill="FFFFFF"/>
        </w:rPr>
      </w:pPr>
      <w:r>
        <w:rPr>
          <w:rFonts w:eastAsia="Times New Roman"/>
        </w:rPr>
        <w:fldChar w:fldCharType="begin"/>
      </w:r>
      <w:r>
        <w:rPr>
          <w:rFonts w:eastAsia="Times New Roman"/>
        </w:rPr>
        <w:instrText>HYPERLINK "https://www.britannica.com/quiz/islands-and-archipelagos"</w:instrText>
      </w:r>
      <w:r>
        <w:rPr>
          <w:rFonts w:eastAsia="Times New Roman"/>
        </w:rPr>
      </w:r>
      <w:r>
        <w:rPr>
          <w:rFonts w:eastAsia="Times New Roman"/>
        </w:rPr>
        <w:fldChar w:fldCharType="separate"/>
      </w:r>
      <w:r>
        <w:rPr>
          <w:rFonts w:eastAsia="Times New Roman"/>
          <w:noProof/>
          <w:color w:val="0000FF"/>
          <w:bdr w:val="single" w:sz="18" w:space="8" w:color="DDDDDD" w:frame="1"/>
          <w:shd w:val="clear" w:color="auto" w:fill="FFFFFF"/>
        </w:rPr>
        <w:drawing>
          <wp:inline distT="0" distB="0" distL="0" distR="0" wp14:anchorId="5D59A39B" wp14:editId="52E64F1E">
            <wp:extent cx="666750" cy="497205"/>
            <wp:effectExtent l="0" t="0" r="0" b="0"/>
            <wp:docPr id="3" name="Picture 3" descr="Island, New Cal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0" descr="Island, New Caledonia."/>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666750" cy="497205"/>
                    </a:xfrm>
                    <a:prstGeom prst="rect">
                      <a:avLst/>
                    </a:prstGeom>
                    <a:noFill/>
                    <a:ln>
                      <a:noFill/>
                    </a:ln>
                  </pic:spPr>
                </pic:pic>
              </a:graphicData>
            </a:graphic>
          </wp:inline>
        </w:drawing>
      </w:r>
    </w:p>
    <w:p w14:paraId="2C0F61DB" w14:textId="77777777" w:rsidR="00866B53" w:rsidRDefault="00866B53">
      <w:pPr>
        <w:shd w:val="clear" w:color="auto" w:fill="FFFFFF"/>
        <w:spacing w:after="300"/>
        <w:divId w:val="1552645615"/>
        <w:rPr>
          <w:b/>
          <w:bCs/>
          <w:color w:val="FFFFFF"/>
          <w:sz w:val="21"/>
          <w:szCs w:val="21"/>
        </w:rPr>
      </w:pPr>
      <w:r>
        <w:rPr>
          <w:rFonts w:eastAsia="Times New Roman"/>
          <w:b/>
          <w:bCs/>
          <w:color w:val="FFFFFF"/>
          <w:sz w:val="21"/>
          <w:szCs w:val="21"/>
          <w:u w:val="single"/>
          <w:bdr w:val="single" w:sz="18" w:space="8" w:color="DDDDDD" w:frame="1"/>
          <w:shd w:val="clear" w:color="auto" w:fill="FFFFFF"/>
        </w:rPr>
        <w:t>Britannica Quiz</w:t>
      </w:r>
    </w:p>
    <w:p w14:paraId="6529C9E6" w14:textId="77777777" w:rsidR="00866B53" w:rsidRDefault="00866B53">
      <w:pPr>
        <w:shd w:val="clear" w:color="auto" w:fill="FFFFFF"/>
        <w:spacing w:after="300"/>
        <w:divId w:val="1037124834"/>
        <w:rPr>
          <w:rFonts w:eastAsia="Times New Roman"/>
          <w:color w:val="0000FF"/>
          <w:sz w:val="24"/>
          <w:szCs w:val="24"/>
          <w:u w:val="single"/>
          <w:bdr w:val="single" w:sz="18" w:space="8" w:color="DDDDDD" w:frame="1"/>
          <w:shd w:val="clear" w:color="auto" w:fill="FFFFFF"/>
        </w:rPr>
      </w:pPr>
      <w:r>
        <w:rPr>
          <w:rFonts w:eastAsia="Times New Roman"/>
          <w:color w:val="0000FF"/>
          <w:u w:val="single"/>
          <w:bdr w:val="single" w:sz="18" w:space="8" w:color="DDDDDD" w:frame="1"/>
          <w:shd w:val="clear" w:color="auto" w:fill="FFFFFF"/>
        </w:rPr>
        <w:t>Islands and Archipelagos</w:t>
      </w:r>
    </w:p>
    <w:p w14:paraId="0F33775E" w14:textId="77777777" w:rsidR="00866B53" w:rsidRDefault="00866B53">
      <w:pPr>
        <w:shd w:val="clear" w:color="auto" w:fill="FFFFFF"/>
        <w:spacing w:after="0"/>
        <w:divId w:val="1715697207"/>
        <w:rPr>
          <w:rFonts w:eastAsia="Times New Roman"/>
        </w:rPr>
      </w:pPr>
      <w:r>
        <w:rPr>
          <w:rFonts w:eastAsia="Times New Roman"/>
        </w:rPr>
        <w:fldChar w:fldCharType="end"/>
      </w:r>
    </w:p>
    <w:p w14:paraId="4476F976" w14:textId="77777777" w:rsidR="00866B53" w:rsidRDefault="00866B53">
      <w:pPr>
        <w:pStyle w:val="Heading2"/>
        <w:shd w:val="clear" w:color="auto" w:fill="FFFFFF"/>
        <w:spacing w:before="0"/>
        <w:divId w:val="1715697207"/>
        <w:rPr>
          <w:rFonts w:ascii="var(--font-family-serif)" w:eastAsia="Times New Roman" w:hAnsi="var(--font-family-serif)"/>
        </w:rPr>
      </w:pPr>
      <w:r>
        <w:rPr>
          <w:rFonts w:ascii="var(--font-family-serif)" w:eastAsia="Times New Roman" w:hAnsi="var(--font-family-serif)"/>
        </w:rPr>
        <w:t>People</w:t>
      </w:r>
    </w:p>
    <w:p w14:paraId="234CF312" w14:textId="77777777" w:rsidR="00866B53" w:rsidRDefault="00866B53">
      <w:pPr>
        <w:pStyle w:val="topic-paragraph"/>
        <w:shd w:val="clear" w:color="auto" w:fill="FFFFFF"/>
        <w:spacing w:before="0" w:beforeAutospacing="0"/>
        <w:divId w:val="1715697207"/>
        <w:rPr>
          <w:rFonts w:ascii="Georgia" w:hAnsi="Georgia"/>
        </w:rPr>
      </w:pPr>
      <w:r>
        <w:rPr>
          <w:rFonts w:ascii="Georgia" w:hAnsi="Georgia"/>
        </w:rPr>
        <w:t>The native people of the Marshalls, the Marshallese, are Micronesians. The most populous atolls are Majuro and Kwajalein, which offers employment at the U.S. missile testing range; together they have almost three-fourths of the country’s total population. The rest of the population lives in traditional villages on the outer islands away from the two urban centres.</w:t>
      </w:r>
    </w:p>
    <w:p w14:paraId="5A15ACCA" w14:textId="77777777" w:rsidR="00866B53" w:rsidRDefault="00866B53">
      <w:pPr>
        <w:pStyle w:val="topic-paragraph"/>
        <w:shd w:val="clear" w:color="auto" w:fill="FFFFFF"/>
        <w:spacing w:before="0" w:beforeAutospacing="0" w:after="0" w:afterAutospacing="0"/>
        <w:divId w:val="1715697207"/>
        <w:rPr>
          <w:rFonts w:ascii="Georgia" w:hAnsi="Georgia"/>
        </w:rPr>
      </w:pPr>
      <w:r>
        <w:rPr>
          <w:rFonts w:ascii="Georgia" w:hAnsi="Georgia"/>
        </w:rPr>
        <w:t>American missionaries arrived in the Marshalls in the 1850s, introducing Christianity to the population. Today the Marshallese are predominantly Christian. The Marshallese and English languages are spoken, but only a minority are </w:t>
      </w:r>
      <w:hyperlink r:id="rId219" w:history="1">
        <w:r>
          <w:rPr>
            <w:rStyle w:val="Hyperlink"/>
            <w:rFonts w:ascii="Georgia" w:hAnsi="Georgia"/>
          </w:rPr>
          <w:t>fluent</w:t>
        </w:r>
      </w:hyperlink>
      <w:r>
        <w:rPr>
          <w:rFonts w:ascii="Georgia" w:hAnsi="Georgia"/>
        </w:rPr>
        <w:t> in the latter.</w:t>
      </w:r>
    </w:p>
    <w:p w14:paraId="0C92A484" w14:textId="77777777" w:rsidR="00866B53" w:rsidRDefault="00866B53">
      <w:pPr>
        <w:shd w:val="clear" w:color="auto" w:fill="FFFFFF"/>
        <w:divId w:val="2099519624"/>
        <w:rPr>
          <w:rFonts w:ascii="Times New Roman" w:eastAsia="Times New Roman" w:hAnsi="Times New Roman"/>
        </w:rPr>
      </w:pPr>
      <w:r>
        <w:rPr>
          <w:rFonts w:eastAsia="Times New Roman"/>
          <w:noProof/>
          <w:color w:val="0000FF"/>
        </w:rPr>
        <w:lastRenderedPageBreak/>
        <w:drawing>
          <wp:inline distT="0" distB="0" distL="0" distR="0" wp14:anchorId="68761B9F" wp14:editId="160E87EB">
            <wp:extent cx="2657475" cy="3456305"/>
            <wp:effectExtent l="0" t="0" r="9525" b="0"/>
            <wp:docPr id="2" name="Picture 2">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57475" cy="3456305"/>
                    </a:xfrm>
                    <a:prstGeom prst="rect">
                      <a:avLst/>
                    </a:prstGeom>
                    <a:noFill/>
                    <a:ln>
                      <a:noFill/>
                    </a:ln>
                  </pic:spPr>
                </pic:pic>
              </a:graphicData>
            </a:graphic>
          </wp:inline>
        </w:drawing>
      </w:r>
    </w:p>
    <w:p w14:paraId="70BE1B57" w14:textId="77777777" w:rsidR="00866B53" w:rsidRDefault="00866B53">
      <w:pPr>
        <w:shd w:val="clear" w:color="auto" w:fill="FFFFFF"/>
        <w:divId w:val="49036094"/>
        <w:rPr>
          <w:rFonts w:ascii="var(--headings-font-family)" w:eastAsia="Times New Roman" w:hAnsi="var(--headings-font-family)"/>
        </w:rPr>
      </w:pPr>
      <w:r>
        <w:rPr>
          <w:rFonts w:ascii="var(--headings-font-family)" w:eastAsia="Times New Roman" w:hAnsi="var(--headings-font-family)"/>
        </w:rPr>
        <w:t>Get a Britannica Premium subscription and gain access to exclusive content.</w:t>
      </w:r>
    </w:p>
    <w:p w14:paraId="482BCC12" w14:textId="77777777" w:rsidR="00866B53" w:rsidRDefault="00866B53">
      <w:pPr>
        <w:shd w:val="clear" w:color="auto" w:fill="FFFFFF"/>
        <w:divId w:val="1298998354"/>
        <w:rPr>
          <w:rFonts w:ascii="Times New Roman" w:eastAsia="Times New Roman" w:hAnsi="Times New Roman"/>
        </w:rPr>
      </w:pPr>
      <w:hyperlink r:id="rId220" w:history="1">
        <w:r>
          <w:rPr>
            <w:rStyle w:val="Hyperlink"/>
            <w:rFonts w:ascii="var(--btn-font-family)" w:eastAsia="Times New Roman" w:hAnsi="var(--btn-font-family)"/>
          </w:rPr>
          <w:t>Subscribe Now</w:t>
        </w:r>
      </w:hyperlink>
    </w:p>
    <w:p w14:paraId="5340A4EE" w14:textId="77777777" w:rsidR="00866B53" w:rsidRDefault="00866B53">
      <w:pPr>
        <w:pStyle w:val="Heading2"/>
        <w:shd w:val="clear" w:color="auto" w:fill="FFFFFF"/>
        <w:spacing w:before="0"/>
        <w:divId w:val="1715697207"/>
        <w:rPr>
          <w:rFonts w:ascii="var(--font-family-serif)" w:eastAsia="Times New Roman" w:hAnsi="var(--font-family-serif)"/>
        </w:rPr>
      </w:pPr>
      <w:r>
        <w:rPr>
          <w:rFonts w:ascii="var(--font-family-serif)" w:eastAsia="Times New Roman" w:hAnsi="var(--font-family-serif)"/>
        </w:rPr>
        <w:t>Economy</w:t>
      </w:r>
    </w:p>
    <w:p w14:paraId="720428DB" w14:textId="77777777" w:rsidR="00866B53" w:rsidRDefault="00866B53">
      <w:pPr>
        <w:pStyle w:val="topic-paragraph"/>
        <w:shd w:val="clear" w:color="auto" w:fill="FFFFFF"/>
        <w:spacing w:before="0" w:beforeAutospacing="0"/>
        <w:divId w:val="1715697207"/>
        <w:rPr>
          <w:rFonts w:ascii="Georgia" w:hAnsi="Georgia"/>
        </w:rPr>
      </w:pPr>
      <w:r>
        <w:rPr>
          <w:rFonts w:ascii="Georgia" w:hAnsi="Georgia"/>
        </w:rPr>
        <w:t>The republic’s main sources of revenue are substantial U.S. subsidies under a Compact of Free Association and the leasing of land for the U.S. missile testing range on Kwajalein. Employment and modern amenities at both Majuro and Kwajalein serve as magnets that draw people to the two urban centres.</w:t>
      </w:r>
    </w:p>
    <w:p w14:paraId="24A05711" w14:textId="77777777" w:rsidR="00866B53" w:rsidRDefault="00866B53">
      <w:pPr>
        <w:pStyle w:val="topic-paragraph"/>
        <w:shd w:val="clear" w:color="auto" w:fill="FFFFFF"/>
        <w:spacing w:before="0" w:beforeAutospacing="0"/>
        <w:divId w:val="1715697207"/>
        <w:rPr>
          <w:rFonts w:ascii="Georgia" w:hAnsi="Georgia"/>
        </w:rPr>
      </w:pPr>
      <w:r>
        <w:rPr>
          <w:rFonts w:ascii="Georgia" w:hAnsi="Georgia"/>
        </w:rPr>
        <w:t>On the outer islands, </w:t>
      </w:r>
      <w:hyperlink r:id="rId221" w:history="1">
        <w:r>
          <w:rPr>
            <w:rStyle w:val="Hyperlink"/>
            <w:rFonts w:ascii="Georgia" w:hAnsi="Georgia"/>
          </w:rPr>
          <w:t>subsistence farming</w:t>
        </w:r>
      </w:hyperlink>
      <w:r>
        <w:rPr>
          <w:rFonts w:ascii="Georgia" w:hAnsi="Georgia"/>
        </w:rPr>
        <w:t>, </w:t>
      </w:r>
      <w:hyperlink r:id="rId222" w:history="1">
        <w:r>
          <w:rPr>
            <w:rStyle w:val="Hyperlink"/>
            <w:rFonts w:ascii="Georgia" w:hAnsi="Georgia"/>
          </w:rPr>
          <w:t>fishing</w:t>
        </w:r>
      </w:hyperlink>
      <w:r>
        <w:rPr>
          <w:rFonts w:ascii="Georgia" w:hAnsi="Georgia"/>
        </w:rPr>
        <w:t xml:space="preserve">, and the raising of pigs and poultry are the principal economic activities. Coconut, </w:t>
      </w:r>
      <w:proofErr w:type="spellStart"/>
      <w:r>
        <w:rPr>
          <w:rFonts w:ascii="Georgia" w:hAnsi="Georgia"/>
        </w:rPr>
        <w:t>pandanus</w:t>
      </w:r>
      <w:proofErr w:type="spellEnd"/>
      <w:r>
        <w:rPr>
          <w:rFonts w:ascii="Georgia" w:hAnsi="Georgia"/>
        </w:rPr>
        <w:t>, breadfruit, and taro are the major food crops. The production of </w:t>
      </w:r>
      <w:hyperlink r:id="rId223" w:history="1">
        <w:r>
          <w:rPr>
            <w:rStyle w:val="Hyperlink"/>
            <w:rFonts w:ascii="Georgia" w:hAnsi="Georgia"/>
          </w:rPr>
          <w:t>copra</w:t>
        </w:r>
      </w:hyperlink>
      <w:r>
        <w:rPr>
          <w:rFonts w:ascii="Georgia" w:hAnsi="Georgia"/>
        </w:rPr>
        <w:t> is the chief source of income for the outer islands. The principal import is processed foods. Other major imports include machinery and transport equipment, manufactured goods, and fuels, primarily from the United States, </w:t>
      </w:r>
      <w:hyperlink r:id="rId224" w:history="1">
        <w:r>
          <w:rPr>
            <w:rStyle w:val="Hyperlink"/>
            <w:rFonts w:ascii="Georgia" w:hAnsi="Georgia"/>
          </w:rPr>
          <w:t>Japan</w:t>
        </w:r>
      </w:hyperlink>
      <w:r>
        <w:rPr>
          <w:rFonts w:ascii="Georgia" w:hAnsi="Georgia"/>
        </w:rPr>
        <w:t>, and </w:t>
      </w:r>
      <w:hyperlink r:id="rId225" w:history="1">
        <w:r>
          <w:rPr>
            <w:rStyle w:val="Hyperlink"/>
            <w:rFonts w:ascii="Georgia" w:hAnsi="Georgia"/>
          </w:rPr>
          <w:t>Australia</w:t>
        </w:r>
      </w:hyperlink>
      <w:r>
        <w:rPr>
          <w:rFonts w:ascii="Georgia" w:hAnsi="Georgia"/>
        </w:rPr>
        <w:t>.</w:t>
      </w:r>
    </w:p>
    <w:p w14:paraId="3638E43E" w14:textId="77777777" w:rsidR="00866B53" w:rsidRDefault="00866B53">
      <w:pPr>
        <w:pStyle w:val="topic-paragraph"/>
        <w:shd w:val="clear" w:color="auto" w:fill="FFFFFF"/>
        <w:spacing w:before="0" w:beforeAutospacing="0" w:after="0" w:afterAutospacing="0"/>
        <w:divId w:val="1715697207"/>
        <w:rPr>
          <w:rFonts w:ascii="Georgia" w:hAnsi="Georgia"/>
        </w:rPr>
      </w:pPr>
      <w:hyperlink r:id="rId226" w:history="1">
        <w:r>
          <w:rPr>
            <w:rStyle w:val="Hyperlink"/>
            <w:rFonts w:ascii="Georgia" w:hAnsi="Georgia"/>
          </w:rPr>
          <w:t>Transportation</w:t>
        </w:r>
      </w:hyperlink>
      <w:r>
        <w:rPr>
          <w:rFonts w:ascii="Georgia" w:hAnsi="Georgia"/>
        </w:rPr>
        <w:t> among the atolls and islands is by boat or air. Government-owned ships make scheduled trips among the islands. Several commercial cargo lines also serve the islands. Majuro has a commercial dock complex, and many of the atolls have good anchorage within their lagoons. Majuro and Kwajalein have international airports, and domestic and regional flights link some of the other atolls and islands.</w:t>
      </w:r>
    </w:p>
    <w:p w14:paraId="3F98F9C9" w14:textId="77777777" w:rsidR="00866B53" w:rsidRDefault="00866B53">
      <w:pPr>
        <w:pStyle w:val="Heading2"/>
        <w:shd w:val="clear" w:color="auto" w:fill="FFFFFF"/>
        <w:spacing w:before="0"/>
        <w:divId w:val="1715697207"/>
        <w:rPr>
          <w:rFonts w:ascii="var(--font-family-serif)" w:eastAsia="Times New Roman" w:hAnsi="var(--font-family-serif)"/>
        </w:rPr>
      </w:pPr>
      <w:r>
        <w:rPr>
          <w:rFonts w:ascii="var(--font-family-serif)" w:eastAsia="Times New Roman" w:hAnsi="var(--font-family-serif)"/>
        </w:rPr>
        <w:t>Government and society</w:t>
      </w:r>
    </w:p>
    <w:p w14:paraId="6AB376FF" w14:textId="77777777" w:rsidR="00866B53" w:rsidRDefault="00866B53">
      <w:pPr>
        <w:pStyle w:val="topic-paragraph"/>
        <w:shd w:val="clear" w:color="auto" w:fill="FFFFFF"/>
        <w:spacing w:before="0" w:beforeAutospacing="0"/>
        <w:divId w:val="1715697207"/>
        <w:rPr>
          <w:rFonts w:ascii="Georgia" w:hAnsi="Georgia"/>
        </w:rPr>
      </w:pPr>
      <w:r>
        <w:rPr>
          <w:rFonts w:ascii="Georgia" w:hAnsi="Georgia"/>
        </w:rPr>
        <w:t xml:space="preserve">Under the constitution adopted in 1979, the government consists of a president elected by a unicameral, 33-member parliament known as the </w:t>
      </w:r>
      <w:proofErr w:type="spellStart"/>
      <w:r>
        <w:rPr>
          <w:rFonts w:ascii="Georgia" w:hAnsi="Georgia"/>
        </w:rPr>
        <w:t>Nitijela</w:t>
      </w:r>
      <w:proofErr w:type="spellEnd"/>
      <w:r>
        <w:rPr>
          <w:rFonts w:ascii="Georgia" w:hAnsi="Georgia"/>
        </w:rPr>
        <w:t xml:space="preserve">. The Council of </w:t>
      </w:r>
      <w:proofErr w:type="spellStart"/>
      <w:r>
        <w:rPr>
          <w:rFonts w:ascii="Georgia" w:hAnsi="Georgia"/>
        </w:rPr>
        <w:t>Iroij</w:t>
      </w:r>
      <w:proofErr w:type="spellEnd"/>
      <w:r>
        <w:rPr>
          <w:rFonts w:ascii="Georgia" w:hAnsi="Georgia"/>
        </w:rPr>
        <w:t xml:space="preserve"> </w:t>
      </w:r>
      <w:r>
        <w:rPr>
          <w:rFonts w:ascii="Georgia" w:hAnsi="Georgia"/>
        </w:rPr>
        <w:lastRenderedPageBreak/>
        <w:t>(Chiefs) has mainly a consultative function, concerned with traditional laws and customs.</w:t>
      </w:r>
    </w:p>
    <w:p w14:paraId="01E912D2" w14:textId="77777777" w:rsidR="00866B53" w:rsidRDefault="00866B53">
      <w:pPr>
        <w:pStyle w:val="topic-paragraph"/>
        <w:shd w:val="clear" w:color="auto" w:fill="FFFFFF"/>
        <w:spacing w:before="0" w:beforeAutospacing="0" w:after="0" w:afterAutospacing="0"/>
        <w:divId w:val="1715697207"/>
        <w:rPr>
          <w:rFonts w:ascii="Georgia" w:hAnsi="Georgia"/>
        </w:rPr>
      </w:pPr>
      <w:r>
        <w:rPr>
          <w:rFonts w:ascii="Georgia" w:hAnsi="Georgia"/>
        </w:rPr>
        <w:t xml:space="preserve">Hospitals on Majuro and </w:t>
      </w:r>
      <w:proofErr w:type="spellStart"/>
      <w:r>
        <w:rPr>
          <w:rFonts w:ascii="Georgia" w:hAnsi="Georgia"/>
        </w:rPr>
        <w:t>Ebeye</w:t>
      </w:r>
      <w:proofErr w:type="spellEnd"/>
      <w:r>
        <w:rPr>
          <w:rFonts w:ascii="Georgia" w:hAnsi="Georgia"/>
        </w:rPr>
        <w:t xml:space="preserve"> (part of Kwajalein Atoll) and dispensaries on other islands provide health care. There are primary schools, both public and church-run, on the </w:t>
      </w:r>
      <w:hyperlink r:id="rId227" w:history="1">
        <w:r>
          <w:rPr>
            <w:rStyle w:val="Hyperlink"/>
            <w:rFonts w:ascii="Georgia" w:hAnsi="Georgia"/>
          </w:rPr>
          <w:t>inhabited</w:t>
        </w:r>
      </w:hyperlink>
      <w:r>
        <w:rPr>
          <w:rFonts w:ascii="Georgia" w:hAnsi="Georgia"/>
        </w:rPr>
        <w:t xml:space="preserve"> islands and islets. Majuro and </w:t>
      </w:r>
      <w:proofErr w:type="spellStart"/>
      <w:r>
        <w:rPr>
          <w:rFonts w:ascii="Georgia" w:hAnsi="Georgia"/>
        </w:rPr>
        <w:t>Jaluit</w:t>
      </w:r>
      <w:proofErr w:type="spellEnd"/>
      <w:r>
        <w:rPr>
          <w:rFonts w:ascii="Georgia" w:hAnsi="Georgia"/>
        </w:rPr>
        <w:t xml:space="preserve"> atolls each have a public secondary school. Majuro is also the site of the College of the Marshall Islands (1993), which grants certificates and associate degrees in a variety of programs.</w:t>
      </w:r>
    </w:p>
    <w:p w14:paraId="6583B144" w14:textId="77777777" w:rsidR="00866B53" w:rsidRDefault="00866B53">
      <w:pPr>
        <w:pStyle w:val="Heading1"/>
        <w:shd w:val="clear" w:color="auto" w:fill="FFFFFF"/>
        <w:spacing w:before="0"/>
        <w:divId w:val="69427414"/>
        <w:rPr>
          <w:rFonts w:ascii="var(--font-family-serif)" w:eastAsia="Times New Roman" w:hAnsi="var(--font-family-serif)"/>
        </w:rPr>
      </w:pPr>
      <w:r>
        <w:rPr>
          <w:rFonts w:ascii="var(--font-family-serif)" w:eastAsia="Times New Roman" w:hAnsi="var(--font-family-serif)"/>
        </w:rPr>
        <w:t>History of the Marshall Islands</w:t>
      </w:r>
    </w:p>
    <w:p w14:paraId="083479A4" w14:textId="77777777" w:rsidR="00866B53" w:rsidRDefault="00866B53">
      <w:pPr>
        <w:pStyle w:val="topic-paragraph"/>
        <w:shd w:val="clear" w:color="auto" w:fill="FFFFFF"/>
        <w:spacing w:before="0" w:beforeAutospacing="0"/>
        <w:divId w:val="69427414"/>
        <w:rPr>
          <w:rFonts w:ascii="Georgia" w:hAnsi="Georgia"/>
        </w:rPr>
      </w:pPr>
      <w:r>
        <w:rPr>
          <w:rFonts w:ascii="Georgia" w:hAnsi="Georgia"/>
        </w:rPr>
        <w:t>The Marshall Islands were settled initially around the beginning of the Christian era by Micronesians who may have been influenced by early Polynesian (Lapita) </w:t>
      </w:r>
      <w:hyperlink r:id="rId228" w:history="1">
        <w:r>
          <w:rPr>
            <w:rStyle w:val="Hyperlink"/>
            <w:rFonts w:ascii="Georgia" w:hAnsi="Georgia"/>
          </w:rPr>
          <w:t>culture</w:t>
        </w:r>
      </w:hyperlink>
      <w:r>
        <w:rPr>
          <w:rFonts w:ascii="Georgia" w:hAnsi="Georgia"/>
        </w:rPr>
        <w:t>. Radiocarbon dates from earth-oven charcoal samples that were excavated in Laura village on </w:t>
      </w:r>
      <w:hyperlink r:id="rId229" w:history="1">
        <w:r>
          <w:rPr>
            <w:rStyle w:val="Hyperlink"/>
            <w:rFonts w:ascii="Georgia" w:hAnsi="Georgia"/>
          </w:rPr>
          <w:t>Majuro</w:t>
        </w:r>
      </w:hyperlink>
      <w:r>
        <w:rPr>
          <w:rFonts w:ascii="Georgia" w:hAnsi="Georgia"/>
        </w:rPr>
        <w:t> yielded dates of about 30 </w:t>
      </w:r>
      <w:r>
        <w:rPr>
          <w:rStyle w:val="text-smallcaps"/>
          <w:rFonts w:ascii="Georgia" w:hAnsi="Georgia"/>
          <w:caps/>
          <w:sz w:val="19"/>
          <w:szCs w:val="19"/>
        </w:rPr>
        <w:t>BCE</w:t>
      </w:r>
      <w:r>
        <w:rPr>
          <w:rFonts w:ascii="Georgia" w:hAnsi="Georgia"/>
        </w:rPr>
        <w:t> and 50 </w:t>
      </w:r>
      <w:r>
        <w:rPr>
          <w:rStyle w:val="text-smallcaps"/>
          <w:rFonts w:ascii="Georgia" w:hAnsi="Georgia"/>
          <w:caps/>
          <w:sz w:val="19"/>
          <w:szCs w:val="19"/>
        </w:rPr>
        <w:t>CE</w:t>
      </w:r>
      <w:r>
        <w:rPr>
          <w:rFonts w:ascii="Georgia" w:hAnsi="Georgia"/>
        </w:rPr>
        <w:t>. The early Marshall Islanders were skilled navigators and made long canoe voyages among the atolls.</w:t>
      </w:r>
    </w:p>
    <w:p w14:paraId="602B3D53" w14:textId="77777777" w:rsidR="00866B53" w:rsidRDefault="00866B53">
      <w:pPr>
        <w:pStyle w:val="topic-paragraph"/>
        <w:shd w:val="clear" w:color="auto" w:fill="FFFFFF"/>
        <w:spacing w:before="0" w:beforeAutospacing="0"/>
        <w:divId w:val="69427414"/>
        <w:rPr>
          <w:rFonts w:ascii="Georgia" w:hAnsi="Georgia"/>
        </w:rPr>
      </w:pPr>
      <w:r>
        <w:rPr>
          <w:rFonts w:ascii="Georgia" w:hAnsi="Georgia"/>
        </w:rPr>
        <w:t xml:space="preserve">Sighted in 1529 by the Spanish navigator Álvaro Saavedra, the Marshalls lacked the wealth to encourage exploitation or mapping. The British captain Samuel Wallis chanced upon </w:t>
      </w:r>
      <w:proofErr w:type="spellStart"/>
      <w:r>
        <w:rPr>
          <w:rFonts w:ascii="Georgia" w:hAnsi="Georgia"/>
        </w:rPr>
        <w:t>Rongerik</w:t>
      </w:r>
      <w:proofErr w:type="spellEnd"/>
      <w:r>
        <w:rPr>
          <w:rFonts w:ascii="Georgia" w:hAnsi="Georgia"/>
        </w:rPr>
        <w:t xml:space="preserve"> and </w:t>
      </w:r>
      <w:proofErr w:type="spellStart"/>
      <w:r>
        <w:rPr>
          <w:rFonts w:ascii="Georgia" w:hAnsi="Georgia"/>
        </w:rPr>
        <w:t>Rongelap</w:t>
      </w:r>
      <w:proofErr w:type="spellEnd"/>
      <w:r>
        <w:rPr>
          <w:rFonts w:ascii="Georgia" w:hAnsi="Georgia"/>
        </w:rPr>
        <w:t xml:space="preserve"> atolls while sailing from Tahiti to Tinian. The British naval captains John Marshall and Thomas Gilbert partially explored the Marshalls in 1788, but much of the mapping was done by Russian expeditions under </w:t>
      </w:r>
      <w:hyperlink r:id="rId230" w:history="1">
        <w:r>
          <w:rPr>
            <w:rStyle w:val="Hyperlink"/>
            <w:rFonts w:ascii="Georgia" w:hAnsi="Georgia"/>
          </w:rPr>
          <w:t xml:space="preserve">Adam Johann </w:t>
        </w:r>
        <w:proofErr w:type="spellStart"/>
        <w:r>
          <w:rPr>
            <w:rStyle w:val="Hyperlink"/>
            <w:rFonts w:ascii="Georgia" w:hAnsi="Georgia"/>
          </w:rPr>
          <w:t>Krusenstern</w:t>
        </w:r>
        <w:proofErr w:type="spellEnd"/>
      </w:hyperlink>
      <w:r>
        <w:rPr>
          <w:rFonts w:ascii="Georgia" w:hAnsi="Georgia"/>
        </w:rPr>
        <w:t> (1803) and </w:t>
      </w:r>
      <w:hyperlink r:id="rId231" w:history="1">
        <w:r>
          <w:rPr>
            <w:rStyle w:val="Hyperlink"/>
            <w:rFonts w:ascii="Georgia" w:hAnsi="Georgia"/>
          </w:rPr>
          <w:t>Otto von Kotzebue</w:t>
        </w:r>
      </w:hyperlink>
      <w:r>
        <w:rPr>
          <w:rFonts w:ascii="Georgia" w:hAnsi="Georgia"/>
        </w:rPr>
        <w:t> (1815 and 1823). U.S. whalers frequented the islands from the 1820s, and U.S. and </w:t>
      </w:r>
      <w:hyperlink r:id="rId232" w:history="1">
        <w:r>
          <w:rPr>
            <w:rStyle w:val="Hyperlink"/>
            <w:rFonts w:ascii="Georgia" w:hAnsi="Georgia"/>
          </w:rPr>
          <w:t>Hawaiian</w:t>
        </w:r>
      </w:hyperlink>
      <w:r>
        <w:rPr>
          <w:rFonts w:ascii="Georgia" w:hAnsi="Georgia"/>
        </w:rPr>
        <w:t> Protestant </w:t>
      </w:r>
      <w:hyperlink r:id="rId233" w:history="1">
        <w:r>
          <w:rPr>
            <w:rStyle w:val="Hyperlink"/>
            <w:rFonts w:ascii="Georgia" w:hAnsi="Georgia"/>
          </w:rPr>
          <w:t>missionaries</w:t>
        </w:r>
      </w:hyperlink>
      <w:r>
        <w:rPr>
          <w:rFonts w:ascii="Georgia" w:hAnsi="Georgia"/>
        </w:rPr>
        <w:t> began efforts to convert the islanders in the 1850s. </w:t>
      </w:r>
      <w:hyperlink r:id="rId234" w:history="1">
        <w:r>
          <w:rPr>
            <w:rStyle w:val="Hyperlink"/>
            <w:rFonts w:ascii="Georgia" w:hAnsi="Georgia"/>
          </w:rPr>
          <w:t>Germany</w:t>
        </w:r>
      </w:hyperlink>
      <w:r>
        <w:rPr>
          <w:rFonts w:ascii="Georgia" w:hAnsi="Georgia"/>
        </w:rPr>
        <w:t> established a coaling station on </w:t>
      </w:r>
      <w:proofErr w:type="spellStart"/>
      <w:r>
        <w:rPr>
          <w:rFonts w:ascii="Georgia" w:hAnsi="Georgia"/>
        </w:rPr>
        <w:fldChar w:fldCharType="begin"/>
      </w:r>
      <w:r>
        <w:rPr>
          <w:rFonts w:ascii="Georgia" w:hAnsi="Georgia"/>
        </w:rPr>
        <w:instrText>HYPERLINK "https://www.britannica.com/place/Jaluit-Atoll"</w:instrText>
      </w:r>
      <w:r>
        <w:rPr>
          <w:rFonts w:ascii="Georgia" w:hAnsi="Georgia"/>
        </w:rPr>
      </w:r>
      <w:r>
        <w:rPr>
          <w:rFonts w:ascii="Georgia" w:hAnsi="Georgia"/>
        </w:rPr>
        <w:fldChar w:fldCharType="separate"/>
      </w:r>
      <w:r>
        <w:rPr>
          <w:rStyle w:val="Hyperlink"/>
          <w:rFonts w:ascii="Georgia" w:hAnsi="Georgia"/>
        </w:rPr>
        <w:t>Jaluit</w:t>
      </w:r>
      <w:proofErr w:type="spellEnd"/>
      <w:r>
        <w:rPr>
          <w:rStyle w:val="Hyperlink"/>
          <w:rFonts w:ascii="Georgia" w:hAnsi="Georgia"/>
        </w:rPr>
        <w:t xml:space="preserve"> Atoll</w:t>
      </w:r>
      <w:r>
        <w:rPr>
          <w:rFonts w:ascii="Georgia" w:hAnsi="Georgia"/>
        </w:rPr>
        <w:fldChar w:fldCharType="end"/>
      </w:r>
      <w:r>
        <w:rPr>
          <w:rFonts w:ascii="Georgia" w:hAnsi="Georgia"/>
        </w:rPr>
        <w:t> by </w:t>
      </w:r>
      <w:hyperlink r:id="rId235" w:history="1">
        <w:r>
          <w:rPr>
            <w:rStyle w:val="Hyperlink"/>
            <w:rFonts w:ascii="Georgia" w:hAnsi="Georgia"/>
          </w:rPr>
          <w:t>treaty</w:t>
        </w:r>
      </w:hyperlink>
      <w:r>
        <w:rPr>
          <w:rFonts w:ascii="Georgia" w:hAnsi="Georgia"/>
        </w:rPr>
        <w:t> with island chiefs and in 1886, by agreement with Great Britain, established a protectorate over the Marshalls. </w:t>
      </w:r>
      <w:hyperlink r:id="rId236" w:history="1">
        <w:r>
          <w:rPr>
            <w:rStyle w:val="Hyperlink"/>
            <w:rFonts w:ascii="Georgia" w:hAnsi="Georgia"/>
          </w:rPr>
          <w:t>Japan</w:t>
        </w:r>
      </w:hyperlink>
      <w:r>
        <w:rPr>
          <w:rFonts w:ascii="Georgia" w:hAnsi="Georgia"/>
        </w:rPr>
        <w:t> seized the islands in 1914 and later (after 1919) administered them as a </w:t>
      </w:r>
      <w:hyperlink r:id="rId237" w:history="1">
        <w:r>
          <w:rPr>
            <w:rStyle w:val="Hyperlink"/>
            <w:rFonts w:ascii="Georgia" w:hAnsi="Georgia"/>
          </w:rPr>
          <w:t>League of Nations</w:t>
        </w:r>
      </w:hyperlink>
      <w:r>
        <w:rPr>
          <w:rFonts w:ascii="Georgia" w:hAnsi="Georgia"/>
        </w:rPr>
        <w:t> </w:t>
      </w:r>
      <w:hyperlink r:id="rId238" w:history="1">
        <w:r>
          <w:rPr>
            <w:rStyle w:val="Hyperlink"/>
            <w:rFonts w:ascii="Georgia" w:hAnsi="Georgia"/>
          </w:rPr>
          <w:t>mandate</w:t>
        </w:r>
      </w:hyperlink>
      <w:r>
        <w:rPr>
          <w:rFonts w:ascii="Georgia" w:hAnsi="Georgia"/>
        </w:rPr>
        <w:t>. Occupied by the </w:t>
      </w:r>
      <w:hyperlink r:id="rId239" w:history="1">
        <w:r>
          <w:rPr>
            <w:rStyle w:val="Hyperlink"/>
            <w:rFonts w:ascii="Georgia" w:hAnsi="Georgia"/>
          </w:rPr>
          <w:t>United States</w:t>
        </w:r>
      </w:hyperlink>
      <w:r>
        <w:rPr>
          <w:rFonts w:ascii="Georgia" w:hAnsi="Georgia"/>
        </w:rPr>
        <w:t> in </w:t>
      </w:r>
      <w:hyperlink r:id="rId240" w:history="1">
        <w:r>
          <w:rPr>
            <w:rStyle w:val="Hyperlink"/>
            <w:rFonts w:ascii="Georgia" w:hAnsi="Georgia"/>
          </w:rPr>
          <w:t>World War II</w:t>
        </w:r>
      </w:hyperlink>
      <w:r>
        <w:rPr>
          <w:rFonts w:ascii="Georgia" w:hAnsi="Georgia"/>
        </w:rPr>
        <w:t>, following heavy fighting at Kwajalein and </w:t>
      </w:r>
      <w:proofErr w:type="spellStart"/>
      <w:r>
        <w:rPr>
          <w:rFonts w:ascii="Georgia" w:hAnsi="Georgia"/>
        </w:rPr>
        <w:fldChar w:fldCharType="begin"/>
      </w:r>
      <w:r>
        <w:rPr>
          <w:rFonts w:ascii="Georgia" w:hAnsi="Georgia"/>
        </w:rPr>
        <w:instrText>HYPERLINK "https://www.britannica.com/place/Enewetak"</w:instrText>
      </w:r>
      <w:r>
        <w:rPr>
          <w:rFonts w:ascii="Georgia" w:hAnsi="Georgia"/>
        </w:rPr>
      </w:r>
      <w:r>
        <w:rPr>
          <w:rFonts w:ascii="Georgia" w:hAnsi="Georgia"/>
        </w:rPr>
        <w:fldChar w:fldCharType="separate"/>
      </w:r>
      <w:r>
        <w:rPr>
          <w:rStyle w:val="Hyperlink"/>
          <w:rFonts w:ascii="Georgia" w:hAnsi="Georgia"/>
        </w:rPr>
        <w:t>Enewetak</w:t>
      </w:r>
      <w:proofErr w:type="spellEnd"/>
      <w:r>
        <w:rPr>
          <w:rFonts w:ascii="Georgia" w:hAnsi="Georgia"/>
        </w:rPr>
        <w:fldChar w:fldCharType="end"/>
      </w:r>
      <w:r>
        <w:rPr>
          <w:rFonts w:ascii="Georgia" w:hAnsi="Georgia"/>
        </w:rPr>
        <w:t>, the Marshall Islands were made part of the United Nations </w:t>
      </w:r>
      <w:hyperlink r:id="rId241" w:history="1">
        <w:r>
          <w:rPr>
            <w:rStyle w:val="Hyperlink"/>
            <w:rFonts w:ascii="Georgia" w:hAnsi="Georgia"/>
          </w:rPr>
          <w:t>Trust Territory of the Pacific Islands</w:t>
        </w:r>
      </w:hyperlink>
      <w:r>
        <w:rPr>
          <w:rFonts w:ascii="Georgia" w:hAnsi="Georgia"/>
        </w:rPr>
        <w:t> under jurisdiction of the United States in 1947.</w:t>
      </w:r>
    </w:p>
    <w:p w14:paraId="75DC948E" w14:textId="77777777" w:rsidR="00866B53" w:rsidRDefault="00866B53">
      <w:pPr>
        <w:shd w:val="clear" w:color="auto" w:fill="FFFFFF"/>
        <w:divId w:val="1695692750"/>
        <w:rPr>
          <w:rStyle w:val="Hyperlink"/>
          <w:rFonts w:ascii="Times New Roman" w:eastAsia="Times New Roman" w:hAnsi="Times New Roman"/>
        </w:rPr>
      </w:pPr>
      <w:r>
        <w:rPr>
          <w:rFonts w:eastAsia="Times New Roman"/>
        </w:rPr>
        <w:lastRenderedPageBreak/>
        <w:fldChar w:fldCharType="begin"/>
      </w:r>
      <w:r>
        <w:rPr>
          <w:rFonts w:eastAsia="Times New Roman"/>
        </w:rPr>
        <w:instrText>HYPERLINK "https://www.britannica.com/video/179809/Overview-tests-Bikini-atoll-Marshall-Islands"</w:instrText>
      </w:r>
      <w:r>
        <w:rPr>
          <w:rFonts w:eastAsia="Times New Roman"/>
        </w:rPr>
      </w:r>
      <w:r>
        <w:rPr>
          <w:rFonts w:eastAsia="Times New Roman"/>
        </w:rPr>
        <w:fldChar w:fldCharType="separate"/>
      </w:r>
      <w:r>
        <w:rPr>
          <w:rFonts w:eastAsia="Times New Roman"/>
          <w:noProof/>
          <w:color w:val="0000FF"/>
        </w:rPr>
        <w:drawing>
          <wp:inline distT="0" distB="0" distL="0" distR="0" wp14:anchorId="4680FE17" wp14:editId="5DA08947">
            <wp:extent cx="7620000" cy="4288155"/>
            <wp:effectExtent l="0" t="0" r="0" b="0"/>
            <wp:docPr id="1" name="Picture 1" descr="Learn about the devastating health effects of the people on the Likiep Atoll as a result of the U.S. nuclear tests at Bikini atoll, Marshall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2" descr="Learn about the devastating health effects of the people on the Likiep Atoll as a result of the U.S. nuclear tests at Bikini atoll, Marshall Islands"/>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7620000" cy="4288155"/>
                    </a:xfrm>
                    <a:prstGeom prst="rect">
                      <a:avLst/>
                    </a:prstGeom>
                    <a:noFill/>
                    <a:ln>
                      <a:noFill/>
                    </a:ln>
                  </pic:spPr>
                </pic:pic>
              </a:graphicData>
            </a:graphic>
          </wp:inline>
        </w:drawing>
      </w:r>
    </w:p>
    <w:p w14:paraId="2A3C1202" w14:textId="77777777" w:rsidR="00866B53" w:rsidRDefault="00866B53">
      <w:pPr>
        <w:shd w:val="clear" w:color="auto" w:fill="FFFFFF"/>
        <w:divId w:val="1695692750"/>
      </w:pPr>
      <w:r>
        <w:rPr>
          <w:rFonts w:eastAsia="Times New Roman"/>
        </w:rPr>
        <w:fldChar w:fldCharType="end"/>
      </w:r>
    </w:p>
    <w:p w14:paraId="5D8BAB52" w14:textId="77777777" w:rsidR="00866B53" w:rsidRDefault="00866B53">
      <w:pPr>
        <w:shd w:val="clear" w:color="auto" w:fill="FFFFFF"/>
        <w:divId w:val="1828399994"/>
        <w:rPr>
          <w:rFonts w:ascii="var(--font-family-sans-serif)" w:eastAsia="Times New Roman" w:hAnsi="var(--font-family-sans-serif)"/>
        </w:rPr>
      </w:pPr>
      <w:r>
        <w:rPr>
          <w:rFonts w:ascii="var(--font-family-sans-serif)" w:eastAsia="Times New Roman" w:hAnsi="var(--font-family-sans-serif)"/>
        </w:rPr>
        <w:t xml:space="preserve">Learn about the devastating health effects of the people on the </w:t>
      </w:r>
      <w:proofErr w:type="spellStart"/>
      <w:r>
        <w:rPr>
          <w:rFonts w:ascii="var(--font-family-sans-serif)" w:eastAsia="Times New Roman" w:hAnsi="var(--font-family-sans-serif)"/>
        </w:rPr>
        <w:t>Likiep</w:t>
      </w:r>
      <w:proofErr w:type="spellEnd"/>
      <w:r>
        <w:rPr>
          <w:rFonts w:ascii="var(--font-family-sans-serif)" w:eastAsia="Times New Roman" w:hAnsi="var(--font-family-sans-serif)"/>
        </w:rPr>
        <w:t xml:space="preserve"> Atoll as a result of the U.S. nuclear tests at Bikini atoll, Marshall Islands</w:t>
      </w:r>
    </w:p>
    <w:p w14:paraId="52384566" w14:textId="77777777" w:rsidR="00866B53" w:rsidRDefault="00866B53">
      <w:pPr>
        <w:shd w:val="clear" w:color="auto" w:fill="FFFFFF"/>
        <w:divId w:val="2053310689"/>
        <w:rPr>
          <w:rFonts w:ascii="Times New Roman" w:eastAsia="Times New Roman" w:hAnsi="Times New Roman"/>
        </w:rPr>
      </w:pPr>
      <w:hyperlink r:id="rId243" w:history="1">
        <w:r>
          <w:rPr>
            <w:rStyle w:val="Hyperlink"/>
            <w:rFonts w:eastAsia="Times New Roman"/>
            <w:sz w:val="21"/>
            <w:szCs w:val="21"/>
          </w:rPr>
          <w:t>See all videos for this article</w:t>
        </w:r>
      </w:hyperlink>
    </w:p>
    <w:p w14:paraId="53CB4760" w14:textId="77777777" w:rsidR="00866B53" w:rsidRDefault="00866B53">
      <w:pPr>
        <w:pStyle w:val="topic-paragraph"/>
        <w:shd w:val="clear" w:color="auto" w:fill="FFFFFF"/>
        <w:spacing w:before="0" w:beforeAutospacing="0"/>
        <w:divId w:val="69427414"/>
        <w:rPr>
          <w:rFonts w:ascii="Georgia" w:hAnsi="Georgia"/>
        </w:rPr>
      </w:pPr>
      <w:r>
        <w:rPr>
          <w:rFonts w:ascii="Georgia" w:hAnsi="Georgia"/>
        </w:rPr>
        <w:t>After their populations were removed to other atolls, </w:t>
      </w:r>
      <w:hyperlink r:id="rId244" w:history="1">
        <w:r>
          <w:rPr>
            <w:rStyle w:val="Hyperlink"/>
            <w:rFonts w:ascii="Georgia" w:hAnsi="Georgia"/>
          </w:rPr>
          <w:t>Bikini</w:t>
        </w:r>
      </w:hyperlink>
      <w:r>
        <w:rPr>
          <w:rFonts w:ascii="Georgia" w:hAnsi="Georgia"/>
        </w:rPr>
        <w:t xml:space="preserve"> and </w:t>
      </w:r>
      <w:proofErr w:type="spellStart"/>
      <w:r>
        <w:rPr>
          <w:rFonts w:ascii="Georgia" w:hAnsi="Georgia"/>
        </w:rPr>
        <w:t>Enewetak</w:t>
      </w:r>
      <w:proofErr w:type="spellEnd"/>
      <w:r>
        <w:rPr>
          <w:rFonts w:ascii="Georgia" w:hAnsi="Georgia"/>
        </w:rPr>
        <w:t xml:space="preserve"> served as an official </w:t>
      </w:r>
      <w:hyperlink r:id="rId245" w:history="1">
        <w:r>
          <w:rPr>
            <w:rStyle w:val="Hyperlink"/>
            <w:rFonts w:ascii="Georgia" w:hAnsi="Georgia"/>
          </w:rPr>
          <w:t>testing</w:t>
        </w:r>
      </w:hyperlink>
      <w:r>
        <w:rPr>
          <w:rFonts w:ascii="Georgia" w:hAnsi="Georgia"/>
        </w:rPr>
        <w:t xml:space="preserve"> ground for U.S. nuclear bombs (1946–58). The tests stopped in 1958 and </w:t>
      </w:r>
      <w:proofErr w:type="spellStart"/>
      <w:r>
        <w:rPr>
          <w:rFonts w:ascii="Georgia" w:hAnsi="Georgia"/>
        </w:rPr>
        <w:t>cleanup</w:t>
      </w:r>
      <w:proofErr w:type="spellEnd"/>
      <w:r>
        <w:rPr>
          <w:rFonts w:ascii="Georgia" w:hAnsi="Georgia"/>
        </w:rPr>
        <w:t xml:space="preserve"> efforts began in the late 1960s. During the trial resettlement of the </w:t>
      </w:r>
      <w:proofErr w:type="spellStart"/>
      <w:r>
        <w:rPr>
          <w:rFonts w:ascii="Georgia" w:hAnsi="Georgia"/>
        </w:rPr>
        <w:t>Bikinians</w:t>
      </w:r>
      <w:proofErr w:type="spellEnd"/>
      <w:r>
        <w:rPr>
          <w:rFonts w:ascii="Georgia" w:hAnsi="Georgia"/>
        </w:rPr>
        <w:t>, however, their </w:t>
      </w:r>
      <w:hyperlink r:id="rId246" w:history="1">
        <w:r>
          <w:rPr>
            <w:rStyle w:val="Hyperlink"/>
            <w:rFonts w:ascii="Georgia" w:hAnsi="Georgia"/>
          </w:rPr>
          <w:t>atoll</w:t>
        </w:r>
      </w:hyperlink>
      <w:r>
        <w:rPr>
          <w:rFonts w:ascii="Georgia" w:hAnsi="Georgia"/>
        </w:rPr>
        <w:t xml:space="preserve"> was found to be too contaminated for permanent habitation, and by the late 1970s the people had to be evacuated once again. The </w:t>
      </w:r>
      <w:proofErr w:type="spellStart"/>
      <w:r>
        <w:rPr>
          <w:rFonts w:ascii="Georgia" w:hAnsi="Georgia"/>
        </w:rPr>
        <w:t>Enewetak</w:t>
      </w:r>
      <w:proofErr w:type="spellEnd"/>
      <w:r>
        <w:rPr>
          <w:rFonts w:ascii="Georgia" w:hAnsi="Georgia"/>
        </w:rPr>
        <w:t xml:space="preserve"> people were returned to their homeland, and a program to monitor Bikini was put in place.</w:t>
      </w:r>
    </w:p>
    <w:p w14:paraId="387E083D" w14:textId="77777777" w:rsidR="00866B53" w:rsidRDefault="00866B53">
      <w:pPr>
        <w:pStyle w:val="topic-paragraph"/>
        <w:shd w:val="clear" w:color="auto" w:fill="FFFFFF"/>
        <w:spacing w:before="0" w:beforeAutospacing="0" w:after="0" w:afterAutospacing="0"/>
        <w:divId w:val="69427414"/>
        <w:rPr>
          <w:rFonts w:ascii="Georgia" w:hAnsi="Georgia"/>
        </w:rPr>
      </w:pPr>
      <w:r>
        <w:rPr>
          <w:rFonts w:ascii="Georgia" w:hAnsi="Georgia"/>
        </w:rPr>
        <w:t>After voting to separate from the other </w:t>
      </w:r>
      <w:hyperlink r:id="rId247" w:history="1">
        <w:r>
          <w:rPr>
            <w:rStyle w:val="Hyperlink"/>
            <w:rFonts w:ascii="Georgia" w:hAnsi="Georgia"/>
          </w:rPr>
          <w:t>entities</w:t>
        </w:r>
      </w:hyperlink>
      <w:r>
        <w:rPr>
          <w:rFonts w:ascii="Georgia" w:hAnsi="Georgia"/>
        </w:rPr>
        <w:t> of the Trust Territory of the Pacific Islands, in 1978, the Marshall Islands drew up a constitution that voters approved in 1979. It formed the </w:t>
      </w:r>
      <w:hyperlink r:id="rId248" w:history="1">
        <w:r>
          <w:rPr>
            <w:rStyle w:val="Hyperlink"/>
            <w:rFonts w:ascii="Georgia" w:hAnsi="Georgia"/>
          </w:rPr>
          <w:t>republic</w:t>
        </w:r>
      </w:hyperlink>
      <w:r>
        <w:rPr>
          <w:rFonts w:ascii="Georgia" w:hAnsi="Georgia"/>
        </w:rPr>
        <w:t> and brought internal self-government. In 1982 the government signed the </w:t>
      </w:r>
      <w:hyperlink r:id="rId249" w:history="1">
        <w:r>
          <w:rPr>
            <w:rStyle w:val="Hyperlink"/>
            <w:rFonts w:ascii="Georgia" w:hAnsi="Georgia"/>
          </w:rPr>
          <w:t>Compact of Free Association</w:t>
        </w:r>
      </w:hyperlink>
      <w:r>
        <w:rPr>
          <w:rFonts w:ascii="Georgia" w:hAnsi="Georgia"/>
        </w:rPr>
        <w:t xml:space="preserve"> with the United States. This agreement, approved by the voters in 1983, requires that the United States remain responsible for </w:t>
      </w:r>
      <w:proofErr w:type="spellStart"/>
      <w:r>
        <w:rPr>
          <w:rFonts w:ascii="Georgia" w:hAnsi="Georgia"/>
        </w:rPr>
        <w:t>defense</w:t>
      </w:r>
      <w:proofErr w:type="spellEnd"/>
      <w:r>
        <w:rPr>
          <w:rFonts w:ascii="Georgia" w:hAnsi="Georgia"/>
        </w:rPr>
        <w:t xml:space="preserve"> and external security and that it provide financial assistance for the republic. The compact entitles the United States to use the missile testing range on </w:t>
      </w:r>
      <w:hyperlink r:id="rId250" w:history="1">
        <w:r>
          <w:rPr>
            <w:rStyle w:val="Hyperlink"/>
            <w:rFonts w:ascii="Georgia" w:hAnsi="Georgia"/>
          </w:rPr>
          <w:t>Kwajalein Atoll</w:t>
        </w:r>
      </w:hyperlink>
      <w:r>
        <w:rPr>
          <w:rFonts w:ascii="Georgia" w:hAnsi="Georgia"/>
        </w:rPr>
        <w:t xml:space="preserve">, and provides for the republic to become fully independent and to alter its status with the United States at any time, subject to approval of the residents </w:t>
      </w:r>
      <w:r>
        <w:rPr>
          <w:rFonts w:ascii="Georgia" w:hAnsi="Georgia"/>
        </w:rPr>
        <w:lastRenderedPageBreak/>
        <w:t>through </w:t>
      </w:r>
      <w:hyperlink r:id="rId251" w:history="1">
        <w:r>
          <w:rPr>
            <w:rStyle w:val="Hyperlink"/>
            <w:rFonts w:ascii="Georgia" w:hAnsi="Georgia"/>
          </w:rPr>
          <w:t>plebiscites</w:t>
        </w:r>
      </w:hyperlink>
      <w:r>
        <w:rPr>
          <w:rFonts w:ascii="Georgia" w:hAnsi="Georgia"/>
        </w:rPr>
        <w:t xml:space="preserve">. In 1983 the islanders reopened negotiations on the compact’s provision regarding compensation for the people of the four atolls affected by the U.S. nuclear tests. The United States agreed to set up a separate fund for the people of the four atolls and established an open-ended fund to cover personal injury claims among the islanders; it also agreed to set up a joint U.S.-Marshallese claims tribunal. A further agreement set up a fund to improve living conditions on </w:t>
      </w:r>
      <w:proofErr w:type="spellStart"/>
      <w:r>
        <w:rPr>
          <w:rFonts w:ascii="Georgia" w:hAnsi="Georgia"/>
        </w:rPr>
        <w:t>Ebeye</w:t>
      </w:r>
      <w:proofErr w:type="spellEnd"/>
      <w:r>
        <w:rPr>
          <w:rFonts w:ascii="Georgia" w:hAnsi="Georgia"/>
        </w:rPr>
        <w:t xml:space="preserve"> island, where all Micronesians working on the Kwajalein missile range and base resided. The Trust Territory was </w:t>
      </w:r>
      <w:hyperlink r:id="rId252" w:history="1">
        <w:r>
          <w:rPr>
            <w:rStyle w:val="Hyperlink"/>
            <w:rFonts w:ascii="Georgia" w:hAnsi="Georgia"/>
          </w:rPr>
          <w:t>dissolved</w:t>
        </w:r>
      </w:hyperlink>
      <w:r>
        <w:rPr>
          <w:rFonts w:ascii="Georgia" w:hAnsi="Georgia"/>
        </w:rPr>
        <w:t> in 1990 with the approval of the UN Security Council, and on September 17, 1991, the Marshall Islands became a member of the UN.</w:t>
      </w:r>
    </w:p>
    <w:p w14:paraId="560EE83F" w14:textId="77777777" w:rsidR="00866B53" w:rsidRDefault="00866B53">
      <w:pPr>
        <w:shd w:val="clear" w:color="auto" w:fill="FFFFFF"/>
        <w:divId w:val="69427414"/>
        <w:rPr>
          <w:rFonts w:ascii="Times New Roman" w:eastAsia="Times New Roman" w:hAnsi="Times New Roman"/>
        </w:rPr>
      </w:pPr>
      <w:hyperlink r:id="rId253" w:history="1">
        <w:r>
          <w:rPr>
            <w:rStyle w:val="Hyperlink"/>
            <w:rFonts w:eastAsia="Times New Roman"/>
            <w:i/>
            <w:iCs/>
          </w:rPr>
          <w:t xml:space="preserve">Robert C. </w:t>
        </w:r>
        <w:proofErr w:type="spellStart"/>
        <w:r>
          <w:rPr>
            <w:rStyle w:val="Hyperlink"/>
            <w:rFonts w:eastAsia="Times New Roman"/>
            <w:i/>
            <w:iCs/>
          </w:rPr>
          <w:t>Kiste</w:t>
        </w:r>
        <w:proofErr w:type="spellEnd"/>
      </w:hyperlink>
    </w:p>
    <w:p w14:paraId="14F09BCC" w14:textId="77777777" w:rsidR="00866B53" w:rsidRDefault="00866B53"/>
    <w:sectPr w:rsidR="00866B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ar(--btn-font-family)">
    <w:altName w:val="Cambria"/>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family-serif)">
    <w:altName w:val="Cambria"/>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ar(--caption-font-family)">
    <w:altName w:val="Cambria"/>
    <w:charset w:val="00"/>
    <w:family w:val="roman"/>
    <w:notTrueType/>
    <w:pitch w:val="default"/>
  </w:font>
  <w:font w:name="var(--font-family-sans-serif)">
    <w:altName w:val="Cambria"/>
    <w:charset w:val="00"/>
    <w:family w:val="roman"/>
    <w:notTrueType/>
    <w:pitch w:val="default"/>
  </w:font>
  <w:font w:name="var(--headings-font-family)">
    <w:altName w:val="Cambria"/>
    <w:charset w:val="00"/>
    <w:family w:val="roman"/>
    <w:notTrueType/>
    <w:pitch w:val="default"/>
  </w:font>
  <w:font w:name="var(--label-font-family)">
    <w:altName w:val="Cambria"/>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53"/>
    <w:rsid w:val="00866B53"/>
    <w:rsid w:val="00D25C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F690725"/>
  <w15:chartTrackingRefBased/>
  <w15:docId w15:val="{EE1D71D0-0CA5-584E-A5B7-FAE47BE5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B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B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B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66B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66B53"/>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rsid w:val="00866B53"/>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66B53"/>
    <w:rPr>
      <w:color w:val="0000FF"/>
      <w:u w:val="single"/>
    </w:rPr>
  </w:style>
  <w:style w:type="character" w:styleId="FollowedHyperlink">
    <w:name w:val="FollowedHyperlink"/>
    <w:basedOn w:val="DefaultParagraphFont"/>
    <w:uiPriority w:val="99"/>
    <w:semiHidden/>
    <w:unhideWhenUsed/>
    <w:rsid w:val="00866B53"/>
    <w:rPr>
      <w:color w:val="800080"/>
      <w:u w:val="single"/>
    </w:rPr>
  </w:style>
  <w:style w:type="character" w:styleId="Emphasis">
    <w:name w:val="Emphasis"/>
    <w:basedOn w:val="DefaultParagraphFont"/>
    <w:uiPriority w:val="20"/>
    <w:qFormat/>
    <w:rsid w:val="00866B53"/>
    <w:rPr>
      <w:i/>
      <w:iCs/>
    </w:rPr>
  </w:style>
  <w:style w:type="character" w:customStyle="1" w:styleId="marketing-headersubscriptionmobile">
    <w:name w:val="marketing-header_subscription_mobile"/>
    <w:basedOn w:val="DefaultParagraphFont"/>
    <w:rsid w:val="00866B53"/>
  </w:style>
  <w:style w:type="character" w:customStyle="1" w:styleId="material-icons">
    <w:name w:val="material-icons"/>
    <w:basedOn w:val="DefaultParagraphFont"/>
    <w:rsid w:val="00866B53"/>
  </w:style>
  <w:style w:type="character" w:customStyle="1" w:styleId="breadcrumb-item">
    <w:name w:val="breadcrumb-item"/>
    <w:basedOn w:val="DefaultParagraphFont"/>
    <w:rsid w:val="00866B53"/>
  </w:style>
  <w:style w:type="character" w:customStyle="1" w:styleId="written-by">
    <w:name w:val="written-by"/>
    <w:basedOn w:val="DefaultParagraphFont"/>
    <w:rsid w:val="00866B53"/>
  </w:style>
  <w:style w:type="character" w:customStyle="1" w:styleId="btn">
    <w:name w:val="btn"/>
    <w:basedOn w:val="DefaultParagraphFont"/>
    <w:rsid w:val="00866B53"/>
  </w:style>
  <w:style w:type="character" w:customStyle="1" w:styleId="qa-fact-checked-by">
    <w:name w:val="qa-fact-checked-by"/>
    <w:basedOn w:val="DefaultParagraphFont"/>
    <w:rsid w:val="00866B53"/>
  </w:style>
  <w:style w:type="character" w:customStyle="1" w:styleId="text-gray-700">
    <w:name w:val="text-gray-700"/>
    <w:basedOn w:val="DefaultParagraphFont"/>
    <w:rsid w:val="00866B53"/>
  </w:style>
  <w:style w:type="character" w:customStyle="1" w:styleId="marker">
    <w:name w:val="marker"/>
    <w:basedOn w:val="DefaultParagraphFont"/>
    <w:rsid w:val="00866B53"/>
  </w:style>
  <w:style w:type="paragraph" w:customStyle="1" w:styleId="topic-paragraph">
    <w:name w:val="topic-paragraph"/>
    <w:basedOn w:val="Normal"/>
    <w:rsid w:val="00866B53"/>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866B53"/>
    <w:rPr>
      <w:b/>
      <w:bCs/>
    </w:rPr>
  </w:style>
  <w:style w:type="character" w:customStyle="1" w:styleId="font-weight-bold">
    <w:name w:val="font-weight-bold"/>
    <w:basedOn w:val="DefaultParagraphFont"/>
    <w:rsid w:val="00866B53"/>
  </w:style>
  <w:style w:type="character" w:customStyle="1" w:styleId="fact-item">
    <w:name w:val="fact-item"/>
    <w:basedOn w:val="DefaultParagraphFont"/>
    <w:rsid w:val="00866B53"/>
  </w:style>
  <w:style w:type="character" w:customStyle="1" w:styleId="md-signature">
    <w:name w:val="md-signature"/>
    <w:basedOn w:val="DefaultParagraphFont"/>
    <w:rsid w:val="00866B53"/>
  </w:style>
  <w:style w:type="character" w:customStyle="1" w:styleId="text-smallcaps">
    <w:name w:val="text-smallcaps"/>
    <w:basedOn w:val="DefaultParagraphFont"/>
    <w:rsid w:val="0086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8290">
      <w:marLeft w:val="0"/>
      <w:marRight w:val="0"/>
      <w:marTop w:val="0"/>
      <w:marBottom w:val="0"/>
      <w:divBdr>
        <w:top w:val="none" w:sz="0" w:space="0" w:color="auto"/>
        <w:left w:val="none" w:sz="0" w:space="0" w:color="auto"/>
        <w:bottom w:val="none" w:sz="0" w:space="0" w:color="auto"/>
        <w:right w:val="none" w:sz="0" w:space="0" w:color="auto"/>
      </w:divBdr>
      <w:divsChild>
        <w:div w:id="1124930061">
          <w:marLeft w:val="0"/>
          <w:marRight w:val="0"/>
          <w:marTop w:val="0"/>
          <w:marBottom w:val="0"/>
          <w:divBdr>
            <w:top w:val="none" w:sz="0" w:space="0" w:color="auto"/>
            <w:left w:val="none" w:sz="0" w:space="0" w:color="auto"/>
            <w:bottom w:val="none" w:sz="0" w:space="0" w:color="auto"/>
            <w:right w:val="none" w:sz="0" w:space="0" w:color="auto"/>
          </w:divBdr>
          <w:divsChild>
            <w:div w:id="38018122">
              <w:marLeft w:val="0"/>
              <w:marRight w:val="0"/>
              <w:marTop w:val="0"/>
              <w:marBottom w:val="0"/>
              <w:divBdr>
                <w:top w:val="none" w:sz="0" w:space="0" w:color="auto"/>
                <w:left w:val="none" w:sz="0" w:space="0" w:color="auto"/>
                <w:bottom w:val="none" w:sz="0" w:space="0" w:color="auto"/>
                <w:right w:val="none" w:sz="0" w:space="0" w:color="auto"/>
              </w:divBdr>
              <w:divsChild>
                <w:div w:id="297416371">
                  <w:marLeft w:val="75"/>
                  <w:marRight w:val="75"/>
                  <w:marTop w:val="0"/>
                  <w:marBottom w:val="0"/>
                  <w:divBdr>
                    <w:top w:val="none" w:sz="0" w:space="0" w:color="auto"/>
                    <w:left w:val="none" w:sz="0" w:space="0" w:color="auto"/>
                    <w:bottom w:val="none" w:sz="0" w:space="0" w:color="auto"/>
                    <w:right w:val="none" w:sz="0" w:space="0" w:color="auto"/>
                  </w:divBdr>
                  <w:divsChild>
                    <w:div w:id="19124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96448">
      <w:marLeft w:val="0"/>
      <w:marRight w:val="0"/>
      <w:marTop w:val="0"/>
      <w:marBottom w:val="0"/>
      <w:divBdr>
        <w:top w:val="none" w:sz="0" w:space="0" w:color="auto"/>
        <w:left w:val="none" w:sz="0" w:space="0" w:color="auto"/>
        <w:bottom w:val="none" w:sz="0" w:space="0" w:color="auto"/>
        <w:right w:val="none" w:sz="0" w:space="0" w:color="auto"/>
      </w:divBdr>
      <w:divsChild>
        <w:div w:id="1150176589">
          <w:marLeft w:val="0"/>
          <w:marRight w:val="0"/>
          <w:marTop w:val="0"/>
          <w:marBottom w:val="0"/>
          <w:divBdr>
            <w:top w:val="none" w:sz="0" w:space="0" w:color="auto"/>
            <w:left w:val="none" w:sz="0" w:space="0" w:color="auto"/>
            <w:bottom w:val="none" w:sz="0" w:space="0" w:color="auto"/>
            <w:right w:val="none" w:sz="0" w:space="0" w:color="auto"/>
          </w:divBdr>
          <w:divsChild>
            <w:div w:id="503935526">
              <w:marLeft w:val="0"/>
              <w:marRight w:val="0"/>
              <w:marTop w:val="0"/>
              <w:marBottom w:val="0"/>
              <w:divBdr>
                <w:top w:val="none" w:sz="0" w:space="0" w:color="auto"/>
                <w:left w:val="none" w:sz="0" w:space="0" w:color="auto"/>
                <w:bottom w:val="none" w:sz="0" w:space="0" w:color="auto"/>
                <w:right w:val="none" w:sz="0" w:space="0" w:color="auto"/>
              </w:divBdr>
              <w:divsChild>
                <w:div w:id="1721634764">
                  <w:marLeft w:val="0"/>
                  <w:marRight w:val="0"/>
                  <w:marTop w:val="0"/>
                  <w:marBottom w:val="0"/>
                  <w:divBdr>
                    <w:top w:val="none" w:sz="0" w:space="0" w:color="auto"/>
                    <w:left w:val="none" w:sz="0" w:space="0" w:color="auto"/>
                    <w:bottom w:val="none" w:sz="0" w:space="0" w:color="auto"/>
                    <w:right w:val="none" w:sz="0" w:space="0" w:color="auto"/>
                  </w:divBdr>
                  <w:divsChild>
                    <w:div w:id="1075275687">
                      <w:marLeft w:val="0"/>
                      <w:marRight w:val="0"/>
                      <w:marTop w:val="0"/>
                      <w:marBottom w:val="0"/>
                      <w:divBdr>
                        <w:top w:val="none" w:sz="0" w:space="0" w:color="auto"/>
                        <w:left w:val="none" w:sz="0" w:space="0" w:color="auto"/>
                        <w:bottom w:val="none" w:sz="0" w:space="0" w:color="auto"/>
                        <w:right w:val="none" w:sz="0" w:space="0" w:color="auto"/>
                      </w:divBdr>
                      <w:divsChild>
                        <w:div w:id="432824679">
                          <w:marLeft w:val="0"/>
                          <w:marRight w:val="0"/>
                          <w:marTop w:val="0"/>
                          <w:marBottom w:val="0"/>
                          <w:divBdr>
                            <w:top w:val="none" w:sz="0" w:space="0" w:color="auto"/>
                            <w:left w:val="none" w:sz="0" w:space="0" w:color="auto"/>
                            <w:bottom w:val="none" w:sz="0" w:space="0" w:color="auto"/>
                            <w:right w:val="none" w:sz="0" w:space="0" w:color="auto"/>
                          </w:divBdr>
                          <w:divsChild>
                            <w:div w:id="582840876">
                              <w:marLeft w:val="0"/>
                              <w:marRight w:val="0"/>
                              <w:marTop w:val="0"/>
                              <w:marBottom w:val="0"/>
                              <w:divBdr>
                                <w:top w:val="none" w:sz="0" w:space="0" w:color="auto"/>
                                <w:left w:val="none" w:sz="0" w:space="0" w:color="auto"/>
                                <w:bottom w:val="none" w:sz="0" w:space="0" w:color="auto"/>
                                <w:right w:val="none" w:sz="0" w:space="0" w:color="auto"/>
                              </w:divBdr>
                              <w:divsChild>
                                <w:div w:id="294914029">
                                  <w:marLeft w:val="0"/>
                                  <w:marRight w:val="0"/>
                                  <w:marTop w:val="0"/>
                                  <w:marBottom w:val="0"/>
                                  <w:divBdr>
                                    <w:top w:val="none" w:sz="0" w:space="0" w:color="auto"/>
                                    <w:left w:val="none" w:sz="0" w:space="0" w:color="auto"/>
                                    <w:bottom w:val="none" w:sz="0" w:space="0" w:color="auto"/>
                                    <w:right w:val="none" w:sz="0" w:space="0" w:color="auto"/>
                                  </w:divBdr>
                                  <w:divsChild>
                                    <w:div w:id="2109957895">
                                      <w:marLeft w:val="0"/>
                                      <w:marRight w:val="0"/>
                                      <w:marTop w:val="0"/>
                                      <w:marBottom w:val="0"/>
                                      <w:divBdr>
                                        <w:top w:val="none" w:sz="0" w:space="0" w:color="auto"/>
                                        <w:left w:val="none" w:sz="0" w:space="0" w:color="auto"/>
                                        <w:bottom w:val="none" w:sz="0" w:space="0" w:color="auto"/>
                                        <w:right w:val="none" w:sz="0" w:space="0" w:color="auto"/>
                                      </w:divBdr>
                                      <w:divsChild>
                                        <w:div w:id="1197349833">
                                          <w:marLeft w:val="0"/>
                                          <w:marRight w:val="0"/>
                                          <w:marTop w:val="0"/>
                                          <w:marBottom w:val="0"/>
                                          <w:divBdr>
                                            <w:top w:val="none" w:sz="0" w:space="0" w:color="auto"/>
                                            <w:left w:val="none" w:sz="0" w:space="0" w:color="auto"/>
                                            <w:bottom w:val="none" w:sz="0" w:space="0" w:color="auto"/>
                                            <w:right w:val="none" w:sz="0" w:space="0" w:color="auto"/>
                                          </w:divBdr>
                                          <w:divsChild>
                                            <w:div w:id="893587916">
                                              <w:marLeft w:val="0"/>
                                              <w:marRight w:val="0"/>
                                              <w:marTop w:val="0"/>
                                              <w:marBottom w:val="0"/>
                                              <w:divBdr>
                                                <w:top w:val="single" w:sz="6" w:space="0" w:color="DDDDDD"/>
                                                <w:left w:val="single" w:sz="6" w:space="0" w:color="DDDDDD"/>
                                                <w:bottom w:val="single" w:sz="6" w:space="15" w:color="DDDDDD"/>
                                                <w:right w:val="single" w:sz="6" w:space="0" w:color="DDDDDD"/>
                                              </w:divBdr>
                                              <w:divsChild>
                                                <w:div w:id="1879513861">
                                                  <w:marLeft w:val="0"/>
                                                  <w:marRight w:val="0"/>
                                                  <w:marTop w:val="0"/>
                                                  <w:marBottom w:val="0"/>
                                                  <w:divBdr>
                                                    <w:top w:val="none" w:sz="0" w:space="0" w:color="auto"/>
                                                    <w:left w:val="none" w:sz="0" w:space="0" w:color="auto"/>
                                                    <w:bottom w:val="none" w:sz="0" w:space="0" w:color="auto"/>
                                                    <w:right w:val="none" w:sz="0" w:space="0" w:color="auto"/>
                                                  </w:divBdr>
                                                  <w:divsChild>
                                                    <w:div w:id="1181896180">
                                                      <w:marLeft w:val="0"/>
                                                      <w:marRight w:val="0"/>
                                                      <w:marTop w:val="0"/>
                                                      <w:marBottom w:val="0"/>
                                                      <w:divBdr>
                                                        <w:top w:val="none" w:sz="0" w:space="0" w:color="auto"/>
                                                        <w:left w:val="none" w:sz="0" w:space="0" w:color="auto"/>
                                                        <w:bottom w:val="none" w:sz="0" w:space="0" w:color="auto"/>
                                                        <w:right w:val="none" w:sz="0" w:space="0" w:color="auto"/>
                                                      </w:divBdr>
                                                      <w:divsChild>
                                                        <w:div w:id="1386178182">
                                                          <w:marLeft w:val="0"/>
                                                          <w:marRight w:val="0"/>
                                                          <w:marTop w:val="0"/>
                                                          <w:marBottom w:val="0"/>
                                                          <w:divBdr>
                                                            <w:top w:val="none" w:sz="0" w:space="0" w:color="auto"/>
                                                            <w:left w:val="none" w:sz="0" w:space="0" w:color="auto"/>
                                                            <w:bottom w:val="none" w:sz="0" w:space="0" w:color="auto"/>
                                                            <w:right w:val="none" w:sz="0" w:space="0" w:color="auto"/>
                                                          </w:divBdr>
                                                          <w:divsChild>
                                                            <w:div w:id="332683421">
                                                              <w:marLeft w:val="0"/>
                                                              <w:marRight w:val="0"/>
                                                              <w:marTop w:val="300"/>
                                                              <w:marBottom w:val="0"/>
                                                              <w:divBdr>
                                                                <w:top w:val="none" w:sz="0" w:space="0" w:color="auto"/>
                                                                <w:left w:val="none" w:sz="0" w:space="0" w:color="auto"/>
                                                                <w:bottom w:val="none" w:sz="0" w:space="0" w:color="auto"/>
                                                                <w:right w:val="none" w:sz="0" w:space="0" w:color="auto"/>
                                                              </w:divBdr>
                                                            </w:div>
                                                            <w:div w:id="818498914">
                                                              <w:marLeft w:val="0"/>
                                                              <w:marRight w:val="0"/>
                                                              <w:marTop w:val="0"/>
                                                              <w:marBottom w:val="0"/>
                                                              <w:divBdr>
                                                                <w:top w:val="none" w:sz="0" w:space="0" w:color="auto"/>
                                                                <w:left w:val="none" w:sz="0" w:space="0" w:color="auto"/>
                                                                <w:bottom w:val="none" w:sz="0" w:space="0" w:color="auto"/>
                                                                <w:right w:val="none" w:sz="0" w:space="0" w:color="auto"/>
                                                              </w:divBdr>
                                                            </w:div>
                                                          </w:divsChild>
                                                        </w:div>
                                                        <w:div w:id="1304120240">
                                                          <w:marLeft w:val="0"/>
                                                          <w:marRight w:val="0"/>
                                                          <w:marTop w:val="300"/>
                                                          <w:marBottom w:val="0"/>
                                                          <w:divBdr>
                                                            <w:top w:val="none" w:sz="0" w:space="0" w:color="auto"/>
                                                            <w:left w:val="none" w:sz="0" w:space="0" w:color="auto"/>
                                                            <w:bottom w:val="none" w:sz="0" w:space="0" w:color="auto"/>
                                                            <w:right w:val="none" w:sz="0" w:space="0" w:color="auto"/>
                                                          </w:divBdr>
                                                        </w:div>
                                                      </w:divsChild>
                                                    </w:div>
                                                    <w:div w:id="391778553">
                                                      <w:marLeft w:val="0"/>
                                                      <w:marRight w:val="0"/>
                                                      <w:marTop w:val="75"/>
                                                      <w:marBottom w:val="0"/>
                                                      <w:divBdr>
                                                        <w:top w:val="none" w:sz="0" w:space="0" w:color="auto"/>
                                                        <w:left w:val="none" w:sz="0" w:space="0" w:color="auto"/>
                                                        <w:bottom w:val="none" w:sz="0" w:space="0" w:color="auto"/>
                                                        <w:right w:val="none" w:sz="0" w:space="0" w:color="auto"/>
                                                      </w:divBdr>
                                                    </w:div>
                                                    <w:div w:id="67768688">
                                                      <w:marLeft w:val="0"/>
                                                      <w:marRight w:val="0"/>
                                                      <w:marTop w:val="0"/>
                                                      <w:marBottom w:val="150"/>
                                                      <w:divBdr>
                                                        <w:top w:val="none" w:sz="0" w:space="0" w:color="auto"/>
                                                        <w:left w:val="none" w:sz="0" w:space="0" w:color="auto"/>
                                                        <w:bottom w:val="none" w:sz="0" w:space="0" w:color="auto"/>
                                                        <w:right w:val="none" w:sz="0" w:space="0" w:color="auto"/>
                                                      </w:divBdr>
                                                      <w:divsChild>
                                                        <w:div w:id="1039281866">
                                                          <w:marLeft w:val="0"/>
                                                          <w:marRight w:val="0"/>
                                                          <w:marTop w:val="0"/>
                                                          <w:marBottom w:val="0"/>
                                                          <w:divBdr>
                                                            <w:top w:val="none" w:sz="0" w:space="0" w:color="auto"/>
                                                            <w:left w:val="none" w:sz="0" w:space="0" w:color="auto"/>
                                                            <w:bottom w:val="none" w:sz="0" w:space="0" w:color="auto"/>
                                                            <w:right w:val="none" w:sz="0" w:space="0" w:color="auto"/>
                                                          </w:divBdr>
                                                          <w:divsChild>
                                                            <w:div w:id="1793136243">
                                                              <w:marLeft w:val="0"/>
                                                              <w:marRight w:val="0"/>
                                                              <w:marTop w:val="0"/>
                                                              <w:marBottom w:val="0"/>
                                                              <w:divBdr>
                                                                <w:top w:val="none" w:sz="0" w:space="0" w:color="auto"/>
                                                                <w:left w:val="none" w:sz="0" w:space="0" w:color="auto"/>
                                                                <w:bottom w:val="none" w:sz="0" w:space="0" w:color="auto"/>
                                                                <w:right w:val="none" w:sz="0" w:space="0" w:color="auto"/>
                                                              </w:divBdr>
                                                            </w:div>
                                                          </w:divsChild>
                                                        </w:div>
                                                        <w:div w:id="651712883">
                                                          <w:marLeft w:val="0"/>
                                                          <w:marRight w:val="0"/>
                                                          <w:marTop w:val="0"/>
                                                          <w:marBottom w:val="0"/>
                                                          <w:divBdr>
                                                            <w:top w:val="none" w:sz="0" w:space="0" w:color="auto"/>
                                                            <w:left w:val="none" w:sz="0" w:space="0" w:color="auto"/>
                                                            <w:bottom w:val="none" w:sz="0" w:space="0" w:color="auto"/>
                                                            <w:right w:val="none" w:sz="0" w:space="0" w:color="auto"/>
                                                          </w:divBdr>
                                                          <w:divsChild>
                                                            <w:div w:id="726221753">
                                                              <w:marLeft w:val="0"/>
                                                              <w:marRight w:val="0"/>
                                                              <w:marTop w:val="0"/>
                                                              <w:marBottom w:val="0"/>
                                                              <w:divBdr>
                                                                <w:top w:val="none" w:sz="0" w:space="0" w:color="auto"/>
                                                                <w:left w:val="none" w:sz="0" w:space="0" w:color="auto"/>
                                                                <w:bottom w:val="none" w:sz="0" w:space="0" w:color="auto"/>
                                                                <w:right w:val="none" w:sz="0" w:space="0" w:color="auto"/>
                                                              </w:divBdr>
                                                            </w:div>
                                                          </w:divsChild>
                                                        </w:div>
                                                        <w:div w:id="11734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559">
                                                  <w:marLeft w:val="0"/>
                                                  <w:marRight w:val="0"/>
                                                  <w:marTop w:val="0"/>
                                                  <w:marBottom w:val="0"/>
                                                  <w:divBdr>
                                                    <w:top w:val="none" w:sz="0" w:space="0" w:color="auto"/>
                                                    <w:left w:val="none" w:sz="0" w:space="0" w:color="auto"/>
                                                    <w:bottom w:val="none" w:sz="0" w:space="0" w:color="auto"/>
                                                    <w:right w:val="none" w:sz="0" w:space="0" w:color="auto"/>
                                                  </w:divBdr>
                                                  <w:divsChild>
                                                    <w:div w:id="477695060">
                                                      <w:marLeft w:val="0"/>
                                                      <w:marRight w:val="0"/>
                                                      <w:marTop w:val="0"/>
                                                      <w:marBottom w:val="0"/>
                                                      <w:divBdr>
                                                        <w:top w:val="none" w:sz="0" w:space="0" w:color="auto"/>
                                                        <w:left w:val="none" w:sz="0" w:space="0" w:color="auto"/>
                                                        <w:bottom w:val="none" w:sz="0" w:space="0" w:color="auto"/>
                                                        <w:right w:val="none" w:sz="0" w:space="0" w:color="auto"/>
                                                      </w:divBdr>
                                                      <w:divsChild>
                                                        <w:div w:id="2090879740">
                                                          <w:marLeft w:val="0"/>
                                                          <w:marRight w:val="0"/>
                                                          <w:marTop w:val="0"/>
                                                          <w:marBottom w:val="300"/>
                                                          <w:divBdr>
                                                            <w:top w:val="none" w:sz="0" w:space="0" w:color="auto"/>
                                                            <w:left w:val="none" w:sz="0" w:space="0" w:color="auto"/>
                                                            <w:bottom w:val="none" w:sz="0" w:space="0" w:color="auto"/>
                                                            <w:right w:val="none" w:sz="0" w:space="0" w:color="auto"/>
                                                          </w:divBdr>
                                                          <w:divsChild>
                                                            <w:div w:id="325323638">
                                                              <w:marLeft w:val="0"/>
                                                              <w:marRight w:val="0"/>
                                                              <w:marTop w:val="0"/>
                                                              <w:marBottom w:val="0"/>
                                                              <w:divBdr>
                                                                <w:top w:val="none" w:sz="0" w:space="0" w:color="auto"/>
                                                                <w:left w:val="none" w:sz="0" w:space="0" w:color="auto"/>
                                                                <w:bottom w:val="none" w:sz="0" w:space="0" w:color="auto"/>
                                                                <w:right w:val="none" w:sz="0" w:space="0" w:color="auto"/>
                                                              </w:divBdr>
                                                              <w:divsChild>
                                                                <w:div w:id="824054365">
                                                                  <w:marLeft w:val="0"/>
                                                                  <w:marRight w:val="0"/>
                                                                  <w:marTop w:val="0"/>
                                                                  <w:marBottom w:val="150"/>
                                                                  <w:divBdr>
                                                                    <w:top w:val="none" w:sz="0" w:space="0" w:color="auto"/>
                                                                    <w:left w:val="none" w:sz="0" w:space="0" w:color="auto"/>
                                                                    <w:bottom w:val="none" w:sz="0" w:space="0" w:color="auto"/>
                                                                    <w:right w:val="none" w:sz="0" w:space="0" w:color="auto"/>
                                                                  </w:divBdr>
                                                                </w:div>
                                                              </w:divsChild>
                                                            </w:div>
                                                            <w:div w:id="671568014">
                                                              <w:marLeft w:val="0"/>
                                                              <w:marRight w:val="0"/>
                                                              <w:marTop w:val="300"/>
                                                              <w:marBottom w:val="0"/>
                                                              <w:divBdr>
                                                                <w:top w:val="none" w:sz="0" w:space="0" w:color="auto"/>
                                                                <w:left w:val="none" w:sz="0" w:space="0" w:color="auto"/>
                                                                <w:bottom w:val="none" w:sz="0" w:space="0" w:color="auto"/>
                                                                <w:right w:val="none" w:sz="0" w:space="0" w:color="auto"/>
                                                              </w:divBdr>
                                                            </w:div>
                                                          </w:divsChild>
                                                        </w:div>
                                                        <w:div w:id="1403793677">
                                                          <w:marLeft w:val="0"/>
                                                          <w:marRight w:val="0"/>
                                                          <w:marTop w:val="0"/>
                                                          <w:marBottom w:val="0"/>
                                                          <w:divBdr>
                                                            <w:top w:val="none" w:sz="0" w:space="0" w:color="auto"/>
                                                            <w:left w:val="none" w:sz="0" w:space="0" w:color="auto"/>
                                                            <w:bottom w:val="none" w:sz="0" w:space="0" w:color="auto"/>
                                                            <w:right w:val="none" w:sz="0" w:space="0" w:color="auto"/>
                                                          </w:divBdr>
                                                          <w:divsChild>
                                                            <w:div w:id="1323319165">
                                                              <w:marLeft w:val="0"/>
                                                              <w:marRight w:val="150"/>
                                                              <w:marTop w:val="0"/>
                                                              <w:marBottom w:val="0"/>
                                                              <w:divBdr>
                                                                <w:top w:val="none" w:sz="0" w:space="0" w:color="auto"/>
                                                                <w:left w:val="none" w:sz="0" w:space="0" w:color="auto"/>
                                                                <w:bottom w:val="none" w:sz="0" w:space="0" w:color="auto"/>
                                                                <w:right w:val="none" w:sz="0" w:space="0" w:color="auto"/>
                                                              </w:divBdr>
                                                            </w:div>
                                                            <w:div w:id="2099208434">
                                                              <w:marLeft w:val="0"/>
                                                              <w:marRight w:val="0"/>
                                                              <w:marTop w:val="75"/>
                                                              <w:marBottom w:val="0"/>
                                                              <w:divBdr>
                                                                <w:top w:val="none" w:sz="0" w:space="0" w:color="auto"/>
                                                                <w:left w:val="none" w:sz="0" w:space="0" w:color="auto"/>
                                                                <w:bottom w:val="none" w:sz="0" w:space="0" w:color="auto"/>
                                                                <w:right w:val="none" w:sz="0" w:space="0" w:color="auto"/>
                                                              </w:divBdr>
                                                            </w:div>
                                                          </w:divsChild>
                                                        </w:div>
                                                        <w:div w:id="1100103405">
                                                          <w:marLeft w:val="0"/>
                                                          <w:marRight w:val="0"/>
                                                          <w:marTop w:val="0"/>
                                                          <w:marBottom w:val="0"/>
                                                          <w:divBdr>
                                                            <w:top w:val="none" w:sz="0" w:space="0" w:color="auto"/>
                                                            <w:left w:val="none" w:sz="0" w:space="0" w:color="auto"/>
                                                            <w:bottom w:val="none" w:sz="0" w:space="0" w:color="auto"/>
                                                            <w:right w:val="none" w:sz="0" w:space="0" w:color="auto"/>
                                                          </w:divBdr>
                                                          <w:divsChild>
                                                            <w:div w:id="662244431">
                                                              <w:marLeft w:val="0"/>
                                                              <w:marRight w:val="0"/>
                                                              <w:marTop w:val="0"/>
                                                              <w:marBottom w:val="0"/>
                                                              <w:divBdr>
                                                                <w:top w:val="none" w:sz="0" w:space="0" w:color="auto"/>
                                                                <w:left w:val="none" w:sz="0" w:space="0" w:color="auto"/>
                                                                <w:bottom w:val="none" w:sz="0" w:space="0" w:color="auto"/>
                                                                <w:right w:val="none" w:sz="0" w:space="0" w:color="auto"/>
                                                              </w:divBdr>
                                                              <w:divsChild>
                                                                <w:div w:id="1424716252">
                                                                  <w:marLeft w:val="0"/>
                                                                  <w:marRight w:val="0"/>
                                                                  <w:marTop w:val="0"/>
                                                                  <w:marBottom w:val="0"/>
                                                                  <w:divBdr>
                                                                    <w:top w:val="none" w:sz="0" w:space="0" w:color="auto"/>
                                                                    <w:left w:val="none" w:sz="0" w:space="0" w:color="auto"/>
                                                                    <w:bottom w:val="none" w:sz="0" w:space="0" w:color="auto"/>
                                                                    <w:right w:val="none" w:sz="0" w:space="0" w:color="auto"/>
                                                                  </w:divBdr>
                                                                </w:div>
                                                                <w:div w:id="574365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031399">
                                                          <w:marLeft w:val="0"/>
                                                          <w:marRight w:val="0"/>
                                                          <w:marTop w:val="0"/>
                                                          <w:marBottom w:val="0"/>
                                                          <w:divBdr>
                                                            <w:top w:val="none" w:sz="0" w:space="0" w:color="auto"/>
                                                            <w:left w:val="none" w:sz="0" w:space="0" w:color="auto"/>
                                                            <w:bottom w:val="none" w:sz="0" w:space="0" w:color="auto"/>
                                                            <w:right w:val="none" w:sz="0" w:space="0" w:color="auto"/>
                                                          </w:divBdr>
                                                          <w:divsChild>
                                                            <w:div w:id="2121142779">
                                                              <w:marLeft w:val="0"/>
                                                              <w:marRight w:val="0"/>
                                                              <w:marTop w:val="0"/>
                                                              <w:marBottom w:val="0"/>
                                                              <w:divBdr>
                                                                <w:top w:val="none" w:sz="0" w:space="0" w:color="auto"/>
                                                                <w:left w:val="none" w:sz="0" w:space="0" w:color="auto"/>
                                                                <w:bottom w:val="none" w:sz="0" w:space="0" w:color="auto"/>
                                                                <w:right w:val="none" w:sz="0" w:space="0" w:color="auto"/>
                                                              </w:divBdr>
                                                              <w:divsChild>
                                                                <w:div w:id="859320877">
                                                                  <w:marLeft w:val="0"/>
                                                                  <w:marRight w:val="0"/>
                                                                  <w:marTop w:val="0"/>
                                                                  <w:marBottom w:val="0"/>
                                                                  <w:divBdr>
                                                                    <w:top w:val="none" w:sz="0" w:space="0" w:color="auto"/>
                                                                    <w:left w:val="none" w:sz="0" w:space="0" w:color="auto"/>
                                                                    <w:bottom w:val="none" w:sz="0" w:space="0" w:color="auto"/>
                                                                    <w:right w:val="none" w:sz="0" w:space="0" w:color="auto"/>
                                                                  </w:divBdr>
                                                                  <w:divsChild>
                                                                    <w:div w:id="423109653">
                                                                      <w:marLeft w:val="0"/>
                                                                      <w:marRight w:val="0"/>
                                                                      <w:marTop w:val="0"/>
                                                                      <w:marBottom w:val="0"/>
                                                                      <w:divBdr>
                                                                        <w:top w:val="none" w:sz="0" w:space="0" w:color="auto"/>
                                                                        <w:left w:val="none" w:sz="0" w:space="0" w:color="auto"/>
                                                                        <w:bottom w:val="none" w:sz="0" w:space="0" w:color="auto"/>
                                                                        <w:right w:val="none" w:sz="0" w:space="0" w:color="auto"/>
                                                                      </w:divBdr>
                                                                    </w:div>
                                                                    <w:div w:id="14024832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229955">
                      <w:marLeft w:val="0"/>
                      <w:marRight w:val="0"/>
                      <w:marTop w:val="0"/>
                      <w:marBottom w:val="0"/>
                      <w:divBdr>
                        <w:top w:val="none" w:sz="0" w:space="0" w:color="auto"/>
                        <w:left w:val="none" w:sz="0" w:space="0" w:color="auto"/>
                        <w:bottom w:val="none" w:sz="0" w:space="0" w:color="auto"/>
                        <w:right w:val="none" w:sz="0" w:space="0" w:color="auto"/>
                      </w:divBdr>
                      <w:divsChild>
                        <w:div w:id="1185247269">
                          <w:marLeft w:val="0"/>
                          <w:marRight w:val="0"/>
                          <w:marTop w:val="0"/>
                          <w:marBottom w:val="0"/>
                          <w:divBdr>
                            <w:top w:val="none" w:sz="0" w:space="0" w:color="auto"/>
                            <w:left w:val="none" w:sz="0" w:space="0" w:color="auto"/>
                            <w:bottom w:val="none" w:sz="0" w:space="0" w:color="auto"/>
                            <w:right w:val="none" w:sz="0" w:space="0" w:color="auto"/>
                          </w:divBdr>
                          <w:divsChild>
                            <w:div w:id="1937397624">
                              <w:marLeft w:val="0"/>
                              <w:marRight w:val="0"/>
                              <w:marTop w:val="0"/>
                              <w:marBottom w:val="0"/>
                              <w:divBdr>
                                <w:top w:val="none" w:sz="0" w:space="0" w:color="auto"/>
                                <w:left w:val="none" w:sz="0" w:space="0" w:color="auto"/>
                                <w:bottom w:val="none" w:sz="0" w:space="0" w:color="auto"/>
                                <w:right w:val="none" w:sz="0" w:space="0" w:color="auto"/>
                              </w:divBdr>
                              <w:divsChild>
                                <w:div w:id="490562326">
                                  <w:marLeft w:val="0"/>
                                  <w:marRight w:val="0"/>
                                  <w:marTop w:val="0"/>
                                  <w:marBottom w:val="0"/>
                                  <w:divBdr>
                                    <w:top w:val="none" w:sz="0" w:space="0" w:color="auto"/>
                                    <w:left w:val="none" w:sz="0" w:space="0" w:color="auto"/>
                                    <w:bottom w:val="none" w:sz="0" w:space="0" w:color="auto"/>
                                    <w:right w:val="none" w:sz="0" w:space="0" w:color="auto"/>
                                  </w:divBdr>
                                  <w:divsChild>
                                    <w:div w:id="736243152">
                                      <w:marLeft w:val="0"/>
                                      <w:marRight w:val="0"/>
                                      <w:marTop w:val="0"/>
                                      <w:marBottom w:val="0"/>
                                      <w:divBdr>
                                        <w:top w:val="none" w:sz="0" w:space="0" w:color="auto"/>
                                        <w:left w:val="none" w:sz="0" w:space="0" w:color="auto"/>
                                        <w:bottom w:val="none" w:sz="0" w:space="0" w:color="auto"/>
                                        <w:right w:val="none" w:sz="0" w:space="0" w:color="auto"/>
                                      </w:divBdr>
                                      <w:divsChild>
                                        <w:div w:id="656805466">
                                          <w:marLeft w:val="0"/>
                                          <w:marRight w:val="0"/>
                                          <w:marTop w:val="0"/>
                                          <w:marBottom w:val="0"/>
                                          <w:divBdr>
                                            <w:top w:val="none" w:sz="0" w:space="0" w:color="auto"/>
                                            <w:left w:val="none" w:sz="0" w:space="0" w:color="auto"/>
                                            <w:bottom w:val="none" w:sz="0" w:space="0" w:color="auto"/>
                                            <w:right w:val="none" w:sz="0" w:space="0" w:color="auto"/>
                                          </w:divBdr>
                                          <w:divsChild>
                                            <w:div w:id="613754497">
                                              <w:marLeft w:val="0"/>
                                              <w:marRight w:val="0"/>
                                              <w:marTop w:val="0"/>
                                              <w:marBottom w:val="0"/>
                                              <w:divBdr>
                                                <w:top w:val="none" w:sz="0" w:space="0" w:color="auto"/>
                                                <w:left w:val="none" w:sz="0" w:space="0" w:color="auto"/>
                                                <w:bottom w:val="none" w:sz="0" w:space="0" w:color="auto"/>
                                                <w:right w:val="none" w:sz="0" w:space="0" w:color="auto"/>
                                              </w:divBdr>
                                              <w:divsChild>
                                                <w:div w:id="94642414">
                                                  <w:marLeft w:val="0"/>
                                                  <w:marRight w:val="0"/>
                                                  <w:marTop w:val="0"/>
                                                  <w:marBottom w:val="0"/>
                                                  <w:divBdr>
                                                    <w:top w:val="single" w:sz="6" w:space="0" w:color="DDDDDD"/>
                                                    <w:left w:val="single" w:sz="6" w:space="0" w:color="DDDDDD"/>
                                                    <w:bottom w:val="none" w:sz="0" w:space="0" w:color="auto"/>
                                                    <w:right w:val="single" w:sz="6" w:space="0" w:color="DDDDDD"/>
                                                  </w:divBdr>
                                                  <w:divsChild>
                                                    <w:div w:id="118574609">
                                                      <w:marLeft w:val="0"/>
                                                      <w:marRight w:val="0"/>
                                                      <w:marTop w:val="0"/>
                                                      <w:marBottom w:val="0"/>
                                                      <w:divBdr>
                                                        <w:top w:val="none" w:sz="0" w:space="0" w:color="auto"/>
                                                        <w:left w:val="none" w:sz="0" w:space="0" w:color="auto"/>
                                                        <w:bottom w:val="none" w:sz="0" w:space="0" w:color="auto"/>
                                                        <w:right w:val="none" w:sz="0" w:space="0" w:color="auto"/>
                                                      </w:divBdr>
                                                      <w:divsChild>
                                                        <w:div w:id="248538146">
                                                          <w:marLeft w:val="0"/>
                                                          <w:marRight w:val="0"/>
                                                          <w:marTop w:val="0"/>
                                                          <w:marBottom w:val="0"/>
                                                          <w:divBdr>
                                                            <w:top w:val="none" w:sz="0" w:space="0" w:color="auto"/>
                                                            <w:left w:val="none" w:sz="0" w:space="0" w:color="auto"/>
                                                            <w:bottom w:val="none" w:sz="0" w:space="0" w:color="auto"/>
                                                            <w:right w:val="none" w:sz="0" w:space="0" w:color="auto"/>
                                                          </w:divBdr>
                                                          <w:divsChild>
                                                            <w:div w:id="2109277152">
                                                              <w:marLeft w:val="0"/>
                                                              <w:marRight w:val="0"/>
                                                              <w:marTop w:val="0"/>
                                                              <w:marBottom w:val="0"/>
                                                              <w:divBdr>
                                                                <w:top w:val="none" w:sz="0" w:space="0" w:color="auto"/>
                                                                <w:left w:val="none" w:sz="0" w:space="0" w:color="auto"/>
                                                                <w:bottom w:val="none" w:sz="0" w:space="0" w:color="auto"/>
                                                                <w:right w:val="none" w:sz="0" w:space="0" w:color="auto"/>
                                                              </w:divBdr>
                                                              <w:divsChild>
                                                                <w:div w:id="671681660">
                                                                  <w:marLeft w:val="0"/>
                                                                  <w:marRight w:val="0"/>
                                                                  <w:marTop w:val="300"/>
                                                                  <w:marBottom w:val="0"/>
                                                                  <w:divBdr>
                                                                    <w:top w:val="none" w:sz="0" w:space="0" w:color="auto"/>
                                                                    <w:left w:val="none" w:sz="0" w:space="0" w:color="auto"/>
                                                                    <w:bottom w:val="none" w:sz="0" w:space="0" w:color="auto"/>
                                                                    <w:right w:val="none" w:sz="0" w:space="0" w:color="auto"/>
                                                                  </w:divBdr>
                                                                </w:div>
                                                              </w:divsChild>
                                                            </w:div>
                                                            <w:div w:id="792401878">
                                                              <w:marLeft w:val="0"/>
                                                              <w:marRight w:val="0"/>
                                                              <w:marTop w:val="300"/>
                                                              <w:marBottom w:val="0"/>
                                                              <w:divBdr>
                                                                <w:top w:val="none" w:sz="0" w:space="0" w:color="auto"/>
                                                                <w:left w:val="none" w:sz="0" w:space="0" w:color="auto"/>
                                                                <w:bottom w:val="none" w:sz="0" w:space="0" w:color="auto"/>
                                                                <w:right w:val="none" w:sz="0" w:space="0" w:color="auto"/>
                                                              </w:divBdr>
                                                            </w:div>
                                                          </w:divsChild>
                                                        </w:div>
                                                        <w:div w:id="388652443">
                                                          <w:marLeft w:val="0"/>
                                                          <w:marRight w:val="0"/>
                                                          <w:marTop w:val="75"/>
                                                          <w:marBottom w:val="0"/>
                                                          <w:divBdr>
                                                            <w:top w:val="none" w:sz="0" w:space="0" w:color="auto"/>
                                                            <w:left w:val="none" w:sz="0" w:space="0" w:color="auto"/>
                                                            <w:bottom w:val="none" w:sz="0" w:space="0" w:color="auto"/>
                                                            <w:right w:val="none" w:sz="0" w:space="0" w:color="auto"/>
                                                          </w:divBdr>
                                                        </w:div>
                                                        <w:div w:id="1954048184">
                                                          <w:marLeft w:val="0"/>
                                                          <w:marRight w:val="0"/>
                                                          <w:marTop w:val="0"/>
                                                          <w:marBottom w:val="150"/>
                                                          <w:divBdr>
                                                            <w:top w:val="none" w:sz="0" w:space="0" w:color="auto"/>
                                                            <w:left w:val="none" w:sz="0" w:space="0" w:color="auto"/>
                                                            <w:bottom w:val="none" w:sz="0" w:space="0" w:color="auto"/>
                                                            <w:right w:val="none" w:sz="0" w:space="0" w:color="auto"/>
                                                          </w:divBdr>
                                                          <w:divsChild>
                                                            <w:div w:id="797070110">
                                                              <w:marLeft w:val="0"/>
                                                              <w:marRight w:val="0"/>
                                                              <w:marTop w:val="0"/>
                                                              <w:marBottom w:val="0"/>
                                                              <w:divBdr>
                                                                <w:top w:val="none" w:sz="0" w:space="0" w:color="auto"/>
                                                                <w:left w:val="none" w:sz="0" w:space="0" w:color="auto"/>
                                                                <w:bottom w:val="none" w:sz="0" w:space="0" w:color="auto"/>
                                                                <w:right w:val="none" w:sz="0" w:space="0" w:color="auto"/>
                                                              </w:divBdr>
                                                              <w:divsChild>
                                                                <w:div w:id="158886460">
                                                                  <w:marLeft w:val="0"/>
                                                                  <w:marRight w:val="0"/>
                                                                  <w:marTop w:val="0"/>
                                                                  <w:marBottom w:val="0"/>
                                                                  <w:divBdr>
                                                                    <w:top w:val="none" w:sz="0" w:space="0" w:color="auto"/>
                                                                    <w:left w:val="none" w:sz="0" w:space="0" w:color="auto"/>
                                                                    <w:bottom w:val="none" w:sz="0" w:space="0" w:color="auto"/>
                                                                    <w:right w:val="none" w:sz="0" w:space="0" w:color="auto"/>
                                                                  </w:divBdr>
                                                                </w:div>
                                                              </w:divsChild>
                                                            </w:div>
                                                            <w:div w:id="406075952">
                                                              <w:marLeft w:val="0"/>
                                                              <w:marRight w:val="0"/>
                                                              <w:marTop w:val="0"/>
                                                              <w:marBottom w:val="0"/>
                                                              <w:divBdr>
                                                                <w:top w:val="none" w:sz="0" w:space="0" w:color="auto"/>
                                                                <w:left w:val="none" w:sz="0" w:space="0" w:color="auto"/>
                                                                <w:bottom w:val="none" w:sz="0" w:space="0" w:color="auto"/>
                                                                <w:right w:val="none" w:sz="0" w:space="0" w:color="auto"/>
                                                              </w:divBdr>
                                                              <w:divsChild>
                                                                <w:div w:id="46295141">
                                                                  <w:marLeft w:val="0"/>
                                                                  <w:marRight w:val="0"/>
                                                                  <w:marTop w:val="0"/>
                                                                  <w:marBottom w:val="0"/>
                                                                  <w:divBdr>
                                                                    <w:top w:val="none" w:sz="0" w:space="0" w:color="auto"/>
                                                                    <w:left w:val="none" w:sz="0" w:space="0" w:color="auto"/>
                                                                    <w:bottom w:val="none" w:sz="0" w:space="0" w:color="auto"/>
                                                                    <w:right w:val="none" w:sz="0" w:space="0" w:color="auto"/>
                                                                  </w:divBdr>
                                                                </w:div>
                                                              </w:divsChild>
                                                            </w:div>
                                                            <w:div w:id="1345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5143">
                                                      <w:marLeft w:val="0"/>
                                                      <w:marRight w:val="0"/>
                                                      <w:marTop w:val="0"/>
                                                      <w:marBottom w:val="0"/>
                                                      <w:divBdr>
                                                        <w:top w:val="none" w:sz="0" w:space="0" w:color="auto"/>
                                                        <w:left w:val="none" w:sz="0" w:space="0" w:color="auto"/>
                                                        <w:bottom w:val="none" w:sz="0" w:space="0" w:color="auto"/>
                                                        <w:right w:val="none" w:sz="0" w:space="0" w:color="auto"/>
                                                      </w:divBdr>
                                                      <w:divsChild>
                                                        <w:div w:id="1715697207">
                                                          <w:marLeft w:val="0"/>
                                                          <w:marRight w:val="0"/>
                                                          <w:marTop w:val="0"/>
                                                          <w:marBottom w:val="0"/>
                                                          <w:divBdr>
                                                            <w:top w:val="none" w:sz="0" w:space="0" w:color="auto"/>
                                                            <w:left w:val="none" w:sz="0" w:space="0" w:color="auto"/>
                                                            <w:bottom w:val="none" w:sz="0" w:space="0" w:color="auto"/>
                                                            <w:right w:val="none" w:sz="0" w:space="0" w:color="auto"/>
                                                          </w:divBdr>
                                                          <w:divsChild>
                                                            <w:div w:id="424305163">
                                                              <w:marLeft w:val="0"/>
                                                              <w:marRight w:val="0"/>
                                                              <w:marTop w:val="0"/>
                                                              <w:marBottom w:val="150"/>
                                                              <w:divBdr>
                                                                <w:top w:val="none" w:sz="0" w:space="0" w:color="auto"/>
                                                                <w:left w:val="none" w:sz="0" w:space="0" w:color="auto"/>
                                                                <w:bottom w:val="none" w:sz="0" w:space="0" w:color="auto"/>
                                                                <w:right w:val="none" w:sz="0" w:space="0" w:color="auto"/>
                                                              </w:divBdr>
                                                              <w:divsChild>
                                                                <w:div w:id="1933198078">
                                                                  <w:marLeft w:val="0"/>
                                                                  <w:marRight w:val="0"/>
                                                                  <w:marTop w:val="150"/>
                                                                  <w:marBottom w:val="0"/>
                                                                  <w:divBdr>
                                                                    <w:top w:val="none" w:sz="0" w:space="0" w:color="auto"/>
                                                                    <w:left w:val="none" w:sz="0" w:space="0" w:color="auto"/>
                                                                    <w:bottom w:val="none" w:sz="0" w:space="0" w:color="auto"/>
                                                                    <w:right w:val="none" w:sz="0" w:space="0" w:color="auto"/>
                                                                  </w:divBdr>
                                                                  <w:divsChild>
                                                                    <w:div w:id="2011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5058">
                                                              <w:marLeft w:val="0"/>
                                                              <w:marRight w:val="0"/>
                                                              <w:marTop w:val="0"/>
                                                              <w:marBottom w:val="75"/>
                                                              <w:divBdr>
                                                                <w:top w:val="none" w:sz="0" w:space="0" w:color="auto"/>
                                                                <w:left w:val="none" w:sz="0" w:space="0" w:color="auto"/>
                                                                <w:bottom w:val="none" w:sz="0" w:space="0" w:color="auto"/>
                                                                <w:right w:val="none" w:sz="0" w:space="0" w:color="auto"/>
                                                              </w:divBdr>
                                                            </w:div>
                                                            <w:div w:id="1371952344">
                                                              <w:marLeft w:val="0"/>
                                                              <w:marRight w:val="0"/>
                                                              <w:marTop w:val="0"/>
                                                              <w:marBottom w:val="450"/>
                                                              <w:divBdr>
                                                                <w:top w:val="none" w:sz="0" w:space="0" w:color="auto"/>
                                                                <w:left w:val="none" w:sz="0" w:space="0" w:color="auto"/>
                                                                <w:bottom w:val="none" w:sz="0" w:space="0" w:color="auto"/>
                                                                <w:right w:val="none" w:sz="0" w:space="0" w:color="auto"/>
                                                              </w:divBdr>
                                                            </w:div>
                                                            <w:div w:id="548304050">
                                                              <w:marLeft w:val="0"/>
                                                              <w:marRight w:val="0"/>
                                                              <w:marTop w:val="0"/>
                                                              <w:marBottom w:val="0"/>
                                                              <w:divBdr>
                                                                <w:top w:val="none" w:sz="0" w:space="0" w:color="auto"/>
                                                                <w:left w:val="none" w:sz="0" w:space="0" w:color="auto"/>
                                                                <w:bottom w:val="none" w:sz="0" w:space="0" w:color="auto"/>
                                                                <w:right w:val="none" w:sz="0" w:space="0" w:color="auto"/>
                                                              </w:divBdr>
                                                              <w:divsChild>
                                                                <w:div w:id="445929269">
                                                                  <w:marLeft w:val="0"/>
                                                                  <w:marRight w:val="0"/>
                                                                  <w:marTop w:val="0"/>
                                                                  <w:marBottom w:val="0"/>
                                                                  <w:divBdr>
                                                                    <w:top w:val="none" w:sz="0" w:space="0" w:color="auto"/>
                                                                    <w:left w:val="none" w:sz="0" w:space="0" w:color="auto"/>
                                                                    <w:bottom w:val="none" w:sz="0" w:space="0" w:color="auto"/>
                                                                    <w:right w:val="none" w:sz="0" w:space="0" w:color="auto"/>
                                                                  </w:divBdr>
                                                                  <w:divsChild>
                                                                    <w:div w:id="1991595231">
                                                                      <w:marLeft w:val="0"/>
                                                                      <w:marRight w:val="0"/>
                                                                      <w:marTop w:val="0"/>
                                                                      <w:marBottom w:val="0"/>
                                                                      <w:divBdr>
                                                                        <w:top w:val="none" w:sz="0" w:space="0" w:color="auto"/>
                                                                        <w:left w:val="none" w:sz="0" w:space="0" w:color="auto"/>
                                                                        <w:bottom w:val="none" w:sz="0" w:space="0" w:color="auto"/>
                                                                        <w:right w:val="none" w:sz="0" w:space="0" w:color="auto"/>
                                                                      </w:divBdr>
                                                                      <w:divsChild>
                                                                        <w:div w:id="1997565943">
                                                                          <w:marLeft w:val="0"/>
                                                                          <w:marRight w:val="0"/>
                                                                          <w:marTop w:val="0"/>
                                                                          <w:marBottom w:val="0"/>
                                                                          <w:divBdr>
                                                                            <w:top w:val="none" w:sz="0" w:space="0" w:color="auto"/>
                                                                            <w:left w:val="none" w:sz="0" w:space="0" w:color="auto"/>
                                                                            <w:bottom w:val="none" w:sz="0" w:space="0" w:color="auto"/>
                                                                            <w:right w:val="none" w:sz="0" w:space="0" w:color="auto"/>
                                                                          </w:divBdr>
                                                                          <w:divsChild>
                                                                            <w:div w:id="1831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955632">
                                                              <w:marLeft w:val="0"/>
                                                              <w:marRight w:val="0"/>
                                                              <w:marTop w:val="0"/>
                                                              <w:marBottom w:val="300"/>
                                                              <w:divBdr>
                                                                <w:top w:val="none" w:sz="0" w:space="0" w:color="auto"/>
                                                                <w:left w:val="none" w:sz="0" w:space="0" w:color="auto"/>
                                                                <w:bottom w:val="none" w:sz="0" w:space="0" w:color="auto"/>
                                                                <w:right w:val="none" w:sz="0" w:space="0" w:color="auto"/>
                                                              </w:divBdr>
                                                              <w:divsChild>
                                                                <w:div w:id="1814371588">
                                                                  <w:marLeft w:val="-150"/>
                                                                  <w:marRight w:val="-150"/>
                                                                  <w:marTop w:val="0"/>
                                                                  <w:marBottom w:val="0"/>
                                                                  <w:divBdr>
                                                                    <w:top w:val="none" w:sz="0" w:space="0" w:color="auto"/>
                                                                    <w:left w:val="none" w:sz="0" w:space="0" w:color="auto"/>
                                                                    <w:bottom w:val="none" w:sz="0" w:space="0" w:color="auto"/>
                                                                    <w:right w:val="none" w:sz="0" w:space="0" w:color="auto"/>
                                                                  </w:divBdr>
                                                                  <w:divsChild>
                                                                    <w:div w:id="1748728109">
                                                                      <w:marLeft w:val="0"/>
                                                                      <w:marRight w:val="0"/>
                                                                      <w:marTop w:val="0"/>
                                                                      <w:marBottom w:val="0"/>
                                                                      <w:divBdr>
                                                                        <w:top w:val="none" w:sz="0" w:space="0" w:color="auto"/>
                                                                        <w:left w:val="none" w:sz="0" w:space="0" w:color="auto"/>
                                                                        <w:bottom w:val="none" w:sz="0" w:space="0" w:color="auto"/>
                                                                        <w:right w:val="none" w:sz="0" w:space="0" w:color="auto"/>
                                                                      </w:divBdr>
                                                                      <w:divsChild>
                                                                        <w:div w:id="707873233">
                                                                          <w:marLeft w:val="0"/>
                                                                          <w:marRight w:val="0"/>
                                                                          <w:marTop w:val="0"/>
                                                                          <w:marBottom w:val="0"/>
                                                                          <w:divBdr>
                                                                            <w:top w:val="none" w:sz="0" w:space="0" w:color="auto"/>
                                                                            <w:left w:val="none" w:sz="0" w:space="0" w:color="auto"/>
                                                                            <w:bottom w:val="none" w:sz="0" w:space="0" w:color="auto"/>
                                                                            <w:right w:val="none" w:sz="0" w:space="0" w:color="auto"/>
                                                                          </w:divBdr>
                                                                          <w:divsChild>
                                                                            <w:div w:id="1438065374">
                                                                              <w:marLeft w:val="0"/>
                                                                              <w:marRight w:val="0"/>
                                                                              <w:marTop w:val="0"/>
                                                                              <w:marBottom w:val="0"/>
                                                                              <w:divBdr>
                                                                                <w:top w:val="none" w:sz="0" w:space="0" w:color="auto"/>
                                                                                <w:left w:val="none" w:sz="0" w:space="0" w:color="auto"/>
                                                                                <w:bottom w:val="none" w:sz="0" w:space="0" w:color="auto"/>
                                                                                <w:right w:val="none" w:sz="0" w:space="0" w:color="auto"/>
                                                                              </w:divBdr>
                                                                              <w:divsChild>
                                                                                <w:div w:id="1656103757">
                                                                                  <w:marLeft w:val="0"/>
                                                                                  <w:marRight w:val="0"/>
                                                                                  <w:marTop w:val="0"/>
                                                                                  <w:marBottom w:val="0"/>
                                                                                  <w:divBdr>
                                                                                    <w:top w:val="none" w:sz="0" w:space="0" w:color="auto"/>
                                                                                    <w:left w:val="none" w:sz="0" w:space="0" w:color="auto"/>
                                                                                    <w:bottom w:val="none" w:sz="0" w:space="0" w:color="auto"/>
                                                                                    <w:right w:val="none" w:sz="0" w:space="0" w:color="auto"/>
                                                                                  </w:divBdr>
                                                                                  <w:divsChild>
                                                                                    <w:div w:id="195000614">
                                                                                      <w:marLeft w:val="0"/>
                                                                                      <w:marRight w:val="0"/>
                                                                                      <w:marTop w:val="0"/>
                                                                                      <w:marBottom w:val="0"/>
                                                                                      <w:divBdr>
                                                                                        <w:top w:val="none" w:sz="0" w:space="0" w:color="auto"/>
                                                                                        <w:left w:val="none" w:sz="0" w:space="0" w:color="auto"/>
                                                                                        <w:bottom w:val="none" w:sz="0" w:space="0" w:color="auto"/>
                                                                                        <w:right w:val="none" w:sz="0" w:space="0" w:color="auto"/>
                                                                                      </w:divBdr>
                                                                                      <w:divsChild>
                                                                                        <w:div w:id="17567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786551">
                                                                  <w:marLeft w:val="0"/>
                                                                  <w:marRight w:val="0"/>
                                                                  <w:marTop w:val="0"/>
                                                                  <w:marBottom w:val="0"/>
                                                                  <w:divBdr>
                                                                    <w:top w:val="none" w:sz="0" w:space="0" w:color="auto"/>
                                                                    <w:left w:val="none" w:sz="0" w:space="0" w:color="auto"/>
                                                                    <w:bottom w:val="none" w:sz="0" w:space="0" w:color="auto"/>
                                                                    <w:right w:val="none" w:sz="0" w:space="0" w:color="auto"/>
                                                                  </w:divBdr>
                                                                </w:div>
                                                                <w:div w:id="2035616239">
                                                                  <w:marLeft w:val="0"/>
                                                                  <w:marRight w:val="0"/>
                                                                  <w:marTop w:val="0"/>
                                                                  <w:marBottom w:val="0"/>
                                                                  <w:divBdr>
                                                                    <w:top w:val="none" w:sz="0" w:space="0" w:color="auto"/>
                                                                    <w:left w:val="none" w:sz="0" w:space="0" w:color="auto"/>
                                                                    <w:bottom w:val="none" w:sz="0" w:space="0" w:color="auto"/>
                                                                    <w:right w:val="none" w:sz="0" w:space="0" w:color="auto"/>
                                                                  </w:divBdr>
                                                                  <w:divsChild>
                                                                    <w:div w:id="535897964">
                                                                      <w:marLeft w:val="0"/>
                                                                      <w:marRight w:val="0"/>
                                                                      <w:marTop w:val="0"/>
                                                                      <w:marBottom w:val="150"/>
                                                                      <w:divBdr>
                                                                        <w:top w:val="none" w:sz="0" w:space="0" w:color="auto"/>
                                                                        <w:left w:val="none" w:sz="0" w:space="0" w:color="auto"/>
                                                                        <w:bottom w:val="none" w:sz="0" w:space="0" w:color="auto"/>
                                                                        <w:right w:val="none" w:sz="0" w:space="0" w:color="auto"/>
                                                                      </w:divBdr>
                                                                    </w:div>
                                                                  </w:divsChild>
                                                                </w:div>
                                                                <w:div w:id="329060404">
                                                                  <w:marLeft w:val="0"/>
                                                                  <w:marRight w:val="0"/>
                                                                  <w:marTop w:val="300"/>
                                                                  <w:marBottom w:val="0"/>
                                                                  <w:divBdr>
                                                                    <w:top w:val="none" w:sz="0" w:space="0" w:color="auto"/>
                                                                    <w:left w:val="none" w:sz="0" w:space="0" w:color="auto"/>
                                                                    <w:bottom w:val="none" w:sz="0" w:space="0" w:color="auto"/>
                                                                    <w:right w:val="none" w:sz="0" w:space="0" w:color="auto"/>
                                                                  </w:divBdr>
                                                                </w:div>
                                                              </w:divsChild>
                                                            </w:div>
                                                            <w:div w:id="1950962436">
                                                              <w:marLeft w:val="0"/>
                                                              <w:marRight w:val="0"/>
                                                              <w:marTop w:val="0"/>
                                                              <w:marBottom w:val="0"/>
                                                              <w:divBdr>
                                                                <w:top w:val="none" w:sz="0" w:space="0" w:color="auto"/>
                                                                <w:left w:val="none" w:sz="0" w:space="0" w:color="auto"/>
                                                                <w:bottom w:val="none" w:sz="0" w:space="0" w:color="auto"/>
                                                                <w:right w:val="none" w:sz="0" w:space="0" w:color="auto"/>
                                                              </w:divBdr>
                                                              <w:divsChild>
                                                                <w:div w:id="537746802">
                                                                  <w:marLeft w:val="0"/>
                                                                  <w:marRight w:val="0"/>
                                                                  <w:marTop w:val="0"/>
                                                                  <w:marBottom w:val="0"/>
                                                                  <w:divBdr>
                                                                    <w:top w:val="none" w:sz="0" w:space="0" w:color="auto"/>
                                                                    <w:left w:val="none" w:sz="0" w:space="0" w:color="auto"/>
                                                                    <w:bottom w:val="none" w:sz="0" w:space="0" w:color="auto"/>
                                                                    <w:right w:val="none" w:sz="0" w:space="0" w:color="auto"/>
                                                                  </w:divBdr>
                                                                  <w:divsChild>
                                                                    <w:div w:id="4802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95905">
                                                              <w:marLeft w:val="0"/>
                                                              <w:marRight w:val="0"/>
                                                              <w:marTop w:val="0"/>
                                                              <w:marBottom w:val="0"/>
                                                              <w:divBdr>
                                                                <w:top w:val="none" w:sz="0" w:space="0" w:color="auto"/>
                                                                <w:left w:val="none" w:sz="0" w:space="0" w:color="auto"/>
                                                                <w:bottom w:val="none" w:sz="0" w:space="0" w:color="auto"/>
                                                                <w:right w:val="none" w:sz="0" w:space="0" w:color="auto"/>
                                                              </w:divBdr>
                                                              <w:divsChild>
                                                                <w:div w:id="302348475">
                                                                  <w:marLeft w:val="0"/>
                                                                  <w:marRight w:val="0"/>
                                                                  <w:marTop w:val="0"/>
                                                                  <w:marBottom w:val="0"/>
                                                                  <w:divBdr>
                                                                    <w:top w:val="none" w:sz="0" w:space="0" w:color="auto"/>
                                                                    <w:left w:val="none" w:sz="0" w:space="0" w:color="auto"/>
                                                                    <w:bottom w:val="none" w:sz="0" w:space="0" w:color="auto"/>
                                                                    <w:right w:val="none" w:sz="0" w:space="0" w:color="auto"/>
                                                                  </w:divBdr>
                                                                  <w:divsChild>
                                                                    <w:div w:id="14952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1210">
                                                              <w:marLeft w:val="0"/>
                                                              <w:marRight w:val="0"/>
                                                              <w:marTop w:val="0"/>
                                                              <w:marBottom w:val="0"/>
                                                              <w:divBdr>
                                                                <w:top w:val="none" w:sz="0" w:space="0" w:color="auto"/>
                                                                <w:left w:val="none" w:sz="0" w:space="0" w:color="auto"/>
                                                                <w:bottom w:val="none" w:sz="0" w:space="0" w:color="auto"/>
                                                                <w:right w:val="none" w:sz="0" w:space="0" w:color="auto"/>
                                                              </w:divBdr>
                                                              <w:divsChild>
                                                                <w:div w:id="1552645615">
                                                                  <w:marLeft w:val="0"/>
                                                                  <w:marRight w:val="150"/>
                                                                  <w:marTop w:val="0"/>
                                                                  <w:marBottom w:val="0"/>
                                                                  <w:divBdr>
                                                                    <w:top w:val="none" w:sz="0" w:space="0" w:color="auto"/>
                                                                    <w:left w:val="none" w:sz="0" w:space="0" w:color="auto"/>
                                                                    <w:bottom w:val="none" w:sz="0" w:space="0" w:color="auto"/>
                                                                    <w:right w:val="none" w:sz="0" w:space="0" w:color="auto"/>
                                                                  </w:divBdr>
                                                                </w:div>
                                                                <w:div w:id="1037124834">
                                                                  <w:marLeft w:val="0"/>
                                                                  <w:marRight w:val="0"/>
                                                                  <w:marTop w:val="75"/>
                                                                  <w:marBottom w:val="0"/>
                                                                  <w:divBdr>
                                                                    <w:top w:val="none" w:sz="0" w:space="0" w:color="auto"/>
                                                                    <w:left w:val="none" w:sz="0" w:space="0" w:color="auto"/>
                                                                    <w:bottom w:val="none" w:sz="0" w:space="0" w:color="auto"/>
                                                                    <w:right w:val="none" w:sz="0" w:space="0" w:color="auto"/>
                                                                  </w:divBdr>
                                                                </w:div>
                                                              </w:divsChild>
                                                            </w:div>
                                                            <w:div w:id="68767956">
                                                              <w:marLeft w:val="0"/>
                                                              <w:marRight w:val="0"/>
                                                              <w:marTop w:val="0"/>
                                                              <w:marBottom w:val="0"/>
                                                              <w:divBdr>
                                                                <w:top w:val="none" w:sz="0" w:space="0" w:color="auto"/>
                                                                <w:left w:val="none" w:sz="0" w:space="0" w:color="auto"/>
                                                                <w:bottom w:val="none" w:sz="0" w:space="0" w:color="auto"/>
                                                                <w:right w:val="none" w:sz="0" w:space="0" w:color="auto"/>
                                                              </w:divBdr>
                                                              <w:divsChild>
                                                                <w:div w:id="2113819857">
                                                                  <w:marLeft w:val="0"/>
                                                                  <w:marRight w:val="0"/>
                                                                  <w:marTop w:val="0"/>
                                                                  <w:marBottom w:val="0"/>
                                                                  <w:divBdr>
                                                                    <w:top w:val="none" w:sz="0" w:space="0" w:color="auto"/>
                                                                    <w:left w:val="none" w:sz="0" w:space="0" w:color="auto"/>
                                                                    <w:bottom w:val="none" w:sz="0" w:space="0" w:color="auto"/>
                                                                    <w:right w:val="none" w:sz="0" w:space="0" w:color="auto"/>
                                                                  </w:divBdr>
                                                                  <w:divsChild>
                                                                    <w:div w:id="1298998354">
                                                                      <w:marLeft w:val="0"/>
                                                                      <w:marRight w:val="0"/>
                                                                      <w:marTop w:val="0"/>
                                                                      <w:marBottom w:val="0"/>
                                                                      <w:divBdr>
                                                                        <w:top w:val="none" w:sz="0" w:space="0" w:color="auto"/>
                                                                        <w:left w:val="none" w:sz="0" w:space="0" w:color="auto"/>
                                                                        <w:bottom w:val="none" w:sz="0" w:space="0" w:color="auto"/>
                                                                        <w:right w:val="none" w:sz="0" w:space="0" w:color="auto"/>
                                                                      </w:divBdr>
                                                                      <w:divsChild>
                                                                        <w:div w:id="2099519624">
                                                                          <w:marLeft w:val="0"/>
                                                                          <w:marRight w:val="0"/>
                                                                          <w:marTop w:val="0"/>
                                                                          <w:marBottom w:val="0"/>
                                                                          <w:divBdr>
                                                                            <w:top w:val="none" w:sz="0" w:space="0" w:color="auto"/>
                                                                            <w:left w:val="none" w:sz="0" w:space="0" w:color="auto"/>
                                                                            <w:bottom w:val="none" w:sz="0" w:space="0" w:color="auto"/>
                                                                            <w:right w:val="none" w:sz="0" w:space="0" w:color="auto"/>
                                                                          </w:divBdr>
                                                                        </w:div>
                                                                        <w:div w:id="490360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90175">
                                                  <w:marLeft w:val="0"/>
                                                  <w:marRight w:val="0"/>
                                                  <w:marTop w:val="0"/>
                                                  <w:marBottom w:val="0"/>
                                                  <w:divBdr>
                                                    <w:top w:val="none" w:sz="0" w:space="0" w:color="auto"/>
                                                    <w:left w:val="none" w:sz="0" w:space="0" w:color="auto"/>
                                                    <w:bottom w:val="none" w:sz="0" w:space="0" w:color="auto"/>
                                                    <w:right w:val="none" w:sz="0" w:space="0" w:color="auto"/>
                                                  </w:divBdr>
                                                  <w:divsChild>
                                                    <w:div w:id="285813234">
                                                      <w:marLeft w:val="0"/>
                                                      <w:marRight w:val="0"/>
                                                      <w:marTop w:val="0"/>
                                                      <w:marBottom w:val="0"/>
                                                      <w:divBdr>
                                                        <w:top w:val="none" w:sz="0" w:space="0" w:color="auto"/>
                                                        <w:left w:val="single" w:sz="6" w:space="0" w:color="DDDDDD"/>
                                                        <w:bottom w:val="single" w:sz="6" w:space="15" w:color="DDDDDD"/>
                                                        <w:right w:val="single" w:sz="6" w:space="0" w:color="DDDDDD"/>
                                                      </w:divBdr>
                                                      <w:divsChild>
                                                        <w:div w:id="167642523">
                                                          <w:marLeft w:val="0"/>
                                                          <w:marRight w:val="0"/>
                                                          <w:marTop w:val="0"/>
                                                          <w:marBottom w:val="0"/>
                                                          <w:divBdr>
                                                            <w:top w:val="none" w:sz="0" w:space="0" w:color="auto"/>
                                                            <w:left w:val="none" w:sz="0" w:space="0" w:color="auto"/>
                                                            <w:bottom w:val="none" w:sz="0" w:space="0" w:color="auto"/>
                                                            <w:right w:val="none" w:sz="0" w:space="0" w:color="auto"/>
                                                          </w:divBdr>
                                                          <w:divsChild>
                                                            <w:div w:id="69427414">
                                                              <w:marLeft w:val="0"/>
                                                              <w:marRight w:val="0"/>
                                                              <w:marTop w:val="0"/>
                                                              <w:marBottom w:val="0"/>
                                                              <w:divBdr>
                                                                <w:top w:val="none" w:sz="0" w:space="0" w:color="auto"/>
                                                                <w:left w:val="none" w:sz="0" w:space="0" w:color="auto"/>
                                                                <w:bottom w:val="none" w:sz="0" w:space="0" w:color="auto"/>
                                                                <w:right w:val="none" w:sz="0" w:space="0" w:color="auto"/>
                                                              </w:divBdr>
                                                              <w:divsChild>
                                                                <w:div w:id="602807485">
                                                                  <w:marLeft w:val="0"/>
                                                                  <w:marRight w:val="0"/>
                                                                  <w:marTop w:val="0"/>
                                                                  <w:marBottom w:val="0"/>
                                                                  <w:divBdr>
                                                                    <w:top w:val="none" w:sz="0" w:space="0" w:color="auto"/>
                                                                    <w:left w:val="none" w:sz="0" w:space="0" w:color="auto"/>
                                                                    <w:bottom w:val="none" w:sz="0" w:space="0" w:color="auto"/>
                                                                    <w:right w:val="none" w:sz="0" w:space="0" w:color="auto"/>
                                                                  </w:divBdr>
                                                                  <w:divsChild>
                                                                    <w:div w:id="2053310689">
                                                                      <w:marLeft w:val="0"/>
                                                                      <w:marRight w:val="0"/>
                                                                      <w:marTop w:val="0"/>
                                                                      <w:marBottom w:val="0"/>
                                                                      <w:divBdr>
                                                                        <w:top w:val="none" w:sz="0" w:space="0" w:color="auto"/>
                                                                        <w:left w:val="none" w:sz="0" w:space="0" w:color="auto"/>
                                                                        <w:bottom w:val="none" w:sz="0" w:space="0" w:color="auto"/>
                                                                        <w:right w:val="none" w:sz="0" w:space="0" w:color="auto"/>
                                                                      </w:divBdr>
                                                                      <w:divsChild>
                                                                        <w:div w:id="1695692750">
                                                                          <w:marLeft w:val="0"/>
                                                                          <w:marRight w:val="0"/>
                                                                          <w:marTop w:val="0"/>
                                                                          <w:marBottom w:val="0"/>
                                                                          <w:divBdr>
                                                                            <w:top w:val="none" w:sz="0" w:space="0" w:color="auto"/>
                                                                            <w:left w:val="none" w:sz="0" w:space="0" w:color="auto"/>
                                                                            <w:bottom w:val="none" w:sz="0" w:space="0" w:color="auto"/>
                                                                            <w:right w:val="none" w:sz="0" w:space="0" w:color="auto"/>
                                                                          </w:divBdr>
                                                                        </w:div>
                                                                        <w:div w:id="18283999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995823">
      <w:marLeft w:val="0"/>
      <w:marRight w:val="0"/>
      <w:marTop w:val="0"/>
      <w:marBottom w:val="0"/>
      <w:divBdr>
        <w:top w:val="none" w:sz="0" w:space="0" w:color="auto"/>
        <w:left w:val="none" w:sz="0" w:space="0" w:color="auto"/>
        <w:bottom w:val="none" w:sz="0" w:space="0" w:color="auto"/>
        <w:right w:val="none" w:sz="0" w:space="0" w:color="auto"/>
      </w:divBdr>
      <w:divsChild>
        <w:div w:id="973145514">
          <w:marLeft w:val="0"/>
          <w:marRight w:val="0"/>
          <w:marTop w:val="0"/>
          <w:marBottom w:val="0"/>
          <w:divBdr>
            <w:top w:val="none" w:sz="0" w:space="0" w:color="auto"/>
            <w:left w:val="none" w:sz="0" w:space="0" w:color="auto"/>
            <w:bottom w:val="none" w:sz="0" w:space="0" w:color="auto"/>
            <w:right w:val="none" w:sz="0" w:space="0" w:color="auto"/>
          </w:divBdr>
          <w:divsChild>
            <w:div w:id="503086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tannica.com/place/Switzerland" TargetMode="External" /><Relationship Id="rId21" Type="http://schemas.openxmlformats.org/officeDocument/2006/relationships/hyperlink" Target="https://www.britannica.com/science/population-biology-and-anthropology" TargetMode="External" /><Relationship Id="rId42" Type="http://schemas.openxmlformats.org/officeDocument/2006/relationships/hyperlink" Target="https://www.britannica.com/event/French-Revolution" TargetMode="External" /><Relationship Id="rId63" Type="http://schemas.openxmlformats.org/officeDocument/2006/relationships/hyperlink" Target="https://www.britannica.com/biography/Menes" TargetMode="External" /><Relationship Id="rId84" Type="http://schemas.openxmlformats.org/officeDocument/2006/relationships/hyperlink" Target="https://www.merriam-webster.com/dictionary/infrastructure" TargetMode="External" /><Relationship Id="rId138" Type="http://schemas.openxmlformats.org/officeDocument/2006/relationships/hyperlink" Target="https://www.britannica.com/topic/social-welfare-program" TargetMode="External" /><Relationship Id="rId159" Type="http://schemas.openxmlformats.org/officeDocument/2006/relationships/hyperlink" Target="https://www.britannica.com/topic/nongovernmental-organization" TargetMode="External" /><Relationship Id="rId170" Type="http://schemas.openxmlformats.org/officeDocument/2006/relationships/hyperlink" Target="https://www.britannica.com/topic/fundamentalism/The-Haredim" TargetMode="External" /><Relationship Id="rId191" Type="http://schemas.openxmlformats.org/officeDocument/2006/relationships/image" Target="media/image6.jpeg" /><Relationship Id="rId205" Type="http://schemas.openxmlformats.org/officeDocument/2006/relationships/hyperlink" Target="https://www.britannica.com/topic/republic-government" TargetMode="External" /><Relationship Id="rId226" Type="http://schemas.openxmlformats.org/officeDocument/2006/relationships/hyperlink" Target="https://www.britannica.com/dictionary/Transportation" TargetMode="External" /><Relationship Id="rId247" Type="http://schemas.openxmlformats.org/officeDocument/2006/relationships/hyperlink" Target="https://www.britannica.com/dictionary/entities" TargetMode="External" /><Relationship Id="rId107" Type="http://schemas.openxmlformats.org/officeDocument/2006/relationships/hyperlink" Target="https://www.britannica.com/topic/Hutu" TargetMode="External" /><Relationship Id="rId11" Type="http://schemas.openxmlformats.org/officeDocument/2006/relationships/hyperlink" Target="https://www.britannica.com/Biographies" TargetMode="External" /><Relationship Id="rId32" Type="http://schemas.openxmlformats.org/officeDocument/2006/relationships/hyperlink" Target="https://www.britannica.com/facts/nation-state" TargetMode="External" /><Relationship Id="rId53" Type="http://schemas.openxmlformats.org/officeDocument/2006/relationships/hyperlink" Target="https://www.britannica.com/place/Soviet-Union" TargetMode="External" /><Relationship Id="rId74" Type="http://schemas.openxmlformats.org/officeDocument/2006/relationships/hyperlink" Target="https://www.britannica.com/topic/naturalization" TargetMode="External" /><Relationship Id="rId128" Type="http://schemas.openxmlformats.org/officeDocument/2006/relationships/hyperlink" Target="https://www.britannica.com/place/United-States" TargetMode="External" /><Relationship Id="rId149" Type="http://schemas.openxmlformats.org/officeDocument/2006/relationships/hyperlink" Target="https://www.britannica.com/technology/Internet" TargetMode="External" /><Relationship Id="rId5" Type="http://schemas.openxmlformats.org/officeDocument/2006/relationships/image" Target="media/image1.png" /><Relationship Id="rId95" Type="http://schemas.openxmlformats.org/officeDocument/2006/relationships/hyperlink" Target="https://www.britannica.com/place/Germany" TargetMode="External" /><Relationship Id="rId160" Type="http://schemas.openxmlformats.org/officeDocument/2006/relationships/hyperlink" Target="https://www.britannica.com/topic/Gay-Pride" TargetMode="External" /><Relationship Id="rId181" Type="http://schemas.openxmlformats.org/officeDocument/2006/relationships/hyperlink" Target="https://www.reuters.com/world/asia-pacific/artists-set-sail-marshall-islands-hoping-climate-wake-up-call-2023-08-11/" TargetMode="External" /><Relationship Id="rId216" Type="http://schemas.openxmlformats.org/officeDocument/2006/relationships/hyperlink" Target="https://www.britannica.com/science/coral-reef" TargetMode="External" /><Relationship Id="rId237" Type="http://schemas.openxmlformats.org/officeDocument/2006/relationships/hyperlink" Target="https://www.britannica.com/topic/League-of-Nations" TargetMode="External" /><Relationship Id="rId22" Type="http://schemas.openxmlformats.org/officeDocument/2006/relationships/hyperlink" Target="https://www.britannica.com/topic/self-determination" TargetMode="External" /><Relationship Id="rId43" Type="http://schemas.openxmlformats.org/officeDocument/2006/relationships/hyperlink" Target="https://www.britannica.com/place/United-Kingdom/Commonwealth-and-Protectorate" TargetMode="External" /><Relationship Id="rId64" Type="http://schemas.openxmlformats.org/officeDocument/2006/relationships/hyperlink" Target="https://www.britannica.com/event/Algerian-War" TargetMode="External" /><Relationship Id="rId118" Type="http://schemas.openxmlformats.org/officeDocument/2006/relationships/hyperlink" Target="https://www.merriam-webster.com/dictionary/autonomy" TargetMode="External" /><Relationship Id="rId139" Type="http://schemas.openxmlformats.org/officeDocument/2006/relationships/hyperlink" Target="https://www.britannica.com/topic/income-inequality" TargetMode="External" /><Relationship Id="rId85" Type="http://schemas.openxmlformats.org/officeDocument/2006/relationships/hyperlink" Target="https://www.merriam-webster.com/dictionary/collective" TargetMode="External" /><Relationship Id="rId150" Type="http://schemas.openxmlformats.org/officeDocument/2006/relationships/hyperlink" Target="https://www.britannica.com/topic/social-media" TargetMode="External" /><Relationship Id="rId171" Type="http://schemas.openxmlformats.org/officeDocument/2006/relationships/hyperlink" Target="https://www.britannica.com/topic/Islamic-State-in-Iraq-and-the-Levant" TargetMode="External" /><Relationship Id="rId192" Type="http://schemas.openxmlformats.org/officeDocument/2006/relationships/hyperlink" Target="https://www.britannica.com/topic/flag-of-the-Marshall-Islands" TargetMode="External" /><Relationship Id="rId206" Type="http://schemas.openxmlformats.org/officeDocument/2006/relationships/hyperlink" Target="https://www.britannica.com/topic/history-of-United-States" TargetMode="External" /><Relationship Id="rId227" Type="http://schemas.openxmlformats.org/officeDocument/2006/relationships/hyperlink" Target="https://www.britannica.com/dictionary/inhabited" TargetMode="External" /><Relationship Id="rId248" Type="http://schemas.openxmlformats.org/officeDocument/2006/relationships/hyperlink" Target="https://www.britannica.com/topic/republic-government" TargetMode="External" /><Relationship Id="rId12" Type="http://schemas.openxmlformats.org/officeDocument/2006/relationships/hyperlink" Target="https://www.britannica.com/Animals-Nature" TargetMode="External" /><Relationship Id="rId33" Type="http://schemas.openxmlformats.org/officeDocument/2006/relationships/hyperlink" Target="https://www.britannica.com/topic/sovereignty" TargetMode="External" /><Relationship Id="rId108" Type="http://schemas.openxmlformats.org/officeDocument/2006/relationships/hyperlink" Target="https://www.britannica.com/place/Rwanda" TargetMode="External" /><Relationship Id="rId129" Type="http://schemas.openxmlformats.org/officeDocument/2006/relationships/hyperlink" Target="https://www.britannica.com/topic/globalization" TargetMode="External" /><Relationship Id="rId54" Type="http://schemas.openxmlformats.org/officeDocument/2006/relationships/hyperlink" Target="https://www.britannica.com/topic/empire-political-science" TargetMode="External" /><Relationship Id="rId70" Type="http://schemas.openxmlformats.org/officeDocument/2006/relationships/hyperlink" Target="https://premium.britannica.com/premium-membership/?utm_source=inline&amp;utm_medium=mendel&amp;utm_campaign=evergreen" TargetMode="External" /><Relationship Id="rId75" Type="http://schemas.openxmlformats.org/officeDocument/2006/relationships/hyperlink" Target="https://www.britannica.com/topic/citizenship" TargetMode="External" /><Relationship Id="rId91" Type="http://schemas.openxmlformats.org/officeDocument/2006/relationships/hyperlink" Target="https://www.merriam-webster.com/dictionary/culture" TargetMode="External" /><Relationship Id="rId96" Type="http://schemas.openxmlformats.org/officeDocument/2006/relationships/hyperlink" Target="https://www.britannica.com/event/World-War-II" TargetMode="External" /><Relationship Id="rId140" Type="http://schemas.openxmlformats.org/officeDocument/2006/relationships/hyperlink" Target="https://www.britannica.com/topic/human-rights" TargetMode="External" /><Relationship Id="rId145" Type="http://schemas.openxmlformats.org/officeDocument/2006/relationships/hyperlink" Target="https://www.britannica.com/topic/Balkanization" TargetMode="External" /><Relationship Id="rId161" Type="http://schemas.openxmlformats.org/officeDocument/2006/relationships/hyperlink" Target="https://www.britannica.com/topic/animal-rights" TargetMode="External" /><Relationship Id="rId166" Type="http://schemas.openxmlformats.org/officeDocument/2006/relationships/hyperlink" Target="https://www.britannica.com/dictionary/coalitions" TargetMode="External" /><Relationship Id="rId182" Type="http://schemas.openxmlformats.org/officeDocument/2006/relationships/hyperlink" Target="https://cdn.britannica.com/44/192044-050-F3083027/Majuro-Marshall-Islands.jpg" TargetMode="External" /><Relationship Id="rId187" Type="http://schemas.openxmlformats.org/officeDocument/2006/relationships/hyperlink" Target="https://www.britannica.com/science/island" TargetMode="External" /><Relationship Id="rId217" Type="http://schemas.openxmlformats.org/officeDocument/2006/relationships/hyperlink" Target="https://www.britannica.com/plant/breadfruit" TargetMode="External" /><Relationship Id="rId1" Type="http://schemas.openxmlformats.org/officeDocument/2006/relationships/styles" Target="styles.xml" /><Relationship Id="rId6" Type="http://schemas.openxmlformats.org/officeDocument/2006/relationships/hyperlink" Target="https://premium.britannica.com/premium-membership/?utm_source=premium&amp;utm_medium=global-nav-mobile&amp;utm_campaign=evergreen" TargetMode="External" /><Relationship Id="rId212" Type="http://schemas.openxmlformats.org/officeDocument/2006/relationships/hyperlink" Target="https://www.britannica.com/place/Wake-Island-Pacific-Ocean" TargetMode="External" /><Relationship Id="rId233" Type="http://schemas.openxmlformats.org/officeDocument/2006/relationships/hyperlink" Target="https://www.britannica.com/topic/missions-Christianity" TargetMode="External" /><Relationship Id="rId238" Type="http://schemas.openxmlformats.org/officeDocument/2006/relationships/hyperlink" Target="https://www.merriam-webster.com/dictionary/mandate" TargetMode="External" /><Relationship Id="rId254" Type="http://schemas.openxmlformats.org/officeDocument/2006/relationships/fontTable" Target="fontTable.xml" /><Relationship Id="rId23" Type="http://schemas.openxmlformats.org/officeDocument/2006/relationships/hyperlink" Target="https://www.britannica.com/topic/Bantustan" TargetMode="External" /><Relationship Id="rId28" Type="http://schemas.openxmlformats.org/officeDocument/2006/relationships/hyperlink" Target="https://www.britannica.com/topic/sovereignty" TargetMode="External" /><Relationship Id="rId49" Type="http://schemas.openxmlformats.org/officeDocument/2006/relationships/hyperlink" Target="https://www.britannica.com/topic/proletariat" TargetMode="External" /><Relationship Id="rId114" Type="http://schemas.openxmlformats.org/officeDocument/2006/relationships/hyperlink" Target="https://www.britannica.com/topic/multiculturalism" TargetMode="External" /><Relationship Id="rId119" Type="http://schemas.openxmlformats.org/officeDocument/2006/relationships/hyperlink" Target="https://www.merriam-webster.com/dictionary/consensus" TargetMode="External" /><Relationship Id="rId44" Type="http://schemas.openxmlformats.org/officeDocument/2006/relationships/hyperlink" Target="https://www.britannica.com/topic/monarchy" TargetMode="External" /><Relationship Id="rId60" Type="http://schemas.openxmlformats.org/officeDocument/2006/relationships/hyperlink" Target="https://www.merriam-webster.com/dictionary/diversity" TargetMode="External" /><Relationship Id="rId65" Type="http://schemas.openxmlformats.org/officeDocument/2006/relationships/hyperlink" Target="https://www.britannica.com/event/Kosovo-conflict" TargetMode="External" /><Relationship Id="rId81" Type="http://schemas.openxmlformats.org/officeDocument/2006/relationships/hyperlink" Target="https://www.britannica.com/topic/political-culture" TargetMode="External" /><Relationship Id="rId86" Type="http://schemas.openxmlformats.org/officeDocument/2006/relationships/hyperlink" Target="https://www.merriam-webster.com/dictionary/commemorating" TargetMode="External" /><Relationship Id="rId130" Type="http://schemas.openxmlformats.org/officeDocument/2006/relationships/hyperlink" Target="https://www.britannica.com/topic/consumption" TargetMode="External" /><Relationship Id="rId135" Type="http://schemas.openxmlformats.org/officeDocument/2006/relationships/hyperlink" Target="https://www.britannica.com/topic/free-market" TargetMode="External" /><Relationship Id="rId151" Type="http://schemas.openxmlformats.org/officeDocument/2006/relationships/hyperlink" Target="https://www.britannica.com/topic/nationalization" TargetMode="External" /><Relationship Id="rId156" Type="http://schemas.openxmlformats.org/officeDocument/2006/relationships/hyperlink" Target="https://www.britannica.com/science/global-warming" TargetMode="External" /><Relationship Id="rId177" Type="http://schemas.openxmlformats.org/officeDocument/2006/relationships/hyperlink" Target="https://www.britannica.com/browse/Geography-Travel" TargetMode="External" /><Relationship Id="rId198" Type="http://schemas.openxmlformats.org/officeDocument/2006/relationships/hyperlink" Target="https://www.britannica.com/facts/Marshall-Islands" TargetMode="External" /><Relationship Id="rId172" Type="http://schemas.openxmlformats.org/officeDocument/2006/relationships/hyperlink" Target="https://www.britannica.com/topic/theocracy" TargetMode="External" /><Relationship Id="rId193" Type="http://schemas.openxmlformats.org/officeDocument/2006/relationships/hyperlink" Target="https://www.britannica.com/place/Marshall-Islands/images-videos" TargetMode="External" /><Relationship Id="rId202" Type="http://schemas.openxmlformats.org/officeDocument/2006/relationships/hyperlink" Target="https://cdn.britannica.com/02/183702-050-6B81EFA2/World-Data-Locator-Map-Marshall-Islands.jpg" TargetMode="External" /><Relationship Id="rId207" Type="http://schemas.openxmlformats.org/officeDocument/2006/relationships/hyperlink" Target="https://www.britannica.com/place/Trust-Territory-of-the-Pacific-Islands" TargetMode="External" /><Relationship Id="rId223" Type="http://schemas.openxmlformats.org/officeDocument/2006/relationships/hyperlink" Target="https://www.britannica.com/topic/copra" TargetMode="External" /><Relationship Id="rId228" Type="http://schemas.openxmlformats.org/officeDocument/2006/relationships/hyperlink" Target="https://www.merriam-webster.com/dictionary/culture" TargetMode="External" /><Relationship Id="rId244" Type="http://schemas.openxmlformats.org/officeDocument/2006/relationships/hyperlink" Target="https://www.britannica.com/place/Bikini-atoll-Marshall-Islands" TargetMode="External" /><Relationship Id="rId249" Type="http://schemas.openxmlformats.org/officeDocument/2006/relationships/hyperlink" Target="https://www.britannica.com/topic/Compact-of-Free-Association" TargetMode="External" /><Relationship Id="rId13" Type="http://schemas.openxmlformats.org/officeDocument/2006/relationships/hyperlink" Target="https://www.britannica.com/Geography-Travel" TargetMode="External" /><Relationship Id="rId18" Type="http://schemas.openxmlformats.org/officeDocument/2006/relationships/hyperlink" Target="https://www.merriam-webster.com/dictionary/sovereign" TargetMode="External" /><Relationship Id="rId39" Type="http://schemas.openxmlformats.org/officeDocument/2006/relationships/hyperlink" Target="https://www.britannica.com/topic/authoritarianism" TargetMode="External" /><Relationship Id="rId109" Type="http://schemas.openxmlformats.org/officeDocument/2006/relationships/hyperlink" Target="https://www.britannica.com/topic/Tutsi" TargetMode="External" /><Relationship Id="rId34" Type="http://schemas.openxmlformats.org/officeDocument/2006/relationships/hyperlink" Target="https://www.merriam-webster.com/dictionary/articulated" TargetMode="External" /><Relationship Id="rId50" Type="http://schemas.openxmlformats.org/officeDocument/2006/relationships/hyperlink" Target="https://www.britannica.com/topic/social-class" TargetMode="External" /><Relationship Id="rId55" Type="http://schemas.openxmlformats.org/officeDocument/2006/relationships/image" Target="media/image3.jpeg" /><Relationship Id="rId76" Type="http://schemas.openxmlformats.org/officeDocument/2006/relationships/hyperlink" Target="https://www.merriam-webster.com/dictionary/primordial" TargetMode="External" /><Relationship Id="rId97" Type="http://schemas.openxmlformats.org/officeDocument/2006/relationships/hyperlink" Target="https://www.britannica.com/place/Libya" TargetMode="External" /><Relationship Id="rId104" Type="http://schemas.openxmlformats.org/officeDocument/2006/relationships/hyperlink" Target="https://www.britannica.com/event/World-War-I" TargetMode="External" /><Relationship Id="rId120" Type="http://schemas.openxmlformats.org/officeDocument/2006/relationships/hyperlink" Target="https://www.merriam-webster.com/dictionary/ethnicity" TargetMode="External" /><Relationship Id="rId125" Type="http://schemas.openxmlformats.org/officeDocument/2006/relationships/hyperlink" Target="https://www.britannica.com/topic/immigration" TargetMode="External" /><Relationship Id="rId141" Type="http://schemas.openxmlformats.org/officeDocument/2006/relationships/hyperlink" Target="https://www.merriam-webster.com/dictionary/indigenous" TargetMode="External" /><Relationship Id="rId146" Type="http://schemas.openxmlformats.org/officeDocument/2006/relationships/hyperlink" Target="https://www.britannica.com/topic/republic-government" TargetMode="External" /><Relationship Id="rId167" Type="http://schemas.openxmlformats.org/officeDocument/2006/relationships/hyperlink" Target="https://www.britannica.com/topic/civil-society" TargetMode="External" /><Relationship Id="rId188" Type="http://schemas.openxmlformats.org/officeDocument/2006/relationships/hyperlink" Target="https://www.britannica.com/animal/coral" TargetMode="External" /><Relationship Id="rId7" Type="http://schemas.openxmlformats.org/officeDocument/2006/relationships/hyperlink" Target="https://www.britannica.com/" TargetMode="External" /><Relationship Id="rId71" Type="http://schemas.openxmlformats.org/officeDocument/2006/relationships/image" Target="media/image4.png" /><Relationship Id="rId92" Type="http://schemas.openxmlformats.org/officeDocument/2006/relationships/hyperlink" Target="https://www.britannica.com/topic/ethnic-cleansing" TargetMode="External" /><Relationship Id="rId162" Type="http://schemas.openxmlformats.org/officeDocument/2006/relationships/hyperlink" Target="https://www.britannica.com/topic/environmentalism" TargetMode="External" /><Relationship Id="rId183" Type="http://schemas.openxmlformats.org/officeDocument/2006/relationships/image" Target="media/image5.jpeg" /><Relationship Id="rId213" Type="http://schemas.openxmlformats.org/officeDocument/2006/relationships/hyperlink" Target="https://www.britannica.com/place/Kiribati" TargetMode="External" /><Relationship Id="rId218" Type="http://schemas.openxmlformats.org/officeDocument/2006/relationships/image" Target="media/image9.jpeg" /><Relationship Id="rId234" Type="http://schemas.openxmlformats.org/officeDocument/2006/relationships/hyperlink" Target="https://www.britannica.com/topic/history-of-Germany" TargetMode="External" /><Relationship Id="rId239" Type="http://schemas.openxmlformats.org/officeDocument/2006/relationships/hyperlink" Target="https://www.britannica.com/place/United-States" TargetMode="External" /><Relationship Id="rId2" Type="http://schemas.openxmlformats.org/officeDocument/2006/relationships/settings" Target="settings.xml" /><Relationship Id="rId29" Type="http://schemas.openxmlformats.org/officeDocument/2006/relationships/hyperlink" Target="https://www.britannica.com/place/Marshall-Islands" TargetMode="External" /><Relationship Id="rId250" Type="http://schemas.openxmlformats.org/officeDocument/2006/relationships/hyperlink" Target="https://www.britannica.com/place/Kwajalein-Atoll" TargetMode="External" /><Relationship Id="rId255" Type="http://schemas.openxmlformats.org/officeDocument/2006/relationships/theme" Target="theme/theme1.xml" /><Relationship Id="rId24" Type="http://schemas.openxmlformats.org/officeDocument/2006/relationships/hyperlink" Target="https://www.britannica.com/History-Society" TargetMode="External" /><Relationship Id="rId40" Type="http://schemas.openxmlformats.org/officeDocument/2006/relationships/image" Target="media/image2.jpeg" /><Relationship Id="rId45" Type="http://schemas.openxmlformats.org/officeDocument/2006/relationships/hyperlink" Target="https://www.britannica.com/topic/House-of-Habsburg" TargetMode="External" /><Relationship Id="rId66" Type="http://schemas.openxmlformats.org/officeDocument/2006/relationships/hyperlink" Target="https://www.britannica.com/place/Kenya" TargetMode="External" /><Relationship Id="rId87" Type="http://schemas.openxmlformats.org/officeDocument/2006/relationships/hyperlink" Target="https://www.britannica.com/topic/language" TargetMode="External" /><Relationship Id="rId110" Type="http://schemas.openxmlformats.org/officeDocument/2006/relationships/hyperlink" Target="https://www.britannica.com/dictionary/excluded" TargetMode="External" /><Relationship Id="rId115" Type="http://schemas.openxmlformats.org/officeDocument/2006/relationships/hyperlink" Target="https://www.britannica.com/topic/ideology-society" TargetMode="External" /><Relationship Id="rId131" Type="http://schemas.openxmlformats.org/officeDocument/2006/relationships/hyperlink" Target="https://www.britannica.com/topic/finance" TargetMode="External" /><Relationship Id="rId136" Type="http://schemas.openxmlformats.org/officeDocument/2006/relationships/hyperlink" Target="https://www.britannica.com/topic/World-Trade-Organization" TargetMode="External" /><Relationship Id="rId157" Type="http://schemas.openxmlformats.org/officeDocument/2006/relationships/hyperlink" Target="https://www.britannica.com/topic/global-civil-society" TargetMode="External" /><Relationship Id="rId178" Type="http://schemas.openxmlformats.org/officeDocument/2006/relationships/hyperlink" Target="https://www.britannica.com/browse/Countries-of-the-World" TargetMode="External" /><Relationship Id="rId61" Type="http://schemas.openxmlformats.org/officeDocument/2006/relationships/hyperlink" Target="https://www.britannica.com/topic/war" TargetMode="External" /><Relationship Id="rId82" Type="http://schemas.openxmlformats.org/officeDocument/2006/relationships/hyperlink" Target="https://www.merriam-webster.com/dictionary/integration" TargetMode="External" /><Relationship Id="rId152" Type="http://schemas.openxmlformats.org/officeDocument/2006/relationships/hyperlink" Target="https://www.britannica.com/topic/individualism" TargetMode="External" /><Relationship Id="rId173" Type="http://schemas.openxmlformats.org/officeDocument/2006/relationships/hyperlink" Target="https://www.merriam-webster.com/dictionary/initiative" TargetMode="External" /><Relationship Id="rId194" Type="http://schemas.openxmlformats.org/officeDocument/2006/relationships/hyperlink" Target="https://www.britannica.com/Geography-Travel" TargetMode="External" /><Relationship Id="rId199" Type="http://schemas.openxmlformats.org/officeDocument/2006/relationships/hyperlink" Target="https://www.britannica.com/facts/Marshall-Islands" TargetMode="External" /><Relationship Id="rId203" Type="http://schemas.openxmlformats.org/officeDocument/2006/relationships/hyperlink" Target="https://www.britannica.com/place/Majuro-atoll-Marshall-Islands" TargetMode="External" /><Relationship Id="rId208" Type="http://schemas.openxmlformats.org/officeDocument/2006/relationships/hyperlink" Target="https://cdn.britannica.com/87/3287-004-2D3EF045/Map-Pacific-Islands.jpg" TargetMode="External" /><Relationship Id="rId229" Type="http://schemas.openxmlformats.org/officeDocument/2006/relationships/hyperlink" Target="https://www.britannica.com/place/Majuro-atoll-Marshall-Islands" TargetMode="External" /><Relationship Id="rId19" Type="http://schemas.openxmlformats.org/officeDocument/2006/relationships/hyperlink" Target="https://www.britannica.com/topic/state-sovereign-political-entity" TargetMode="External" /><Relationship Id="rId224" Type="http://schemas.openxmlformats.org/officeDocument/2006/relationships/hyperlink" Target="https://www.britannica.com/place/Japan" TargetMode="External" /><Relationship Id="rId240" Type="http://schemas.openxmlformats.org/officeDocument/2006/relationships/hyperlink" Target="https://www.britannica.com/event/World-War-II" TargetMode="External" /><Relationship Id="rId245" Type="http://schemas.openxmlformats.org/officeDocument/2006/relationships/hyperlink" Target="https://www.britannica.com/technology/nuclear-testing" TargetMode="External" /><Relationship Id="rId14" Type="http://schemas.openxmlformats.org/officeDocument/2006/relationships/hyperlink" Target="https://www.britannica.com/Arts-Culture" TargetMode="External" /><Relationship Id="rId30" Type="http://schemas.openxmlformats.org/officeDocument/2006/relationships/hyperlink" Target="https://www.britannica.com/topic/landlocked-country" TargetMode="External" /><Relationship Id="rId35" Type="http://schemas.openxmlformats.org/officeDocument/2006/relationships/hyperlink" Target="https://www.britannica.com/event/Peace-of-Westphalia" TargetMode="External" /><Relationship Id="rId56" Type="http://schemas.openxmlformats.org/officeDocument/2006/relationships/hyperlink" Target="https://www.britannica.com/topic/nation-state/images-videos" TargetMode="External" /><Relationship Id="rId77" Type="http://schemas.openxmlformats.org/officeDocument/2006/relationships/hyperlink" Target="https://www.merriam-webster.com/dictionary/allocates" TargetMode="External" /><Relationship Id="rId100" Type="http://schemas.openxmlformats.org/officeDocument/2006/relationships/hyperlink" Target="https://www.britannica.com/place/Pakistan" TargetMode="External" /><Relationship Id="rId105" Type="http://schemas.openxmlformats.org/officeDocument/2006/relationships/hyperlink" Target="https://www.britannica.com/topic/fascism" TargetMode="External" /><Relationship Id="rId126" Type="http://schemas.openxmlformats.org/officeDocument/2006/relationships/hyperlink" Target="https://www.britannica.com/dictionary/influx" TargetMode="External" /><Relationship Id="rId147" Type="http://schemas.openxmlformats.org/officeDocument/2006/relationships/hyperlink" Target="https://www.britannica.com/topic/media-convergence" TargetMode="External" /><Relationship Id="rId168" Type="http://schemas.openxmlformats.org/officeDocument/2006/relationships/hyperlink" Target="https://www.britannica.com/dictionary/complementary" TargetMode="External" /><Relationship Id="rId8" Type="http://schemas.openxmlformats.org/officeDocument/2006/relationships/hyperlink" Target="https://www.britannica.com/quiz/browse" TargetMode="External" /><Relationship Id="rId51" Type="http://schemas.openxmlformats.org/officeDocument/2006/relationships/hyperlink" Target="https://www.britannica.com/dictionary/ceded" TargetMode="External" /><Relationship Id="rId72" Type="http://schemas.openxmlformats.org/officeDocument/2006/relationships/hyperlink" Target="https://premium.britannica.com/premium-membership/?utm_source=premium&amp;utm_medium=inline-cta&amp;utm_campaign=evergreen" TargetMode="External" /><Relationship Id="rId93" Type="http://schemas.openxmlformats.org/officeDocument/2006/relationships/hyperlink" Target="https://www.britannica.com/topic/genocide" TargetMode="External" /><Relationship Id="rId98" Type="http://schemas.openxmlformats.org/officeDocument/2006/relationships/hyperlink" Target="https://www.britannica.com/dictionary/coup" TargetMode="External" /><Relationship Id="rId121" Type="http://schemas.openxmlformats.org/officeDocument/2006/relationships/hyperlink" Target="https://www.britannica.com/topic/civil-rights" TargetMode="External" /><Relationship Id="rId142" Type="http://schemas.openxmlformats.org/officeDocument/2006/relationships/hyperlink" Target="https://www.britannica.com/money/topic/income-inequality" TargetMode="External" /><Relationship Id="rId163" Type="http://schemas.openxmlformats.org/officeDocument/2006/relationships/hyperlink" Target="https://www.britannica.com/topic/cosmopolitanism-international-relations" TargetMode="External" /><Relationship Id="rId184" Type="http://schemas.openxmlformats.org/officeDocument/2006/relationships/hyperlink" Target="https://cdn.britannica.com/44/192044-050-F3083027/Majuro-Marshall-Islands.jpg" TargetMode="External" /><Relationship Id="rId189" Type="http://schemas.openxmlformats.org/officeDocument/2006/relationships/hyperlink" Target="https://www.britannica.com/science/atoll" TargetMode="External" /><Relationship Id="rId219" Type="http://schemas.openxmlformats.org/officeDocument/2006/relationships/hyperlink" Target="https://www.britannica.com/dictionary/fluent" TargetMode="External" /><Relationship Id="rId3" Type="http://schemas.openxmlformats.org/officeDocument/2006/relationships/webSettings" Target="webSettings.xml" /><Relationship Id="rId214" Type="http://schemas.openxmlformats.org/officeDocument/2006/relationships/hyperlink" Target="https://www.britannica.com/place/Nauru" TargetMode="External" /><Relationship Id="rId230" Type="http://schemas.openxmlformats.org/officeDocument/2006/relationships/hyperlink" Target="https://www.britannica.com/biography/Adam-Johann-Krusenstern" TargetMode="External" /><Relationship Id="rId235" Type="http://schemas.openxmlformats.org/officeDocument/2006/relationships/hyperlink" Target="https://www.britannica.com/topic/treaty" TargetMode="External" /><Relationship Id="rId251" Type="http://schemas.openxmlformats.org/officeDocument/2006/relationships/hyperlink" Target="https://www.merriam-webster.com/dictionary/plebiscites" TargetMode="External" /><Relationship Id="rId25" Type="http://schemas.openxmlformats.org/officeDocument/2006/relationships/hyperlink" Target="https://www.britannica.com/biography/Alasdair-MacIntyre" TargetMode="External" /><Relationship Id="rId46" Type="http://schemas.openxmlformats.org/officeDocument/2006/relationships/hyperlink" Target="https://www.britannica.com/topic/Dalai-Lama" TargetMode="External" /><Relationship Id="rId67" Type="http://schemas.openxmlformats.org/officeDocument/2006/relationships/hyperlink" Target="https://www.britannica.com/event/Greco-Turkish-wars" TargetMode="External" /><Relationship Id="rId116" Type="http://schemas.openxmlformats.org/officeDocument/2006/relationships/hyperlink" Target="https://www.merriam-webster.com/dictionary/alternative" TargetMode="External" /><Relationship Id="rId137" Type="http://schemas.openxmlformats.org/officeDocument/2006/relationships/hyperlink" Target="https://www.britannica.com/topic/International-Monetary-Fund" TargetMode="External" /><Relationship Id="rId158" Type="http://schemas.openxmlformats.org/officeDocument/2006/relationships/hyperlink" Target="https://www.britannica.com/topic/social-movement" TargetMode="External" /><Relationship Id="rId20" Type="http://schemas.openxmlformats.org/officeDocument/2006/relationships/hyperlink" Target="https://www.merriam-webster.com/dictionary/community" TargetMode="External" /><Relationship Id="rId41" Type="http://schemas.openxmlformats.org/officeDocument/2006/relationships/hyperlink" Target="https://www.britannica.com/place/France" TargetMode="External" /><Relationship Id="rId62" Type="http://schemas.openxmlformats.org/officeDocument/2006/relationships/hyperlink" Target="https://www.britannica.com/biography/Brian" TargetMode="External" /><Relationship Id="rId83" Type="http://schemas.openxmlformats.org/officeDocument/2006/relationships/hyperlink" Target="https://www.merriam-webster.com/dictionary/legacy" TargetMode="External" /><Relationship Id="rId88" Type="http://schemas.openxmlformats.org/officeDocument/2006/relationships/hyperlink" Target="https://www.britannica.com/topic/minority" TargetMode="External" /><Relationship Id="rId111" Type="http://schemas.openxmlformats.org/officeDocument/2006/relationships/hyperlink" Target="https://www.britannica.com/topic/public-domain" TargetMode="External" /><Relationship Id="rId132" Type="http://schemas.openxmlformats.org/officeDocument/2006/relationships/hyperlink" Target="https://www.merriam-webster.com/dictionary/concurrent" TargetMode="External" /><Relationship Id="rId153" Type="http://schemas.openxmlformats.org/officeDocument/2006/relationships/hyperlink" Target="https://www.britannica.com/topic/hedonism" TargetMode="External" /><Relationship Id="rId174" Type="http://schemas.openxmlformats.org/officeDocument/2006/relationships/hyperlink" Target="https://www.britannica.com/topic/European-Union" TargetMode="External" /><Relationship Id="rId179" Type="http://schemas.openxmlformats.org/officeDocument/2006/relationships/hyperlink" Target="https://www.britannica.com/Geography-Travel" TargetMode="External" /><Relationship Id="rId195" Type="http://schemas.openxmlformats.org/officeDocument/2006/relationships/hyperlink" Target="https://www.britannica.com/place/Majuro-atoll-Marshall-Islands" TargetMode="External" /><Relationship Id="rId209" Type="http://schemas.openxmlformats.org/officeDocument/2006/relationships/image" Target="media/image8.gif" /><Relationship Id="rId190" Type="http://schemas.openxmlformats.org/officeDocument/2006/relationships/hyperlink" Target="https://cdn.britannica.com/90/3290-050-16A4798B/Flag-of-Marshall-Islands.jpg" TargetMode="External" /><Relationship Id="rId204" Type="http://schemas.openxmlformats.org/officeDocument/2006/relationships/hyperlink" Target="https://www.merriam-webster.com/dictionary/nominal" TargetMode="External" /><Relationship Id="rId220" Type="http://schemas.openxmlformats.org/officeDocument/2006/relationships/hyperlink" Target="https://premium.britannica.com/premium-membership/?utm_source=premium&amp;utm_medium=inline-cta&amp;utm_campaign=evergreen" TargetMode="External" /><Relationship Id="rId225" Type="http://schemas.openxmlformats.org/officeDocument/2006/relationships/hyperlink" Target="https://www.britannica.com/place/Australia" TargetMode="External" /><Relationship Id="rId241" Type="http://schemas.openxmlformats.org/officeDocument/2006/relationships/hyperlink" Target="https://www.britannica.com/place/Trust-Territory-of-the-Pacific-Islands" TargetMode="External" /><Relationship Id="rId246" Type="http://schemas.openxmlformats.org/officeDocument/2006/relationships/hyperlink" Target="https://www.britannica.com/science/atoll" TargetMode="External" /><Relationship Id="rId15" Type="http://schemas.openxmlformats.org/officeDocument/2006/relationships/hyperlink" Target="https://www.britannica.com/money" TargetMode="External" /><Relationship Id="rId36" Type="http://schemas.openxmlformats.org/officeDocument/2006/relationships/hyperlink" Target="https://www.merriam-webster.com/dictionary/sovereignty" TargetMode="External" /><Relationship Id="rId57" Type="http://schemas.openxmlformats.org/officeDocument/2006/relationships/hyperlink" Target="https://www.britannica.com/topic/nationalism" TargetMode="External" /><Relationship Id="rId106" Type="http://schemas.openxmlformats.org/officeDocument/2006/relationships/hyperlink" Target="https://www.britannica.com/place/Croatia" TargetMode="External" /><Relationship Id="rId127" Type="http://schemas.openxmlformats.org/officeDocument/2006/relationships/hyperlink" Target="https://www.britannica.com/topic/ideology-society" TargetMode="External" /><Relationship Id="rId10" Type="http://schemas.openxmlformats.org/officeDocument/2006/relationships/hyperlink" Target="https://www.britannica.com/Science-Tech" TargetMode="External" /><Relationship Id="rId31" Type="http://schemas.openxmlformats.org/officeDocument/2006/relationships/hyperlink" Target="https://www.britannica.com/topic/failed-state" TargetMode="External" /><Relationship Id="rId52" Type="http://schemas.openxmlformats.org/officeDocument/2006/relationships/hyperlink" Target="https://www.britannica.com/place/United-Kingdom" TargetMode="External" /><Relationship Id="rId73" Type="http://schemas.openxmlformats.org/officeDocument/2006/relationships/hyperlink" Target="https://www.merriam-webster.com/dictionary/criteria" TargetMode="External" /><Relationship Id="rId78" Type="http://schemas.openxmlformats.org/officeDocument/2006/relationships/hyperlink" Target="https://www.britannica.com/topic/jus-soli" TargetMode="External" /><Relationship Id="rId94" Type="http://schemas.openxmlformats.org/officeDocument/2006/relationships/hyperlink" Target="https://www.britannica.com/event/Nazism" TargetMode="External" /><Relationship Id="rId99" Type="http://schemas.openxmlformats.org/officeDocument/2006/relationships/hyperlink" Target="https://www.britannica.com/biography/Muammar-al-Qaddafi" TargetMode="External" /><Relationship Id="rId101" Type="http://schemas.openxmlformats.org/officeDocument/2006/relationships/hyperlink" Target="https://www.britannica.com/place/Bangladesh" TargetMode="External" /><Relationship Id="rId122" Type="http://schemas.openxmlformats.org/officeDocument/2006/relationships/hyperlink" Target="https://www.britannica.com/topic/postmodernism-philosophy" TargetMode="External" /><Relationship Id="rId143" Type="http://schemas.openxmlformats.org/officeDocument/2006/relationships/hyperlink" Target="https://www.britannica.com/topic/identity-politics" TargetMode="External" /><Relationship Id="rId148" Type="http://schemas.openxmlformats.org/officeDocument/2006/relationships/hyperlink" Target="https://www.britannica.com/science/cultural-globalization" TargetMode="External" /><Relationship Id="rId164" Type="http://schemas.openxmlformats.org/officeDocument/2006/relationships/hyperlink" Target="https://www.britannica.com/topic/cosmopolitanism-philosophy" TargetMode="External" /><Relationship Id="rId169" Type="http://schemas.openxmlformats.org/officeDocument/2006/relationships/hyperlink" Target="https://www.britannica.com/topic/religion" TargetMode="External" /><Relationship Id="rId185" Type="http://schemas.openxmlformats.org/officeDocument/2006/relationships/hyperlink" Target="https://www.britannica.com/place/Pacific-Ocean" TargetMode="External" /><Relationship Id="rId4" Type="http://schemas.openxmlformats.org/officeDocument/2006/relationships/hyperlink" Target="https://www.britannica.com/" TargetMode="External" /><Relationship Id="rId9" Type="http://schemas.openxmlformats.org/officeDocument/2006/relationships/hyperlink" Target="https://www.britannica.com/History-Society" TargetMode="External" /><Relationship Id="rId180" Type="http://schemas.openxmlformats.org/officeDocument/2006/relationships/hyperlink" Target="https://www.britannica.com/place/Marshall-Islands/additional-info" TargetMode="External" /><Relationship Id="rId210" Type="http://schemas.openxmlformats.org/officeDocument/2006/relationships/hyperlink" Target="https://cdn.britannica.com/87/3287-004-2D3EF045/Map-Pacific-Islands.jpg" TargetMode="External" /><Relationship Id="rId215" Type="http://schemas.openxmlformats.org/officeDocument/2006/relationships/hyperlink" Target="https://www.britannica.com/place/Micronesia-republic-Pacific-Ocean" TargetMode="External" /><Relationship Id="rId236" Type="http://schemas.openxmlformats.org/officeDocument/2006/relationships/hyperlink" Target="https://www.britannica.com/topic/history-of-Japan" TargetMode="External" /><Relationship Id="rId26" Type="http://schemas.openxmlformats.org/officeDocument/2006/relationships/hyperlink" Target="https://www.britannica.com/biography/Max-Gluckman" TargetMode="External" /><Relationship Id="rId231" Type="http://schemas.openxmlformats.org/officeDocument/2006/relationships/hyperlink" Target="https://www.britannica.com/biography/Otto-von-Kotzebue" TargetMode="External" /><Relationship Id="rId252" Type="http://schemas.openxmlformats.org/officeDocument/2006/relationships/hyperlink" Target="https://www.britannica.com/dictionary/dissolved" TargetMode="External" /><Relationship Id="rId47" Type="http://schemas.openxmlformats.org/officeDocument/2006/relationships/hyperlink" Target="https://www.britannica.com/place/Montenegro/History" TargetMode="External" /><Relationship Id="rId68" Type="http://schemas.openxmlformats.org/officeDocument/2006/relationships/hyperlink" Target="https://www.britannica.com/place/Alsace-Lorraine" TargetMode="External" /><Relationship Id="rId89" Type="http://schemas.openxmlformats.org/officeDocument/2006/relationships/hyperlink" Target="https://www.britannica.com/topic/melting-pot" TargetMode="External" /><Relationship Id="rId112" Type="http://schemas.openxmlformats.org/officeDocument/2006/relationships/hyperlink" Target="https://www.britannica.com/place/Israel" TargetMode="External" /><Relationship Id="rId133" Type="http://schemas.openxmlformats.org/officeDocument/2006/relationships/hyperlink" Target="https://www.britannica.com/topic/neoliberalism" TargetMode="External" /><Relationship Id="rId154" Type="http://schemas.openxmlformats.org/officeDocument/2006/relationships/hyperlink" Target="https://www.merriam-webster.com/dictionary/iconic" TargetMode="External" /><Relationship Id="rId175" Type="http://schemas.openxmlformats.org/officeDocument/2006/relationships/hyperlink" Target="https://www.britannica.com/contributor/Yuval-Feinstein/12531372" TargetMode="External" /><Relationship Id="rId196" Type="http://schemas.openxmlformats.org/officeDocument/2006/relationships/hyperlink" Target="https://www.britannica.com/facts/Marshall-Islands" TargetMode="External" /><Relationship Id="rId200" Type="http://schemas.openxmlformats.org/officeDocument/2006/relationships/hyperlink" Target="https://cdn.britannica.com/02/183702-050-6B81EFA2/World-Data-Locator-Map-Marshall-Islands.jpg" TargetMode="External" /><Relationship Id="rId16" Type="http://schemas.openxmlformats.org/officeDocument/2006/relationships/hyperlink" Target="https://www.britannica.com/videos" TargetMode="External" /><Relationship Id="rId221" Type="http://schemas.openxmlformats.org/officeDocument/2006/relationships/hyperlink" Target="https://www.britannica.com/topic/subsistence-farming" TargetMode="External" /><Relationship Id="rId242" Type="http://schemas.openxmlformats.org/officeDocument/2006/relationships/image" Target="media/image10.jpeg" /><Relationship Id="rId37" Type="http://schemas.openxmlformats.org/officeDocument/2006/relationships/hyperlink" Target="https://www.merriam-webster.com/dictionary/communities" TargetMode="External" /><Relationship Id="rId58" Type="http://schemas.openxmlformats.org/officeDocument/2006/relationships/hyperlink" Target="https://www.britannica.com/topic/war" TargetMode="External" /><Relationship Id="rId79" Type="http://schemas.openxmlformats.org/officeDocument/2006/relationships/hyperlink" Target="https://www.britannica.com/topic/civic-republicanism" TargetMode="External" /><Relationship Id="rId102" Type="http://schemas.openxmlformats.org/officeDocument/2006/relationships/hyperlink" Target="https://www.britannica.com/topic/war" TargetMode="External" /><Relationship Id="rId123" Type="http://schemas.openxmlformats.org/officeDocument/2006/relationships/hyperlink" Target="https://www.merriam-webster.com/dictionary/implement" TargetMode="External" /><Relationship Id="rId144" Type="http://schemas.openxmlformats.org/officeDocument/2006/relationships/hyperlink" Target="https://www.merriam-webster.com/dictionary/aspirations" TargetMode="External" /><Relationship Id="rId90" Type="http://schemas.openxmlformats.org/officeDocument/2006/relationships/hyperlink" Target="https://www.merriam-webster.com/dictionary/assimilate" TargetMode="External" /><Relationship Id="rId165" Type="http://schemas.openxmlformats.org/officeDocument/2006/relationships/hyperlink" Target="https://www.britannica.com/science/environment" TargetMode="External" /><Relationship Id="rId186" Type="http://schemas.openxmlformats.org/officeDocument/2006/relationships/hyperlink" Target="https://www.britannica.com/place/Micronesia-cultural-region-Pacific-Ocean" TargetMode="External" /><Relationship Id="rId211" Type="http://schemas.openxmlformats.org/officeDocument/2006/relationships/hyperlink" Target="https://www.britannica.com/place/Kwajalein-Atoll" TargetMode="External" /><Relationship Id="rId232" Type="http://schemas.openxmlformats.org/officeDocument/2006/relationships/hyperlink" Target="https://www.britannica.com/topic/Hawaiian" TargetMode="External" /><Relationship Id="rId253" Type="http://schemas.openxmlformats.org/officeDocument/2006/relationships/hyperlink" Target="https://www.britannica.com/contributor/Robert-C-Kiste/3399" TargetMode="External" /><Relationship Id="rId27" Type="http://schemas.openxmlformats.org/officeDocument/2006/relationships/hyperlink" Target="https://www.britannica.com/topic/nationalism" TargetMode="External" /><Relationship Id="rId48" Type="http://schemas.openxmlformats.org/officeDocument/2006/relationships/hyperlink" Target="https://www.britannica.com/topic/communism" TargetMode="External" /><Relationship Id="rId69" Type="http://schemas.openxmlformats.org/officeDocument/2006/relationships/hyperlink" Target="https://www.britannica.com/event/Franco-German-War" TargetMode="External" /><Relationship Id="rId113" Type="http://schemas.openxmlformats.org/officeDocument/2006/relationships/hyperlink" Target="https://www.merriam-webster.com/dictionary/constitute" TargetMode="External" /><Relationship Id="rId134" Type="http://schemas.openxmlformats.org/officeDocument/2006/relationships/hyperlink" Target="https://www.merriam-webster.com/dictionary/ideology" TargetMode="External" /><Relationship Id="rId80" Type="http://schemas.openxmlformats.org/officeDocument/2006/relationships/hyperlink" Target="https://www.merriam-webster.com/dictionary/conception" TargetMode="External" /><Relationship Id="rId155" Type="http://schemas.openxmlformats.org/officeDocument/2006/relationships/hyperlink" Target="https://www.britannica.com/topic/human-being" TargetMode="External" /><Relationship Id="rId176" Type="http://schemas.openxmlformats.org/officeDocument/2006/relationships/hyperlink" Target="https://www.britannica.com/" TargetMode="External" /><Relationship Id="rId197" Type="http://schemas.openxmlformats.org/officeDocument/2006/relationships/hyperlink" Target="https://www.britannica.com/facts/Marshall-Islands" TargetMode="External" /><Relationship Id="rId201" Type="http://schemas.openxmlformats.org/officeDocument/2006/relationships/image" Target="media/image7.jpeg" /><Relationship Id="rId222" Type="http://schemas.openxmlformats.org/officeDocument/2006/relationships/hyperlink" Target="https://www.britannica.com/topic/fishing-recreation" TargetMode="External" /><Relationship Id="rId243" Type="http://schemas.openxmlformats.org/officeDocument/2006/relationships/hyperlink" Target="https://www.britannica.com/place/Marshall-Islands/images-videos" TargetMode="External" /><Relationship Id="rId17" Type="http://schemas.openxmlformats.org/officeDocument/2006/relationships/hyperlink" Target="https://www.britannica.com/topic/nation-state/additional-info" TargetMode="External" /><Relationship Id="rId38" Type="http://schemas.openxmlformats.org/officeDocument/2006/relationships/hyperlink" Target="https://www.merriam-webster.com/dictionary/legitimate" TargetMode="External" /><Relationship Id="rId59" Type="http://schemas.openxmlformats.org/officeDocument/2006/relationships/hyperlink" Target="https://www.britannica.com/topic/nation-state" TargetMode="External" /><Relationship Id="rId103" Type="http://schemas.openxmlformats.org/officeDocument/2006/relationships/hyperlink" Target="https://www.britannica.com/place/Ottoman-Empire" TargetMode="External" /><Relationship Id="rId124" Type="http://schemas.openxmlformats.org/officeDocument/2006/relationships/hyperlink" Target="https://www.merriam-webster.com/dictionary/globaliz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7042</Words>
  <Characters>40144</Characters>
  <Application>Microsoft Office Word</Application>
  <DocSecurity>0</DocSecurity>
  <Lines>334</Lines>
  <Paragraphs>94</Paragraphs>
  <ScaleCrop>false</ScaleCrop>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santanu.swift09@gmail.com</dc:creator>
  <cp:keywords/>
  <dc:description/>
  <cp:lastModifiedBy>santanu.swift09@gmail.com</cp:lastModifiedBy>
  <cp:revision>2</cp:revision>
  <dcterms:created xsi:type="dcterms:W3CDTF">2023-08-25T18:30:00Z</dcterms:created>
  <dcterms:modified xsi:type="dcterms:W3CDTF">2023-08-25T18:30:00Z</dcterms:modified>
</cp:coreProperties>
</file>