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AC9" w:rsidRPr="005510A8" w:rsidRDefault="00D71AC9" w:rsidP="00DD504B">
      <w:pPr>
        <w:spacing w:line="360" w:lineRule="auto"/>
        <w:jc w:val="center"/>
        <w:rPr>
          <w:rFonts w:ascii="Times New Roman" w:hAnsi="Times New Roman" w:cs="Times New Roman"/>
          <w:sz w:val="28"/>
          <w:szCs w:val="28"/>
        </w:rPr>
      </w:pPr>
      <w:r w:rsidRPr="005510A8">
        <w:rPr>
          <w:rFonts w:ascii="Times New Roman" w:hAnsi="Times New Roman" w:cs="Times New Roman"/>
          <w:sz w:val="28"/>
          <w:szCs w:val="28"/>
        </w:rPr>
        <w:t>The Nation as Mother</w:t>
      </w:r>
    </w:p>
    <w:p w:rsidR="00A62771" w:rsidRPr="005510A8" w:rsidRDefault="00A62771" w:rsidP="00DD504B">
      <w:pPr>
        <w:spacing w:line="360" w:lineRule="auto"/>
        <w:jc w:val="center"/>
        <w:rPr>
          <w:rFonts w:ascii="Times New Roman" w:hAnsi="Times New Roman" w:cs="Times New Roman"/>
          <w:sz w:val="28"/>
          <w:szCs w:val="28"/>
        </w:rPr>
      </w:pPr>
      <w:proofErr w:type="spellStart"/>
      <w:r w:rsidRPr="005510A8">
        <w:rPr>
          <w:rFonts w:ascii="Times New Roman" w:hAnsi="Times New Roman" w:cs="Times New Roman"/>
          <w:sz w:val="28"/>
          <w:szCs w:val="28"/>
        </w:rPr>
        <w:t>Barnali</w:t>
      </w:r>
      <w:proofErr w:type="spellEnd"/>
      <w:r w:rsidRPr="005510A8">
        <w:rPr>
          <w:rFonts w:ascii="Times New Roman" w:hAnsi="Times New Roman" w:cs="Times New Roman"/>
          <w:sz w:val="28"/>
          <w:szCs w:val="28"/>
        </w:rPr>
        <w:t xml:space="preserve"> Pain</w:t>
      </w:r>
    </w:p>
    <w:p w:rsidR="00A62771" w:rsidRPr="005510A8" w:rsidRDefault="00B769C2" w:rsidP="00DD504B">
      <w:pPr>
        <w:spacing w:line="360" w:lineRule="auto"/>
        <w:jc w:val="center"/>
        <w:rPr>
          <w:rFonts w:ascii="Times New Roman" w:hAnsi="Times New Roman" w:cs="Times New Roman"/>
          <w:sz w:val="28"/>
          <w:szCs w:val="28"/>
        </w:rPr>
      </w:pPr>
      <w:r w:rsidRPr="005510A8">
        <w:rPr>
          <w:rFonts w:ascii="Times New Roman" w:hAnsi="Times New Roman" w:cs="Times New Roman"/>
          <w:sz w:val="28"/>
          <w:szCs w:val="28"/>
        </w:rPr>
        <w:t>Department of English (</w:t>
      </w:r>
      <w:r w:rsidR="00A62771" w:rsidRPr="005510A8">
        <w:rPr>
          <w:rFonts w:ascii="Times New Roman" w:hAnsi="Times New Roman" w:cs="Times New Roman"/>
          <w:sz w:val="28"/>
          <w:szCs w:val="28"/>
        </w:rPr>
        <w:t>Day)</w:t>
      </w:r>
    </w:p>
    <w:p w:rsidR="00A62771" w:rsidRPr="005510A8" w:rsidRDefault="00A62771" w:rsidP="00DD504B">
      <w:pPr>
        <w:spacing w:line="360" w:lineRule="auto"/>
        <w:jc w:val="center"/>
        <w:rPr>
          <w:rFonts w:ascii="Times New Roman" w:hAnsi="Times New Roman" w:cs="Times New Roman"/>
          <w:sz w:val="28"/>
          <w:szCs w:val="28"/>
        </w:rPr>
      </w:pPr>
      <w:r w:rsidRPr="005510A8">
        <w:rPr>
          <w:rFonts w:ascii="Times New Roman" w:hAnsi="Times New Roman" w:cs="Times New Roman"/>
          <w:sz w:val="28"/>
          <w:szCs w:val="28"/>
        </w:rPr>
        <w:t xml:space="preserve">S.A. </w:t>
      </w:r>
      <w:proofErr w:type="spellStart"/>
      <w:r w:rsidRPr="005510A8">
        <w:rPr>
          <w:rFonts w:ascii="Times New Roman" w:hAnsi="Times New Roman" w:cs="Times New Roman"/>
          <w:sz w:val="28"/>
          <w:szCs w:val="28"/>
        </w:rPr>
        <w:t>Jaipuria</w:t>
      </w:r>
      <w:proofErr w:type="spellEnd"/>
      <w:r w:rsidRPr="005510A8">
        <w:rPr>
          <w:rFonts w:ascii="Times New Roman" w:hAnsi="Times New Roman" w:cs="Times New Roman"/>
          <w:sz w:val="28"/>
          <w:szCs w:val="28"/>
        </w:rPr>
        <w:t xml:space="preserve"> College</w:t>
      </w:r>
    </w:p>
    <w:p w:rsidR="00A73499" w:rsidRPr="005510A8" w:rsidRDefault="00A73499" w:rsidP="00340A7E">
      <w:pPr>
        <w:spacing w:line="360" w:lineRule="auto"/>
        <w:rPr>
          <w:rFonts w:ascii="Times New Roman" w:hAnsi="Times New Roman" w:cs="Times New Roman"/>
          <w:sz w:val="28"/>
          <w:szCs w:val="28"/>
        </w:rPr>
      </w:pPr>
      <w:r w:rsidRPr="005510A8">
        <w:rPr>
          <w:rFonts w:ascii="Times New Roman" w:hAnsi="Times New Roman" w:cs="Times New Roman"/>
          <w:sz w:val="28"/>
          <w:szCs w:val="28"/>
        </w:rPr>
        <w:t>Abstract</w:t>
      </w:r>
    </w:p>
    <w:p w:rsidR="00A73499" w:rsidRPr="005510A8" w:rsidRDefault="00D4332E" w:rsidP="00340A7E">
      <w:pPr>
        <w:spacing w:line="360" w:lineRule="auto"/>
        <w:jc w:val="both"/>
        <w:rPr>
          <w:rFonts w:ascii="Times New Roman" w:hAnsi="Times New Roman" w:cs="Times New Roman"/>
          <w:sz w:val="28"/>
          <w:szCs w:val="28"/>
        </w:rPr>
      </w:pPr>
      <w:r w:rsidRPr="005510A8">
        <w:rPr>
          <w:rFonts w:ascii="Times New Roman" w:hAnsi="Times New Roman" w:cs="Times New Roman"/>
          <w:sz w:val="28"/>
          <w:szCs w:val="28"/>
        </w:rPr>
        <w:t>The notion of motherhood is deeply r</w:t>
      </w:r>
      <w:r w:rsidR="009444F5" w:rsidRPr="005510A8">
        <w:rPr>
          <w:rFonts w:ascii="Times New Roman" w:hAnsi="Times New Roman" w:cs="Times New Roman"/>
          <w:sz w:val="28"/>
          <w:szCs w:val="28"/>
        </w:rPr>
        <w:t>ooted in the socio-cultural history</w:t>
      </w:r>
      <w:r w:rsidRPr="005510A8">
        <w:rPr>
          <w:rFonts w:ascii="Times New Roman" w:hAnsi="Times New Roman" w:cs="Times New Roman"/>
          <w:sz w:val="28"/>
          <w:szCs w:val="28"/>
        </w:rPr>
        <w:t xml:space="preserve"> of India. Even the geographically outline</w:t>
      </w:r>
      <w:r w:rsidR="00712E7A" w:rsidRPr="005510A8">
        <w:rPr>
          <w:rFonts w:ascii="Times New Roman" w:hAnsi="Times New Roman" w:cs="Times New Roman"/>
          <w:sz w:val="28"/>
          <w:szCs w:val="28"/>
        </w:rPr>
        <w:t>d and politically defined territ</w:t>
      </w:r>
      <w:r w:rsidRPr="005510A8">
        <w:rPr>
          <w:rFonts w:ascii="Times New Roman" w:hAnsi="Times New Roman" w:cs="Times New Roman"/>
          <w:sz w:val="28"/>
          <w:szCs w:val="28"/>
        </w:rPr>
        <w:t>ory or geo-body has long been personified and deified as mother.</w:t>
      </w:r>
      <w:r w:rsidR="006B362C" w:rsidRPr="005510A8">
        <w:rPr>
          <w:rFonts w:ascii="Times New Roman" w:hAnsi="Times New Roman" w:cs="Times New Roman"/>
          <w:sz w:val="28"/>
          <w:szCs w:val="28"/>
        </w:rPr>
        <w:t xml:space="preserve"> </w:t>
      </w:r>
      <w:proofErr w:type="spellStart"/>
      <w:r w:rsidRPr="005510A8">
        <w:rPr>
          <w:rFonts w:ascii="Times New Roman" w:hAnsi="Times New Roman" w:cs="Times New Roman"/>
          <w:i/>
          <w:sz w:val="28"/>
          <w:szCs w:val="28"/>
        </w:rPr>
        <w:t>Vandemataram</w:t>
      </w:r>
      <w:proofErr w:type="spellEnd"/>
      <w:r w:rsidRPr="005510A8">
        <w:rPr>
          <w:rFonts w:ascii="Times New Roman" w:hAnsi="Times New Roman" w:cs="Times New Roman"/>
          <w:sz w:val="28"/>
          <w:szCs w:val="28"/>
        </w:rPr>
        <w:t>, which is the constitutionally recognized National song of</w:t>
      </w:r>
      <w:r w:rsidR="00340A7E" w:rsidRPr="005510A8">
        <w:rPr>
          <w:rFonts w:ascii="Times New Roman" w:hAnsi="Times New Roman" w:cs="Times New Roman"/>
          <w:sz w:val="28"/>
          <w:szCs w:val="28"/>
        </w:rPr>
        <w:t xml:space="preserve"> </w:t>
      </w:r>
      <w:proofErr w:type="gramStart"/>
      <w:r w:rsidR="00454B0E" w:rsidRPr="005510A8">
        <w:rPr>
          <w:rFonts w:ascii="Times New Roman" w:hAnsi="Times New Roman" w:cs="Times New Roman"/>
          <w:sz w:val="28"/>
          <w:szCs w:val="28"/>
        </w:rPr>
        <w:t>India</w:t>
      </w:r>
      <w:proofErr w:type="gramEnd"/>
      <w:r w:rsidR="00454B0E" w:rsidRPr="005510A8">
        <w:rPr>
          <w:rFonts w:ascii="Times New Roman" w:hAnsi="Times New Roman" w:cs="Times New Roman"/>
          <w:sz w:val="28"/>
          <w:szCs w:val="28"/>
        </w:rPr>
        <w:t xml:space="preserve"> has a glorious background</w:t>
      </w:r>
      <w:r w:rsidRPr="005510A8">
        <w:rPr>
          <w:rFonts w:ascii="Times New Roman" w:hAnsi="Times New Roman" w:cs="Times New Roman"/>
          <w:sz w:val="28"/>
          <w:szCs w:val="28"/>
        </w:rPr>
        <w:t xml:space="preserve"> in the c</w:t>
      </w:r>
      <w:r w:rsidR="00443170" w:rsidRPr="005510A8">
        <w:rPr>
          <w:rFonts w:ascii="Times New Roman" w:hAnsi="Times New Roman" w:cs="Times New Roman"/>
          <w:sz w:val="28"/>
          <w:szCs w:val="28"/>
        </w:rPr>
        <w:t>ontext of Hindu Nationalism</w:t>
      </w:r>
      <w:r w:rsidRPr="005510A8">
        <w:rPr>
          <w:rFonts w:ascii="Times New Roman" w:hAnsi="Times New Roman" w:cs="Times New Roman"/>
          <w:sz w:val="28"/>
          <w:szCs w:val="28"/>
        </w:rPr>
        <w:t xml:space="preserve"> in British India.</w:t>
      </w:r>
      <w:r w:rsidR="00454B0E" w:rsidRPr="005510A8">
        <w:rPr>
          <w:rFonts w:ascii="Times New Roman" w:hAnsi="Times New Roman" w:cs="Times New Roman"/>
          <w:sz w:val="28"/>
          <w:szCs w:val="28"/>
        </w:rPr>
        <w:t xml:space="preserve"> The British government took </w:t>
      </w:r>
      <w:proofErr w:type="spellStart"/>
      <w:r w:rsidR="00454B0E" w:rsidRPr="005510A8">
        <w:rPr>
          <w:rFonts w:ascii="Times New Roman" w:hAnsi="Times New Roman" w:cs="Times New Roman"/>
          <w:i/>
          <w:sz w:val="28"/>
          <w:szCs w:val="28"/>
        </w:rPr>
        <w:t>Vandemataram</w:t>
      </w:r>
      <w:proofErr w:type="spellEnd"/>
      <w:r w:rsidR="00E44F9A" w:rsidRPr="005510A8">
        <w:rPr>
          <w:rFonts w:ascii="Times New Roman" w:hAnsi="Times New Roman" w:cs="Times New Roman"/>
          <w:sz w:val="28"/>
          <w:szCs w:val="28"/>
        </w:rPr>
        <w:t xml:space="preserve"> as a threat and acted all out to repress the spirit of Nationalism.</w:t>
      </w:r>
      <w:r w:rsidR="006B362C" w:rsidRPr="005510A8">
        <w:rPr>
          <w:rFonts w:ascii="Times New Roman" w:hAnsi="Times New Roman" w:cs="Times New Roman"/>
          <w:sz w:val="28"/>
          <w:szCs w:val="28"/>
        </w:rPr>
        <w:t xml:space="preserve"> Both </w:t>
      </w:r>
      <w:proofErr w:type="spellStart"/>
      <w:r w:rsidR="006B362C" w:rsidRPr="005510A8">
        <w:rPr>
          <w:rFonts w:ascii="Times New Roman" w:hAnsi="Times New Roman" w:cs="Times New Roman"/>
          <w:i/>
          <w:sz w:val="28"/>
          <w:szCs w:val="28"/>
        </w:rPr>
        <w:t>Vandemataram</w:t>
      </w:r>
      <w:proofErr w:type="spellEnd"/>
      <w:r w:rsidR="006B362C" w:rsidRPr="005510A8">
        <w:rPr>
          <w:rFonts w:ascii="Times New Roman" w:hAnsi="Times New Roman" w:cs="Times New Roman"/>
          <w:sz w:val="28"/>
          <w:szCs w:val="28"/>
        </w:rPr>
        <w:t xml:space="preserve"> and Bharat Mata nourished one another at the heart of popular culture.</w:t>
      </w:r>
      <w:r w:rsidR="00340A7E" w:rsidRPr="005510A8">
        <w:rPr>
          <w:rFonts w:ascii="Times New Roman" w:hAnsi="Times New Roman" w:cs="Times New Roman"/>
          <w:sz w:val="28"/>
          <w:szCs w:val="28"/>
        </w:rPr>
        <w:t xml:space="preserve"> </w:t>
      </w:r>
      <w:r w:rsidR="006B362C" w:rsidRPr="005510A8">
        <w:rPr>
          <w:rFonts w:ascii="Times New Roman" w:hAnsi="Times New Roman" w:cs="Times New Roman"/>
          <w:sz w:val="28"/>
          <w:szCs w:val="28"/>
        </w:rPr>
        <w:t xml:space="preserve">The aesthetic representation of Bharat Mata can undo the political boundaries of demarcation. Ironically, </w:t>
      </w:r>
      <w:r w:rsidR="00340A7E" w:rsidRPr="005510A8">
        <w:rPr>
          <w:rFonts w:ascii="Times New Roman" w:hAnsi="Times New Roman" w:cs="Times New Roman"/>
          <w:sz w:val="28"/>
          <w:szCs w:val="28"/>
        </w:rPr>
        <w:t>t</w:t>
      </w:r>
      <w:r w:rsidR="006B362C" w:rsidRPr="005510A8">
        <w:rPr>
          <w:rFonts w:ascii="Times New Roman" w:hAnsi="Times New Roman" w:cs="Times New Roman"/>
          <w:sz w:val="28"/>
          <w:szCs w:val="28"/>
        </w:rPr>
        <w:t>he nation can reproduce itself within the family where the women’s bodies are treated as legitimate territories to be conquered. The concept of the nation as mother has gradually become an easy means of legitimizing violence against the nation as well as the women</w:t>
      </w:r>
      <w:r w:rsidR="00311B08" w:rsidRPr="005510A8">
        <w:rPr>
          <w:rFonts w:ascii="Times New Roman" w:hAnsi="Times New Roman" w:cs="Times New Roman"/>
          <w:sz w:val="28"/>
          <w:szCs w:val="28"/>
        </w:rPr>
        <w:t>.</w:t>
      </w:r>
    </w:p>
    <w:p w:rsidR="00340A7E" w:rsidRPr="005510A8" w:rsidRDefault="00340A7E" w:rsidP="00340A7E">
      <w:pPr>
        <w:spacing w:line="360" w:lineRule="auto"/>
        <w:jc w:val="both"/>
        <w:rPr>
          <w:rFonts w:ascii="Times New Roman" w:hAnsi="Times New Roman" w:cs="Times New Roman"/>
          <w:sz w:val="28"/>
          <w:szCs w:val="28"/>
        </w:rPr>
      </w:pPr>
      <w:r w:rsidRPr="005510A8">
        <w:rPr>
          <w:rFonts w:ascii="Times New Roman" w:hAnsi="Times New Roman" w:cs="Times New Roman"/>
          <w:sz w:val="28"/>
          <w:szCs w:val="28"/>
        </w:rPr>
        <w:t>Keywords</w:t>
      </w:r>
    </w:p>
    <w:p w:rsidR="00340A7E" w:rsidRPr="005510A8" w:rsidRDefault="00340A7E" w:rsidP="00340A7E">
      <w:pPr>
        <w:spacing w:line="360" w:lineRule="auto"/>
        <w:jc w:val="both"/>
        <w:rPr>
          <w:rFonts w:ascii="Times New Roman" w:hAnsi="Times New Roman" w:cs="Times New Roman"/>
          <w:sz w:val="28"/>
          <w:szCs w:val="28"/>
        </w:rPr>
      </w:pPr>
      <w:proofErr w:type="gramStart"/>
      <w:r w:rsidRPr="005510A8">
        <w:rPr>
          <w:rFonts w:ascii="Times New Roman" w:hAnsi="Times New Roman" w:cs="Times New Roman"/>
          <w:sz w:val="28"/>
          <w:szCs w:val="28"/>
        </w:rPr>
        <w:t xml:space="preserve">Motherhood, Bharat Mata, </w:t>
      </w:r>
      <w:proofErr w:type="spellStart"/>
      <w:r w:rsidRPr="005510A8">
        <w:rPr>
          <w:rFonts w:ascii="Times New Roman" w:hAnsi="Times New Roman" w:cs="Times New Roman"/>
          <w:i/>
          <w:sz w:val="28"/>
          <w:szCs w:val="28"/>
        </w:rPr>
        <w:t>Vande</w:t>
      </w:r>
      <w:proofErr w:type="spellEnd"/>
      <w:r w:rsidR="00772D37" w:rsidRPr="005510A8">
        <w:rPr>
          <w:rFonts w:ascii="Times New Roman" w:hAnsi="Times New Roman" w:cs="Times New Roman"/>
          <w:i/>
          <w:sz w:val="28"/>
          <w:szCs w:val="28"/>
        </w:rPr>
        <w:t xml:space="preserve"> </w:t>
      </w:r>
      <w:proofErr w:type="spellStart"/>
      <w:r w:rsidRPr="005510A8">
        <w:rPr>
          <w:rFonts w:ascii="Times New Roman" w:hAnsi="Times New Roman" w:cs="Times New Roman"/>
          <w:i/>
          <w:sz w:val="28"/>
          <w:szCs w:val="28"/>
        </w:rPr>
        <w:t>mataram</w:t>
      </w:r>
      <w:proofErr w:type="spellEnd"/>
      <w:r w:rsidRPr="005510A8">
        <w:rPr>
          <w:rFonts w:ascii="Times New Roman" w:hAnsi="Times New Roman" w:cs="Times New Roman"/>
          <w:sz w:val="28"/>
          <w:szCs w:val="28"/>
        </w:rPr>
        <w:t>, Nation, Nationalism, Gender.</w:t>
      </w:r>
      <w:proofErr w:type="gramEnd"/>
    </w:p>
    <w:p w:rsidR="00311B08" w:rsidRPr="005510A8" w:rsidRDefault="00311B08" w:rsidP="00DD504B">
      <w:pPr>
        <w:spacing w:line="360" w:lineRule="auto"/>
        <w:jc w:val="center"/>
        <w:rPr>
          <w:rFonts w:ascii="Times New Roman" w:hAnsi="Times New Roman" w:cs="Times New Roman"/>
          <w:sz w:val="28"/>
          <w:szCs w:val="28"/>
        </w:rPr>
      </w:pPr>
    </w:p>
    <w:p w:rsidR="00974D4A" w:rsidRPr="005510A8" w:rsidRDefault="00340A7E" w:rsidP="00DD504B">
      <w:pPr>
        <w:spacing w:line="360" w:lineRule="auto"/>
        <w:jc w:val="both"/>
        <w:rPr>
          <w:rFonts w:ascii="Times New Roman" w:hAnsi="Times New Roman" w:cs="Times New Roman"/>
          <w:sz w:val="28"/>
          <w:szCs w:val="28"/>
        </w:rPr>
      </w:pPr>
      <w:r w:rsidRPr="005510A8">
        <w:rPr>
          <w:rFonts w:ascii="Times New Roman" w:hAnsi="Times New Roman" w:cs="Times New Roman"/>
          <w:sz w:val="28"/>
          <w:szCs w:val="28"/>
        </w:rPr>
        <w:t>Remember the cute little boy of</w:t>
      </w:r>
      <w:r w:rsidR="00990607" w:rsidRPr="005510A8">
        <w:rPr>
          <w:rFonts w:ascii="Times New Roman" w:hAnsi="Times New Roman" w:cs="Times New Roman"/>
          <w:sz w:val="28"/>
          <w:szCs w:val="28"/>
        </w:rPr>
        <w:t xml:space="preserve"> </w:t>
      </w:r>
      <w:proofErr w:type="spellStart"/>
      <w:r w:rsidR="00990607" w:rsidRPr="005510A8">
        <w:rPr>
          <w:rFonts w:ascii="Times New Roman" w:hAnsi="Times New Roman" w:cs="Times New Roman"/>
          <w:sz w:val="28"/>
          <w:szCs w:val="28"/>
        </w:rPr>
        <w:t>Rabindranath’s</w:t>
      </w:r>
      <w:proofErr w:type="spellEnd"/>
      <w:r w:rsidR="00990607" w:rsidRPr="005510A8">
        <w:rPr>
          <w:rFonts w:ascii="Times New Roman" w:hAnsi="Times New Roman" w:cs="Times New Roman"/>
          <w:sz w:val="28"/>
          <w:szCs w:val="28"/>
        </w:rPr>
        <w:t xml:space="preserve"> ‘</w:t>
      </w:r>
      <w:proofErr w:type="spellStart"/>
      <w:r w:rsidR="00990607" w:rsidRPr="005510A8">
        <w:rPr>
          <w:rFonts w:ascii="Times New Roman" w:hAnsi="Times New Roman" w:cs="Times New Roman"/>
          <w:sz w:val="28"/>
          <w:szCs w:val="28"/>
        </w:rPr>
        <w:t>Veerpurush</w:t>
      </w:r>
      <w:proofErr w:type="spellEnd"/>
      <w:r w:rsidRPr="005510A8">
        <w:rPr>
          <w:rFonts w:ascii="Times New Roman" w:hAnsi="Times New Roman" w:cs="Times New Roman"/>
          <w:sz w:val="28"/>
          <w:szCs w:val="28"/>
        </w:rPr>
        <w:t>’</w:t>
      </w:r>
      <w:r w:rsidR="00990607" w:rsidRPr="005510A8">
        <w:rPr>
          <w:rFonts w:ascii="Times New Roman" w:hAnsi="Times New Roman" w:cs="Times New Roman"/>
          <w:sz w:val="28"/>
          <w:szCs w:val="28"/>
        </w:rPr>
        <w:t xml:space="preserve">? The boy was deeply imagining a very special day when he would save his dear mother from a band of fierce attackers. The most caring and loving mother is also the one most vulnerable </w:t>
      </w:r>
      <w:r w:rsidR="00990607" w:rsidRPr="005510A8">
        <w:rPr>
          <w:rFonts w:ascii="Times New Roman" w:hAnsi="Times New Roman" w:cs="Times New Roman"/>
          <w:sz w:val="28"/>
          <w:szCs w:val="28"/>
        </w:rPr>
        <w:lastRenderedPageBreak/>
        <w:t xml:space="preserve">as a woman. So the male child is taking much pride in the dream come true possibility of becoming his mother’s </w:t>
      </w:r>
      <w:proofErr w:type="spellStart"/>
      <w:r w:rsidR="00990607" w:rsidRPr="005510A8">
        <w:rPr>
          <w:rFonts w:ascii="Times New Roman" w:hAnsi="Times New Roman" w:cs="Times New Roman"/>
          <w:sz w:val="28"/>
          <w:szCs w:val="28"/>
        </w:rPr>
        <w:t>saviour</w:t>
      </w:r>
      <w:proofErr w:type="spellEnd"/>
      <w:r w:rsidR="00990607" w:rsidRPr="005510A8">
        <w:rPr>
          <w:rFonts w:ascii="Times New Roman" w:hAnsi="Times New Roman" w:cs="Times New Roman"/>
          <w:sz w:val="28"/>
          <w:szCs w:val="28"/>
        </w:rPr>
        <w:t>.</w:t>
      </w:r>
    </w:p>
    <w:p w:rsidR="004861DD" w:rsidRPr="005510A8" w:rsidRDefault="00990607" w:rsidP="00DD504B">
      <w:pPr>
        <w:spacing w:line="360" w:lineRule="auto"/>
        <w:jc w:val="both"/>
        <w:rPr>
          <w:rFonts w:ascii="Times New Roman" w:hAnsi="Times New Roman" w:cs="Times New Roman"/>
          <w:sz w:val="28"/>
          <w:szCs w:val="28"/>
        </w:rPr>
      </w:pPr>
      <w:r w:rsidRPr="005510A8">
        <w:rPr>
          <w:rFonts w:ascii="Times New Roman" w:hAnsi="Times New Roman" w:cs="Times New Roman"/>
          <w:sz w:val="28"/>
          <w:szCs w:val="28"/>
        </w:rPr>
        <w:t>Motherhood, as we all accept, is a social institution and a socially conceived female destiny</w:t>
      </w:r>
      <w:r w:rsidR="00B34877" w:rsidRPr="005510A8">
        <w:rPr>
          <w:rFonts w:ascii="Times New Roman" w:hAnsi="Times New Roman" w:cs="Times New Roman"/>
          <w:sz w:val="28"/>
          <w:szCs w:val="28"/>
        </w:rPr>
        <w:t>. From time immemorial,</w:t>
      </w:r>
      <w:r w:rsidR="004861DD" w:rsidRPr="005510A8">
        <w:rPr>
          <w:rFonts w:ascii="Times New Roman" w:hAnsi="Times New Roman" w:cs="Times New Roman"/>
          <w:sz w:val="28"/>
          <w:szCs w:val="28"/>
        </w:rPr>
        <w:t xml:space="preserve"> our society has endorsed self-</w:t>
      </w:r>
      <w:r w:rsidR="00B34877" w:rsidRPr="005510A8">
        <w:rPr>
          <w:rFonts w:ascii="Times New Roman" w:hAnsi="Times New Roman" w:cs="Times New Roman"/>
          <w:sz w:val="28"/>
          <w:szCs w:val="28"/>
        </w:rPr>
        <w:t xml:space="preserve">sacrificing, patient, dependent female figure as the mother figure. A woman who is brave, strong and confident is termed as ‘manly’ --- that </w:t>
      </w:r>
      <w:proofErr w:type="spellStart"/>
      <w:r w:rsidR="00B34877" w:rsidRPr="005510A8">
        <w:rPr>
          <w:rFonts w:ascii="Times New Roman" w:hAnsi="Times New Roman" w:cs="Times New Roman"/>
          <w:sz w:val="28"/>
          <w:szCs w:val="28"/>
        </w:rPr>
        <w:t>Indira</w:t>
      </w:r>
      <w:proofErr w:type="spellEnd"/>
      <w:r w:rsidR="00B34877" w:rsidRPr="005510A8">
        <w:rPr>
          <w:rFonts w:ascii="Times New Roman" w:hAnsi="Times New Roman" w:cs="Times New Roman"/>
          <w:sz w:val="28"/>
          <w:szCs w:val="28"/>
        </w:rPr>
        <w:t xml:space="preserve"> Gandhi as the Prime Minister of India was called ‘the only man in </w:t>
      </w:r>
      <w:r w:rsidR="004861DD" w:rsidRPr="005510A8">
        <w:rPr>
          <w:rFonts w:ascii="Times New Roman" w:hAnsi="Times New Roman" w:cs="Times New Roman"/>
          <w:sz w:val="28"/>
          <w:szCs w:val="28"/>
        </w:rPr>
        <w:t>her Cabinet’ speaks for itself.</w:t>
      </w:r>
      <w:r w:rsidR="00F43CF4" w:rsidRPr="005510A8">
        <w:rPr>
          <w:rFonts w:ascii="Times New Roman" w:hAnsi="Times New Roman" w:cs="Times New Roman"/>
          <w:sz w:val="28"/>
          <w:szCs w:val="28"/>
        </w:rPr>
        <w:t xml:space="preserve">“India is </w:t>
      </w:r>
      <w:proofErr w:type="spellStart"/>
      <w:r w:rsidR="00F43CF4" w:rsidRPr="005510A8">
        <w:rPr>
          <w:rFonts w:ascii="Times New Roman" w:hAnsi="Times New Roman" w:cs="Times New Roman"/>
          <w:sz w:val="28"/>
          <w:szCs w:val="28"/>
        </w:rPr>
        <w:t>Indira</w:t>
      </w:r>
      <w:proofErr w:type="spellEnd"/>
      <w:r w:rsidR="00F43CF4" w:rsidRPr="005510A8">
        <w:rPr>
          <w:rFonts w:ascii="Times New Roman" w:hAnsi="Times New Roman" w:cs="Times New Roman"/>
          <w:sz w:val="28"/>
          <w:szCs w:val="28"/>
        </w:rPr>
        <w:t xml:space="preserve">” became a popular phrase. </w:t>
      </w:r>
    </w:p>
    <w:p w:rsidR="00930512" w:rsidRPr="005510A8" w:rsidRDefault="00B34877" w:rsidP="00DD504B">
      <w:pPr>
        <w:spacing w:line="360" w:lineRule="auto"/>
        <w:jc w:val="both"/>
        <w:rPr>
          <w:rFonts w:ascii="Times New Roman" w:hAnsi="Times New Roman" w:cs="Times New Roman"/>
          <w:sz w:val="28"/>
          <w:szCs w:val="28"/>
        </w:rPr>
      </w:pPr>
      <w:r w:rsidRPr="005510A8">
        <w:rPr>
          <w:rFonts w:ascii="Times New Roman" w:hAnsi="Times New Roman" w:cs="Times New Roman"/>
          <w:sz w:val="28"/>
          <w:szCs w:val="28"/>
        </w:rPr>
        <w:t>The notion of motherhood is so unquestionably deep</w:t>
      </w:r>
      <w:r w:rsidR="00E948C3" w:rsidRPr="005510A8">
        <w:rPr>
          <w:rFonts w:ascii="Times New Roman" w:hAnsi="Times New Roman" w:cs="Times New Roman"/>
          <w:sz w:val="28"/>
          <w:szCs w:val="28"/>
        </w:rPr>
        <w:t xml:space="preserve"> </w:t>
      </w:r>
      <w:r w:rsidRPr="005510A8">
        <w:rPr>
          <w:rFonts w:ascii="Times New Roman" w:hAnsi="Times New Roman" w:cs="Times New Roman"/>
          <w:sz w:val="28"/>
          <w:szCs w:val="28"/>
        </w:rPr>
        <w:t>rooted in the Indian culture that here the earth is female and the nature is mother.</w:t>
      </w:r>
      <w:r w:rsidR="00E948C3" w:rsidRPr="005510A8">
        <w:rPr>
          <w:rFonts w:ascii="Times New Roman" w:hAnsi="Times New Roman" w:cs="Times New Roman"/>
          <w:sz w:val="28"/>
          <w:szCs w:val="28"/>
        </w:rPr>
        <w:t xml:space="preserve"> The glory of motherhood is expounded in song</w:t>
      </w:r>
      <w:r w:rsidR="004861DD" w:rsidRPr="005510A8">
        <w:rPr>
          <w:rFonts w:ascii="Times New Roman" w:hAnsi="Times New Roman" w:cs="Times New Roman"/>
          <w:sz w:val="28"/>
          <w:szCs w:val="28"/>
        </w:rPr>
        <w:t>s</w:t>
      </w:r>
      <w:r w:rsidR="00E948C3" w:rsidRPr="005510A8">
        <w:rPr>
          <w:rFonts w:ascii="Times New Roman" w:hAnsi="Times New Roman" w:cs="Times New Roman"/>
          <w:sz w:val="28"/>
          <w:szCs w:val="28"/>
        </w:rPr>
        <w:t>,</w:t>
      </w:r>
      <w:r w:rsidR="006E0F25" w:rsidRPr="005510A8">
        <w:rPr>
          <w:rFonts w:ascii="Times New Roman" w:hAnsi="Times New Roman" w:cs="Times New Roman"/>
          <w:sz w:val="28"/>
          <w:szCs w:val="28"/>
        </w:rPr>
        <w:t xml:space="preserve"> custom and literature. L</w:t>
      </w:r>
      <w:r w:rsidR="00E948C3" w:rsidRPr="005510A8">
        <w:rPr>
          <w:rFonts w:ascii="Times New Roman" w:hAnsi="Times New Roman" w:cs="Times New Roman"/>
          <w:sz w:val="28"/>
          <w:szCs w:val="28"/>
        </w:rPr>
        <w:t>egally the mother even today has to go through bitter ordeal once she cl</w:t>
      </w:r>
      <w:r w:rsidR="006E0F25" w:rsidRPr="005510A8">
        <w:rPr>
          <w:rFonts w:ascii="Times New Roman" w:hAnsi="Times New Roman" w:cs="Times New Roman"/>
          <w:sz w:val="28"/>
          <w:szCs w:val="28"/>
        </w:rPr>
        <w:t>aims her child’s guardianship. T</w:t>
      </w:r>
      <w:r w:rsidR="00E948C3" w:rsidRPr="005510A8">
        <w:rPr>
          <w:rFonts w:ascii="Times New Roman" w:hAnsi="Times New Roman" w:cs="Times New Roman"/>
          <w:sz w:val="28"/>
          <w:szCs w:val="28"/>
        </w:rPr>
        <w:t xml:space="preserve">he need for the father’s identity has remained all important to the extent that even well-to-do families try all out to get an unwed mother forcibly married with an evasive man. In India, a long history of the worship of the mother goddess legitimizes </w:t>
      </w:r>
      <w:r w:rsidR="006E0F25" w:rsidRPr="005510A8">
        <w:rPr>
          <w:rFonts w:ascii="Times New Roman" w:hAnsi="Times New Roman" w:cs="Times New Roman"/>
          <w:sz w:val="28"/>
          <w:szCs w:val="28"/>
        </w:rPr>
        <w:t xml:space="preserve">the </w:t>
      </w:r>
      <w:r w:rsidR="00E948C3" w:rsidRPr="005510A8">
        <w:rPr>
          <w:rFonts w:ascii="Times New Roman" w:hAnsi="Times New Roman" w:cs="Times New Roman"/>
          <w:sz w:val="28"/>
          <w:szCs w:val="28"/>
        </w:rPr>
        <w:t>woman’s glorification and deification as the divine mother ---that is, the all embracing source of fertility, power and nurture. The three distinct representational spher</w:t>
      </w:r>
      <w:r w:rsidR="000477C6" w:rsidRPr="005510A8">
        <w:rPr>
          <w:rFonts w:ascii="Times New Roman" w:hAnsi="Times New Roman" w:cs="Times New Roman"/>
          <w:sz w:val="28"/>
          <w:szCs w:val="28"/>
        </w:rPr>
        <w:t>es --- historical, psychoanalytic and fictional generally coin</w:t>
      </w:r>
      <w:r w:rsidR="00CF29BE" w:rsidRPr="005510A8">
        <w:rPr>
          <w:rFonts w:ascii="Times New Roman" w:hAnsi="Times New Roman" w:cs="Times New Roman"/>
          <w:sz w:val="28"/>
          <w:szCs w:val="28"/>
        </w:rPr>
        <w:t xml:space="preserve">cide with three kinds of </w:t>
      </w:r>
      <w:r w:rsidR="004861DD" w:rsidRPr="005510A8">
        <w:rPr>
          <w:rFonts w:ascii="Times New Roman" w:hAnsi="Times New Roman" w:cs="Times New Roman"/>
          <w:sz w:val="28"/>
          <w:szCs w:val="28"/>
        </w:rPr>
        <w:t xml:space="preserve">notional </w:t>
      </w:r>
      <w:r w:rsidR="00CF29BE" w:rsidRPr="005510A8">
        <w:rPr>
          <w:rFonts w:ascii="Times New Roman" w:hAnsi="Times New Roman" w:cs="Times New Roman"/>
          <w:sz w:val="28"/>
          <w:szCs w:val="28"/>
        </w:rPr>
        <w:t>mother</w:t>
      </w:r>
      <w:r w:rsidR="004861DD" w:rsidRPr="005510A8">
        <w:rPr>
          <w:rFonts w:ascii="Times New Roman" w:hAnsi="Times New Roman" w:cs="Times New Roman"/>
          <w:sz w:val="28"/>
          <w:szCs w:val="28"/>
        </w:rPr>
        <w:t>hood</w:t>
      </w:r>
      <w:r w:rsidR="000477C6" w:rsidRPr="005510A8">
        <w:rPr>
          <w:rFonts w:ascii="Times New Roman" w:hAnsi="Times New Roman" w:cs="Times New Roman"/>
          <w:sz w:val="28"/>
          <w:szCs w:val="28"/>
        </w:rPr>
        <w:t>: the o</w:t>
      </w:r>
      <w:r w:rsidR="004861DD" w:rsidRPr="005510A8">
        <w:rPr>
          <w:rFonts w:ascii="Times New Roman" w:hAnsi="Times New Roman" w:cs="Times New Roman"/>
          <w:sz w:val="28"/>
          <w:szCs w:val="28"/>
        </w:rPr>
        <w:t xml:space="preserve">ne that the girls are </w:t>
      </w:r>
      <w:r w:rsidR="000477C6" w:rsidRPr="005510A8">
        <w:rPr>
          <w:rFonts w:ascii="Times New Roman" w:hAnsi="Times New Roman" w:cs="Times New Roman"/>
          <w:sz w:val="28"/>
          <w:szCs w:val="28"/>
        </w:rPr>
        <w:t>socialized to become, the one that remains in the unconscious and the one in fictional represent</w:t>
      </w:r>
      <w:r w:rsidR="00311B08" w:rsidRPr="005510A8">
        <w:rPr>
          <w:rFonts w:ascii="Times New Roman" w:hAnsi="Times New Roman" w:cs="Times New Roman"/>
          <w:sz w:val="28"/>
          <w:szCs w:val="28"/>
        </w:rPr>
        <w:t xml:space="preserve">ations who is a combination of </w:t>
      </w:r>
      <w:r w:rsidR="000477C6" w:rsidRPr="005510A8">
        <w:rPr>
          <w:rFonts w:ascii="Times New Roman" w:hAnsi="Times New Roman" w:cs="Times New Roman"/>
          <w:sz w:val="28"/>
          <w:szCs w:val="28"/>
        </w:rPr>
        <w:t>both.</w:t>
      </w:r>
      <w:r w:rsidR="00517000" w:rsidRPr="005510A8">
        <w:rPr>
          <w:rFonts w:ascii="Times New Roman" w:hAnsi="Times New Roman" w:cs="Times New Roman"/>
          <w:sz w:val="28"/>
          <w:szCs w:val="28"/>
        </w:rPr>
        <w:t xml:space="preserve"> The responsibility to protect the nation as well as its women automatically goes into the hands o</w:t>
      </w:r>
      <w:r w:rsidR="00DE4895" w:rsidRPr="005510A8">
        <w:rPr>
          <w:rFonts w:ascii="Times New Roman" w:hAnsi="Times New Roman" w:cs="Times New Roman"/>
          <w:sz w:val="28"/>
          <w:szCs w:val="28"/>
        </w:rPr>
        <w:t xml:space="preserve">f </w:t>
      </w:r>
      <w:r w:rsidR="00517000" w:rsidRPr="005510A8">
        <w:rPr>
          <w:rFonts w:ascii="Times New Roman" w:hAnsi="Times New Roman" w:cs="Times New Roman"/>
          <w:sz w:val="28"/>
          <w:szCs w:val="28"/>
        </w:rPr>
        <w:t>the ‘sons of the soil’.</w:t>
      </w:r>
      <w:r w:rsidR="00FA3B08" w:rsidRPr="005510A8">
        <w:rPr>
          <w:rFonts w:ascii="Times New Roman" w:hAnsi="Times New Roman" w:cs="Times New Roman"/>
          <w:sz w:val="28"/>
          <w:szCs w:val="28"/>
        </w:rPr>
        <w:t xml:space="preserve"> Simultaneously, the worth of a woman is socially established </w:t>
      </w:r>
      <w:r w:rsidR="000E1EC0" w:rsidRPr="005510A8">
        <w:rPr>
          <w:rFonts w:ascii="Times New Roman" w:hAnsi="Times New Roman" w:cs="Times New Roman"/>
          <w:sz w:val="28"/>
          <w:szCs w:val="28"/>
        </w:rPr>
        <w:t>once she gives birth to a male child. The nation can reproduce itself within the family where</w:t>
      </w:r>
      <w:r w:rsidR="00291B4D" w:rsidRPr="005510A8">
        <w:rPr>
          <w:rFonts w:ascii="Times New Roman" w:hAnsi="Times New Roman" w:cs="Times New Roman"/>
          <w:sz w:val="28"/>
          <w:szCs w:val="28"/>
        </w:rPr>
        <w:t xml:space="preserve"> the women’s bodies are treated as legitimate territories to be conquered.</w:t>
      </w:r>
      <w:r w:rsidR="00311B08" w:rsidRPr="005510A8">
        <w:rPr>
          <w:rFonts w:ascii="Times New Roman" w:hAnsi="Times New Roman" w:cs="Times New Roman"/>
          <w:sz w:val="28"/>
          <w:szCs w:val="28"/>
        </w:rPr>
        <w:t xml:space="preserve"> </w:t>
      </w:r>
      <w:r w:rsidR="005D7D4B" w:rsidRPr="005510A8">
        <w:rPr>
          <w:rFonts w:ascii="Times New Roman" w:hAnsi="Times New Roman" w:cs="Times New Roman"/>
          <w:sz w:val="28"/>
          <w:szCs w:val="28"/>
        </w:rPr>
        <w:t>Interestingly</w:t>
      </w:r>
      <w:r w:rsidR="00DE4895" w:rsidRPr="005510A8">
        <w:rPr>
          <w:rFonts w:ascii="Times New Roman" w:hAnsi="Times New Roman" w:cs="Times New Roman"/>
          <w:sz w:val="28"/>
          <w:szCs w:val="28"/>
        </w:rPr>
        <w:t>, the woman-as-nation must constantly be defended against penetration/domination by her sons and lovers.</w:t>
      </w:r>
    </w:p>
    <w:p w:rsidR="00CF29BE" w:rsidRPr="005510A8" w:rsidRDefault="00CF29BE" w:rsidP="00DD504B">
      <w:pPr>
        <w:spacing w:line="360" w:lineRule="auto"/>
        <w:jc w:val="both"/>
        <w:rPr>
          <w:rFonts w:ascii="Times New Roman" w:hAnsi="Times New Roman" w:cs="Times New Roman"/>
          <w:sz w:val="28"/>
          <w:szCs w:val="28"/>
        </w:rPr>
      </w:pPr>
      <w:proofErr w:type="spellStart"/>
      <w:r w:rsidRPr="005510A8">
        <w:rPr>
          <w:rFonts w:ascii="Times New Roman" w:hAnsi="Times New Roman" w:cs="Times New Roman"/>
          <w:sz w:val="28"/>
          <w:szCs w:val="28"/>
        </w:rPr>
        <w:lastRenderedPageBreak/>
        <w:t>Bankimchandra</w:t>
      </w:r>
      <w:proofErr w:type="spellEnd"/>
      <w:r w:rsidRPr="005510A8">
        <w:rPr>
          <w:rFonts w:ascii="Times New Roman" w:hAnsi="Times New Roman" w:cs="Times New Roman"/>
          <w:sz w:val="28"/>
          <w:szCs w:val="28"/>
        </w:rPr>
        <w:t xml:space="preserve"> </w:t>
      </w:r>
      <w:proofErr w:type="spellStart"/>
      <w:r w:rsidRPr="005510A8">
        <w:rPr>
          <w:rFonts w:ascii="Times New Roman" w:hAnsi="Times New Roman" w:cs="Times New Roman"/>
          <w:sz w:val="28"/>
          <w:szCs w:val="28"/>
        </w:rPr>
        <w:t>Chattopadhyay</w:t>
      </w:r>
      <w:proofErr w:type="spellEnd"/>
      <w:r w:rsidRPr="005510A8">
        <w:rPr>
          <w:rFonts w:ascii="Times New Roman" w:hAnsi="Times New Roman" w:cs="Times New Roman"/>
          <w:sz w:val="28"/>
          <w:szCs w:val="28"/>
        </w:rPr>
        <w:t xml:space="preserve"> called India ‘Bharat</w:t>
      </w:r>
      <w:r w:rsidR="00443170" w:rsidRPr="005510A8">
        <w:rPr>
          <w:rFonts w:ascii="Times New Roman" w:hAnsi="Times New Roman" w:cs="Times New Roman"/>
          <w:sz w:val="28"/>
          <w:szCs w:val="28"/>
        </w:rPr>
        <w:t xml:space="preserve"> M</w:t>
      </w:r>
      <w:r w:rsidRPr="005510A8">
        <w:rPr>
          <w:rFonts w:ascii="Times New Roman" w:hAnsi="Times New Roman" w:cs="Times New Roman"/>
          <w:sz w:val="28"/>
          <w:szCs w:val="28"/>
        </w:rPr>
        <w:t xml:space="preserve">ata’. </w:t>
      </w:r>
      <w:proofErr w:type="spellStart"/>
      <w:r w:rsidRPr="005510A8">
        <w:rPr>
          <w:rFonts w:ascii="Times New Roman" w:hAnsi="Times New Roman" w:cs="Times New Roman"/>
          <w:sz w:val="28"/>
          <w:szCs w:val="28"/>
        </w:rPr>
        <w:t>Bankim’s</w:t>
      </w:r>
      <w:proofErr w:type="spellEnd"/>
      <w:r w:rsidRPr="005510A8">
        <w:rPr>
          <w:rFonts w:ascii="Times New Roman" w:hAnsi="Times New Roman" w:cs="Times New Roman"/>
          <w:sz w:val="28"/>
          <w:szCs w:val="28"/>
        </w:rPr>
        <w:t xml:space="preserve"> nationalistic approach upholds the nation as mother, a mother who can only care for her own ‘</w:t>
      </w:r>
      <w:proofErr w:type="spellStart"/>
      <w:r w:rsidRPr="005510A8">
        <w:rPr>
          <w:rFonts w:ascii="Times New Roman" w:hAnsi="Times New Roman" w:cs="Times New Roman"/>
          <w:sz w:val="28"/>
          <w:szCs w:val="28"/>
        </w:rPr>
        <w:t>santan</w:t>
      </w:r>
      <w:proofErr w:type="spellEnd"/>
      <w:r w:rsidRPr="005510A8">
        <w:rPr>
          <w:rFonts w:ascii="Times New Roman" w:hAnsi="Times New Roman" w:cs="Times New Roman"/>
          <w:sz w:val="28"/>
          <w:szCs w:val="28"/>
        </w:rPr>
        <w:t>’, not the outsiders. ‘</w:t>
      </w:r>
      <w:proofErr w:type="spellStart"/>
      <w:r w:rsidRPr="005510A8">
        <w:rPr>
          <w:rFonts w:ascii="Times New Roman" w:hAnsi="Times New Roman" w:cs="Times New Roman"/>
          <w:sz w:val="28"/>
          <w:szCs w:val="28"/>
        </w:rPr>
        <w:t>Bharatvarsha</w:t>
      </w:r>
      <w:proofErr w:type="spellEnd"/>
      <w:r w:rsidRPr="005510A8">
        <w:rPr>
          <w:rFonts w:ascii="Times New Roman" w:hAnsi="Times New Roman" w:cs="Times New Roman"/>
          <w:sz w:val="28"/>
          <w:szCs w:val="28"/>
        </w:rPr>
        <w:t xml:space="preserve">’ in </w:t>
      </w:r>
      <w:proofErr w:type="spellStart"/>
      <w:r w:rsidRPr="005510A8">
        <w:rPr>
          <w:rFonts w:ascii="Times New Roman" w:hAnsi="Times New Roman" w:cs="Times New Roman"/>
          <w:sz w:val="28"/>
          <w:szCs w:val="28"/>
        </w:rPr>
        <w:t>Rabindranath’s</w:t>
      </w:r>
      <w:proofErr w:type="spellEnd"/>
      <w:r w:rsidRPr="005510A8">
        <w:rPr>
          <w:rFonts w:ascii="Times New Roman" w:hAnsi="Times New Roman" w:cs="Times New Roman"/>
          <w:sz w:val="28"/>
          <w:szCs w:val="28"/>
        </w:rPr>
        <w:t xml:space="preserve"> </w:t>
      </w:r>
      <w:r w:rsidRPr="005510A8">
        <w:rPr>
          <w:rFonts w:ascii="Times New Roman" w:hAnsi="Times New Roman" w:cs="Times New Roman"/>
          <w:i/>
          <w:sz w:val="28"/>
          <w:szCs w:val="28"/>
        </w:rPr>
        <w:t xml:space="preserve">Gora </w:t>
      </w:r>
      <w:r w:rsidRPr="005510A8">
        <w:rPr>
          <w:rFonts w:ascii="Times New Roman" w:hAnsi="Times New Roman" w:cs="Times New Roman"/>
          <w:sz w:val="28"/>
          <w:szCs w:val="28"/>
        </w:rPr>
        <w:t xml:space="preserve">on the other hand never discriminates between the Insider and the Outsider. Gora’s foster mother </w:t>
      </w:r>
      <w:proofErr w:type="spellStart"/>
      <w:r w:rsidRPr="005510A8">
        <w:rPr>
          <w:rFonts w:ascii="Times New Roman" w:hAnsi="Times New Roman" w:cs="Times New Roman"/>
          <w:sz w:val="28"/>
          <w:szCs w:val="28"/>
        </w:rPr>
        <w:t>Anandamoyee</w:t>
      </w:r>
      <w:proofErr w:type="spellEnd"/>
      <w:r w:rsidRPr="005510A8">
        <w:rPr>
          <w:rFonts w:ascii="Times New Roman" w:hAnsi="Times New Roman" w:cs="Times New Roman"/>
          <w:sz w:val="28"/>
          <w:szCs w:val="28"/>
        </w:rPr>
        <w:t xml:space="preserve"> and the image of an all inclusive </w:t>
      </w:r>
      <w:proofErr w:type="spellStart"/>
      <w:r w:rsidRPr="005510A8">
        <w:rPr>
          <w:rFonts w:ascii="Times New Roman" w:hAnsi="Times New Roman" w:cs="Times New Roman"/>
          <w:sz w:val="28"/>
          <w:szCs w:val="28"/>
        </w:rPr>
        <w:t>Bharatvarsha</w:t>
      </w:r>
      <w:proofErr w:type="spellEnd"/>
      <w:r w:rsidRPr="005510A8">
        <w:rPr>
          <w:rFonts w:ascii="Times New Roman" w:hAnsi="Times New Roman" w:cs="Times New Roman"/>
          <w:sz w:val="28"/>
          <w:szCs w:val="28"/>
        </w:rPr>
        <w:t xml:space="preserve"> become one and inseparable.</w:t>
      </w:r>
    </w:p>
    <w:p w:rsidR="0076569C" w:rsidRPr="005510A8" w:rsidRDefault="0076569C" w:rsidP="00DD504B">
      <w:pPr>
        <w:autoSpaceDE w:val="0"/>
        <w:autoSpaceDN w:val="0"/>
        <w:adjustRightInd w:val="0"/>
        <w:spacing w:after="0" w:line="360" w:lineRule="auto"/>
        <w:jc w:val="both"/>
        <w:rPr>
          <w:rFonts w:ascii="Times New Roman" w:hAnsi="Times New Roman" w:cs="Times New Roman"/>
          <w:sz w:val="28"/>
          <w:szCs w:val="28"/>
          <w:lang w:bidi="bn-IN"/>
        </w:rPr>
      </w:pPr>
      <w:r w:rsidRPr="005510A8">
        <w:rPr>
          <w:rFonts w:ascii="Times New Roman" w:hAnsi="Times New Roman" w:cs="Times New Roman"/>
          <w:sz w:val="28"/>
          <w:szCs w:val="28"/>
        </w:rPr>
        <w:t xml:space="preserve">The ethnographic rootedness of people living in a geographically outlined and politically defined territory is often manifested in personifying that territory as a Mother and the territory with </w:t>
      </w:r>
      <w:proofErr w:type="gramStart"/>
      <w:r w:rsidRPr="005510A8">
        <w:rPr>
          <w:rFonts w:ascii="Times New Roman" w:hAnsi="Times New Roman" w:cs="Times New Roman"/>
          <w:sz w:val="28"/>
          <w:szCs w:val="28"/>
        </w:rPr>
        <w:t>all its</w:t>
      </w:r>
      <w:proofErr w:type="gramEnd"/>
      <w:r w:rsidRPr="005510A8">
        <w:rPr>
          <w:rFonts w:ascii="Times New Roman" w:hAnsi="Times New Roman" w:cs="Times New Roman"/>
          <w:sz w:val="28"/>
          <w:szCs w:val="28"/>
        </w:rPr>
        <w:t xml:space="preserve"> entirety is called Motherland. The Indian subcontinent which is divided into innumerable varieties of cultural, linguistic, ethnic identities has been gradually conceptualized as a nation mainly during the late 19</w:t>
      </w:r>
      <w:r w:rsidRPr="005510A8">
        <w:rPr>
          <w:rFonts w:ascii="Times New Roman" w:hAnsi="Times New Roman" w:cs="Times New Roman"/>
          <w:sz w:val="28"/>
          <w:szCs w:val="28"/>
          <w:vertAlign w:val="superscript"/>
        </w:rPr>
        <w:t>th</w:t>
      </w:r>
      <w:r w:rsidRPr="005510A8">
        <w:rPr>
          <w:rFonts w:ascii="Times New Roman" w:hAnsi="Times New Roman" w:cs="Times New Roman"/>
          <w:sz w:val="28"/>
          <w:szCs w:val="28"/>
        </w:rPr>
        <w:t xml:space="preserve"> century. </w:t>
      </w:r>
      <w:r w:rsidRPr="005510A8">
        <w:rPr>
          <w:rFonts w:ascii="Times New Roman" w:hAnsi="Times New Roman" w:cs="Times New Roman"/>
          <w:sz w:val="28"/>
          <w:szCs w:val="28"/>
          <w:lang w:bidi="bn-IN"/>
        </w:rPr>
        <w:t xml:space="preserve">For India, the making of national identity was a long process whose roots can be drawn from the ancient era. India as a whole had been ruled by emperors like Asoka and </w:t>
      </w:r>
      <w:proofErr w:type="spellStart"/>
      <w:r w:rsidRPr="005510A8">
        <w:rPr>
          <w:rFonts w:ascii="Times New Roman" w:hAnsi="Times New Roman" w:cs="Times New Roman"/>
          <w:sz w:val="28"/>
          <w:szCs w:val="28"/>
          <w:lang w:bidi="bn-IN"/>
        </w:rPr>
        <w:t>Samudragupta</w:t>
      </w:r>
      <w:proofErr w:type="spellEnd"/>
      <w:r w:rsidR="00C577A2" w:rsidRPr="005510A8">
        <w:rPr>
          <w:rFonts w:ascii="Times New Roman" w:hAnsi="Times New Roman" w:cs="Times New Roman"/>
          <w:sz w:val="28"/>
          <w:szCs w:val="28"/>
          <w:lang w:bidi="bn-IN"/>
        </w:rPr>
        <w:t xml:space="preserve"> in ancient times and Akbar to </w:t>
      </w:r>
      <w:r w:rsidRPr="005510A8">
        <w:rPr>
          <w:rFonts w:ascii="Times New Roman" w:hAnsi="Times New Roman" w:cs="Times New Roman"/>
          <w:sz w:val="28"/>
          <w:szCs w:val="28"/>
          <w:lang w:bidi="bn-IN"/>
        </w:rPr>
        <w:t>Aurangzeb in Medieval times. It was only in the 19th Century that the concept</w:t>
      </w:r>
      <w:r w:rsidR="004861DD" w:rsidRPr="005510A8">
        <w:rPr>
          <w:rFonts w:ascii="Times New Roman" w:hAnsi="Times New Roman" w:cs="Times New Roman"/>
          <w:sz w:val="28"/>
          <w:szCs w:val="28"/>
          <w:lang w:bidi="bn-IN"/>
        </w:rPr>
        <w:t xml:space="preserve"> </w:t>
      </w:r>
      <w:r w:rsidRPr="005510A8">
        <w:rPr>
          <w:rFonts w:ascii="Times New Roman" w:hAnsi="Times New Roman" w:cs="Times New Roman"/>
          <w:sz w:val="28"/>
          <w:szCs w:val="28"/>
          <w:lang w:bidi="bn-IN"/>
        </w:rPr>
        <w:t>of a national identity and nati</w:t>
      </w:r>
      <w:r w:rsidR="004861DD" w:rsidRPr="005510A8">
        <w:rPr>
          <w:rFonts w:ascii="Times New Roman" w:hAnsi="Times New Roman" w:cs="Times New Roman"/>
          <w:sz w:val="28"/>
          <w:szCs w:val="28"/>
          <w:lang w:bidi="bn-IN"/>
        </w:rPr>
        <w:t>onal consciousness emerged. The</w:t>
      </w:r>
      <w:r w:rsidRPr="005510A8">
        <w:rPr>
          <w:rFonts w:ascii="Times New Roman" w:hAnsi="Times New Roman" w:cs="Times New Roman"/>
          <w:sz w:val="28"/>
          <w:szCs w:val="28"/>
          <w:lang w:bidi="bn-IN"/>
        </w:rPr>
        <w:t xml:space="preserve"> growth </w:t>
      </w:r>
      <w:r w:rsidR="004861DD" w:rsidRPr="005510A8">
        <w:rPr>
          <w:rFonts w:ascii="Times New Roman" w:hAnsi="Times New Roman" w:cs="Times New Roman"/>
          <w:sz w:val="28"/>
          <w:szCs w:val="28"/>
          <w:lang w:bidi="bn-IN"/>
        </w:rPr>
        <w:t xml:space="preserve">of this construct </w:t>
      </w:r>
      <w:r w:rsidRPr="005510A8">
        <w:rPr>
          <w:rFonts w:ascii="Times New Roman" w:hAnsi="Times New Roman" w:cs="Times New Roman"/>
          <w:sz w:val="28"/>
          <w:szCs w:val="28"/>
          <w:lang w:bidi="bn-IN"/>
        </w:rPr>
        <w:t xml:space="preserve">was intimately connected to the anti- colonial movement. </w:t>
      </w:r>
    </w:p>
    <w:p w:rsidR="0076569C" w:rsidRPr="005510A8" w:rsidRDefault="0076569C" w:rsidP="00DD504B">
      <w:pPr>
        <w:autoSpaceDE w:val="0"/>
        <w:autoSpaceDN w:val="0"/>
        <w:adjustRightInd w:val="0"/>
        <w:spacing w:after="0" w:line="360" w:lineRule="auto"/>
        <w:jc w:val="both"/>
        <w:rPr>
          <w:rFonts w:ascii="Times New Roman" w:hAnsi="Times New Roman" w:cs="Times New Roman"/>
          <w:sz w:val="28"/>
          <w:szCs w:val="28"/>
          <w:lang w:bidi="bn-IN"/>
        </w:rPr>
      </w:pPr>
      <w:r w:rsidRPr="005510A8">
        <w:rPr>
          <w:rFonts w:ascii="Times New Roman" w:hAnsi="Times New Roman" w:cs="Times New Roman"/>
          <w:sz w:val="28"/>
          <w:szCs w:val="28"/>
          <w:lang w:bidi="bn-IN"/>
        </w:rPr>
        <w:t xml:space="preserve">The different groups had different reasons to get united together against the British rule and this strengthened the popular resistance movements. </w:t>
      </w:r>
      <w:proofErr w:type="spellStart"/>
      <w:r w:rsidRPr="005510A8">
        <w:rPr>
          <w:rFonts w:ascii="Times New Roman" w:hAnsi="Times New Roman" w:cs="Times New Roman"/>
          <w:sz w:val="28"/>
          <w:szCs w:val="28"/>
          <w:lang w:bidi="bn-IN"/>
        </w:rPr>
        <w:t>Dinabandhu</w:t>
      </w:r>
      <w:proofErr w:type="spellEnd"/>
      <w:r w:rsidRPr="005510A8">
        <w:rPr>
          <w:rFonts w:ascii="Times New Roman" w:hAnsi="Times New Roman" w:cs="Times New Roman"/>
          <w:sz w:val="28"/>
          <w:szCs w:val="28"/>
          <w:lang w:bidi="bn-IN"/>
        </w:rPr>
        <w:t xml:space="preserve"> </w:t>
      </w:r>
      <w:proofErr w:type="spellStart"/>
      <w:r w:rsidRPr="005510A8">
        <w:rPr>
          <w:rFonts w:ascii="Times New Roman" w:hAnsi="Times New Roman" w:cs="Times New Roman"/>
          <w:sz w:val="28"/>
          <w:szCs w:val="28"/>
          <w:lang w:bidi="bn-IN"/>
        </w:rPr>
        <w:t>Mitra’s</w:t>
      </w:r>
      <w:proofErr w:type="spellEnd"/>
      <w:r w:rsidRPr="005510A8">
        <w:rPr>
          <w:rFonts w:ascii="Times New Roman" w:hAnsi="Times New Roman" w:cs="Times New Roman"/>
          <w:sz w:val="28"/>
          <w:szCs w:val="28"/>
          <w:lang w:bidi="bn-IN"/>
        </w:rPr>
        <w:t xml:space="preserve"> Bengali play </w:t>
      </w:r>
      <w:r w:rsidRPr="005510A8">
        <w:rPr>
          <w:rFonts w:ascii="Times New Roman" w:hAnsi="Times New Roman" w:cs="Times New Roman"/>
          <w:i/>
          <w:iCs/>
          <w:sz w:val="28"/>
          <w:szCs w:val="28"/>
          <w:lang w:bidi="bn-IN"/>
        </w:rPr>
        <w:t xml:space="preserve">Neel </w:t>
      </w:r>
      <w:proofErr w:type="spellStart"/>
      <w:r w:rsidRPr="005510A8">
        <w:rPr>
          <w:rFonts w:ascii="Times New Roman" w:hAnsi="Times New Roman" w:cs="Times New Roman"/>
          <w:i/>
          <w:iCs/>
          <w:sz w:val="28"/>
          <w:szCs w:val="28"/>
          <w:lang w:bidi="bn-IN"/>
        </w:rPr>
        <w:t>Darpan</w:t>
      </w:r>
      <w:proofErr w:type="spellEnd"/>
      <w:r w:rsidRPr="005510A8">
        <w:rPr>
          <w:rFonts w:ascii="Times New Roman" w:hAnsi="Times New Roman" w:cs="Times New Roman"/>
          <w:i/>
          <w:iCs/>
          <w:sz w:val="28"/>
          <w:szCs w:val="28"/>
          <w:lang w:bidi="bn-IN"/>
        </w:rPr>
        <w:t xml:space="preserve"> </w:t>
      </w:r>
      <w:r w:rsidRPr="005510A8">
        <w:rPr>
          <w:rFonts w:ascii="Times New Roman" w:hAnsi="Times New Roman" w:cs="Times New Roman"/>
          <w:sz w:val="28"/>
          <w:szCs w:val="28"/>
          <w:lang w:bidi="bn-IN"/>
        </w:rPr>
        <w:t>(1859) was based on the Indigo Movement of the Indigo cultivators against the wro</w:t>
      </w:r>
      <w:r w:rsidR="00E50086" w:rsidRPr="005510A8">
        <w:rPr>
          <w:rFonts w:ascii="Times New Roman" w:hAnsi="Times New Roman" w:cs="Times New Roman"/>
          <w:sz w:val="28"/>
          <w:szCs w:val="28"/>
          <w:lang w:bidi="bn-IN"/>
        </w:rPr>
        <w:t xml:space="preserve">ng and tortuous British Policy. </w:t>
      </w:r>
      <w:r w:rsidRPr="005510A8">
        <w:rPr>
          <w:rFonts w:ascii="Times New Roman" w:hAnsi="Times New Roman" w:cs="Times New Roman"/>
          <w:sz w:val="28"/>
          <w:szCs w:val="28"/>
          <w:lang w:bidi="bn-IN"/>
        </w:rPr>
        <w:t>At the literary, intellectual and spiritual levels, the b</w:t>
      </w:r>
      <w:r w:rsidR="005C7846" w:rsidRPr="005510A8">
        <w:rPr>
          <w:rFonts w:ascii="Times New Roman" w:hAnsi="Times New Roman" w:cs="Times New Roman"/>
          <w:sz w:val="28"/>
          <w:szCs w:val="28"/>
          <w:lang w:bidi="bn-IN"/>
        </w:rPr>
        <w:t xml:space="preserve">ond of unity was felt gradually </w:t>
      </w:r>
      <w:r w:rsidR="00E50086" w:rsidRPr="005510A8">
        <w:rPr>
          <w:rFonts w:ascii="Times New Roman" w:hAnsi="Times New Roman" w:cs="Times New Roman"/>
          <w:sz w:val="28"/>
          <w:szCs w:val="28"/>
          <w:lang w:bidi="bn-IN"/>
        </w:rPr>
        <w:t>by</w:t>
      </w:r>
      <w:r w:rsidR="006E0F25" w:rsidRPr="005510A8">
        <w:rPr>
          <w:rFonts w:ascii="Times New Roman" w:hAnsi="Times New Roman" w:cs="Times New Roman"/>
          <w:sz w:val="28"/>
          <w:szCs w:val="28"/>
          <w:lang w:bidi="bn-IN"/>
        </w:rPr>
        <w:t xml:space="preserve"> </w:t>
      </w:r>
      <w:r w:rsidRPr="005510A8">
        <w:rPr>
          <w:rFonts w:ascii="Times New Roman" w:hAnsi="Times New Roman" w:cs="Times New Roman"/>
          <w:sz w:val="28"/>
          <w:szCs w:val="28"/>
          <w:lang w:bidi="bn-IN"/>
        </w:rPr>
        <w:t xml:space="preserve">the </w:t>
      </w:r>
      <w:proofErr w:type="spellStart"/>
      <w:r w:rsidRPr="005510A8">
        <w:rPr>
          <w:rFonts w:ascii="Times New Roman" w:hAnsi="Times New Roman" w:cs="Times New Roman"/>
          <w:sz w:val="28"/>
          <w:szCs w:val="28"/>
          <w:lang w:bidi="bn-IN"/>
        </w:rPr>
        <w:t>preachings</w:t>
      </w:r>
      <w:proofErr w:type="spellEnd"/>
      <w:r w:rsidRPr="005510A8">
        <w:rPr>
          <w:rFonts w:ascii="Times New Roman" w:hAnsi="Times New Roman" w:cs="Times New Roman"/>
          <w:sz w:val="28"/>
          <w:szCs w:val="28"/>
          <w:lang w:bidi="bn-IN"/>
        </w:rPr>
        <w:t xml:space="preserve"> and writings of Swami Vivekananda, </w:t>
      </w:r>
      <w:proofErr w:type="spellStart"/>
      <w:r w:rsidRPr="005510A8">
        <w:rPr>
          <w:rFonts w:ascii="Times New Roman" w:hAnsi="Times New Roman" w:cs="Times New Roman"/>
          <w:sz w:val="28"/>
          <w:szCs w:val="28"/>
          <w:lang w:bidi="bn-IN"/>
        </w:rPr>
        <w:t>Bankim</w:t>
      </w:r>
      <w:proofErr w:type="spellEnd"/>
      <w:r w:rsidRPr="005510A8">
        <w:rPr>
          <w:rFonts w:ascii="Times New Roman" w:hAnsi="Times New Roman" w:cs="Times New Roman"/>
          <w:sz w:val="28"/>
          <w:szCs w:val="28"/>
          <w:lang w:bidi="bn-IN"/>
        </w:rPr>
        <w:t xml:space="preserve"> Chandra </w:t>
      </w:r>
      <w:proofErr w:type="spellStart"/>
      <w:r w:rsidRPr="005510A8">
        <w:rPr>
          <w:rFonts w:ascii="Times New Roman" w:hAnsi="Times New Roman" w:cs="Times New Roman"/>
          <w:sz w:val="28"/>
          <w:szCs w:val="28"/>
          <w:lang w:bidi="bn-IN"/>
        </w:rPr>
        <w:t>Chattopadhyay</w:t>
      </w:r>
      <w:proofErr w:type="spellEnd"/>
      <w:r w:rsidRPr="005510A8">
        <w:rPr>
          <w:rFonts w:ascii="Times New Roman" w:hAnsi="Times New Roman" w:cs="Times New Roman"/>
          <w:sz w:val="28"/>
          <w:szCs w:val="28"/>
          <w:lang w:bidi="bn-IN"/>
        </w:rPr>
        <w:t xml:space="preserve">, </w:t>
      </w:r>
      <w:proofErr w:type="spellStart"/>
      <w:r w:rsidRPr="005510A8">
        <w:rPr>
          <w:rFonts w:ascii="Times New Roman" w:hAnsi="Times New Roman" w:cs="Times New Roman"/>
          <w:sz w:val="28"/>
          <w:szCs w:val="28"/>
          <w:lang w:bidi="bn-IN"/>
        </w:rPr>
        <w:t>Dayanand</w:t>
      </w:r>
      <w:proofErr w:type="spellEnd"/>
      <w:r w:rsidRPr="005510A8">
        <w:rPr>
          <w:rFonts w:ascii="Times New Roman" w:hAnsi="Times New Roman" w:cs="Times New Roman"/>
          <w:sz w:val="28"/>
          <w:szCs w:val="28"/>
          <w:lang w:bidi="bn-IN"/>
        </w:rPr>
        <w:t xml:space="preserve"> </w:t>
      </w:r>
      <w:proofErr w:type="spellStart"/>
      <w:r w:rsidRPr="005510A8">
        <w:rPr>
          <w:rFonts w:ascii="Times New Roman" w:hAnsi="Times New Roman" w:cs="Times New Roman"/>
          <w:sz w:val="28"/>
          <w:szCs w:val="28"/>
          <w:lang w:bidi="bn-IN"/>
        </w:rPr>
        <w:t>Saraswati</w:t>
      </w:r>
      <w:proofErr w:type="spellEnd"/>
      <w:r w:rsidRPr="005510A8">
        <w:rPr>
          <w:rFonts w:ascii="Times New Roman" w:hAnsi="Times New Roman" w:cs="Times New Roman"/>
          <w:sz w:val="28"/>
          <w:szCs w:val="28"/>
          <w:lang w:bidi="bn-IN"/>
        </w:rPr>
        <w:t xml:space="preserve">, </w:t>
      </w:r>
      <w:proofErr w:type="spellStart"/>
      <w:proofErr w:type="gramStart"/>
      <w:r w:rsidRPr="005510A8">
        <w:rPr>
          <w:rFonts w:ascii="Times New Roman" w:hAnsi="Times New Roman" w:cs="Times New Roman"/>
          <w:sz w:val="28"/>
          <w:szCs w:val="28"/>
          <w:lang w:bidi="bn-IN"/>
        </w:rPr>
        <w:t>Aurobindo</w:t>
      </w:r>
      <w:proofErr w:type="spellEnd"/>
      <w:proofErr w:type="gramEnd"/>
      <w:r w:rsidRPr="005510A8">
        <w:rPr>
          <w:rFonts w:ascii="Times New Roman" w:hAnsi="Times New Roman" w:cs="Times New Roman"/>
          <w:sz w:val="28"/>
          <w:szCs w:val="28"/>
          <w:lang w:bidi="bn-IN"/>
        </w:rPr>
        <w:t xml:space="preserve"> </w:t>
      </w:r>
      <w:proofErr w:type="spellStart"/>
      <w:r w:rsidRPr="005510A8">
        <w:rPr>
          <w:rFonts w:ascii="Times New Roman" w:hAnsi="Times New Roman" w:cs="Times New Roman"/>
          <w:sz w:val="28"/>
          <w:szCs w:val="28"/>
          <w:lang w:bidi="bn-IN"/>
        </w:rPr>
        <w:t>Ghosh</w:t>
      </w:r>
      <w:proofErr w:type="spellEnd"/>
      <w:r w:rsidRPr="005510A8">
        <w:rPr>
          <w:rFonts w:ascii="Times New Roman" w:hAnsi="Times New Roman" w:cs="Times New Roman"/>
          <w:sz w:val="28"/>
          <w:szCs w:val="28"/>
          <w:lang w:bidi="bn-IN"/>
        </w:rPr>
        <w:t xml:space="preserve">. </w:t>
      </w:r>
    </w:p>
    <w:p w:rsidR="004F4CB0" w:rsidRPr="005510A8" w:rsidRDefault="00E50086" w:rsidP="00DD504B">
      <w:pPr>
        <w:spacing w:line="360" w:lineRule="auto"/>
        <w:jc w:val="both"/>
        <w:rPr>
          <w:rFonts w:ascii="Times New Roman" w:hAnsi="Times New Roman" w:cs="Times New Roman"/>
          <w:sz w:val="28"/>
          <w:szCs w:val="28"/>
        </w:rPr>
      </w:pPr>
      <w:r w:rsidRPr="005510A8">
        <w:rPr>
          <w:rFonts w:ascii="Times New Roman" w:hAnsi="Times New Roman" w:cs="Times New Roman"/>
          <w:sz w:val="28"/>
          <w:szCs w:val="28"/>
        </w:rPr>
        <w:t>‘</w:t>
      </w:r>
      <w:proofErr w:type="spellStart"/>
      <w:r w:rsidRPr="005510A8">
        <w:rPr>
          <w:rFonts w:ascii="Times New Roman" w:hAnsi="Times New Roman" w:cs="Times New Roman"/>
          <w:i/>
          <w:sz w:val="28"/>
          <w:szCs w:val="28"/>
        </w:rPr>
        <w:t>Vande</w:t>
      </w:r>
      <w:proofErr w:type="spellEnd"/>
      <w:r w:rsidR="00772D37" w:rsidRPr="005510A8">
        <w:rPr>
          <w:rFonts w:ascii="Times New Roman" w:hAnsi="Times New Roman" w:cs="Times New Roman"/>
          <w:i/>
          <w:sz w:val="28"/>
          <w:szCs w:val="28"/>
        </w:rPr>
        <w:t xml:space="preserve"> </w:t>
      </w:r>
      <w:proofErr w:type="spellStart"/>
      <w:r w:rsidRPr="005510A8">
        <w:rPr>
          <w:rFonts w:ascii="Times New Roman" w:hAnsi="Times New Roman" w:cs="Times New Roman"/>
          <w:i/>
          <w:sz w:val="28"/>
          <w:szCs w:val="28"/>
        </w:rPr>
        <w:t>mataram</w:t>
      </w:r>
      <w:proofErr w:type="spellEnd"/>
      <w:r w:rsidRPr="005510A8">
        <w:rPr>
          <w:rFonts w:ascii="Times New Roman" w:hAnsi="Times New Roman" w:cs="Times New Roman"/>
          <w:sz w:val="28"/>
          <w:szCs w:val="28"/>
        </w:rPr>
        <w:t xml:space="preserve">’ was first introduced as a song --- even before the publication of the book </w:t>
      </w:r>
      <w:proofErr w:type="spellStart"/>
      <w:r w:rsidR="00341ABD" w:rsidRPr="005510A8">
        <w:rPr>
          <w:rFonts w:ascii="Times New Roman" w:hAnsi="Times New Roman" w:cs="Times New Roman"/>
          <w:i/>
          <w:sz w:val="28"/>
          <w:szCs w:val="28"/>
        </w:rPr>
        <w:t>A</w:t>
      </w:r>
      <w:r w:rsidRPr="005510A8">
        <w:rPr>
          <w:rFonts w:ascii="Times New Roman" w:hAnsi="Times New Roman" w:cs="Times New Roman"/>
          <w:i/>
          <w:sz w:val="28"/>
          <w:szCs w:val="28"/>
        </w:rPr>
        <w:t>na</w:t>
      </w:r>
      <w:r w:rsidR="00341ABD" w:rsidRPr="005510A8">
        <w:rPr>
          <w:rFonts w:ascii="Times New Roman" w:hAnsi="Times New Roman" w:cs="Times New Roman"/>
          <w:i/>
          <w:sz w:val="28"/>
          <w:szCs w:val="28"/>
        </w:rPr>
        <w:t>n</w:t>
      </w:r>
      <w:r w:rsidRPr="005510A8">
        <w:rPr>
          <w:rFonts w:ascii="Times New Roman" w:hAnsi="Times New Roman" w:cs="Times New Roman"/>
          <w:i/>
          <w:sz w:val="28"/>
          <w:szCs w:val="28"/>
        </w:rPr>
        <w:t>damath</w:t>
      </w:r>
      <w:proofErr w:type="spellEnd"/>
      <w:r w:rsidRPr="005510A8">
        <w:rPr>
          <w:rFonts w:ascii="Times New Roman" w:hAnsi="Times New Roman" w:cs="Times New Roman"/>
          <w:sz w:val="28"/>
          <w:szCs w:val="28"/>
        </w:rPr>
        <w:t xml:space="preserve"> in 1882. </w:t>
      </w:r>
      <w:proofErr w:type="spellStart"/>
      <w:r w:rsidRPr="005510A8">
        <w:rPr>
          <w:rFonts w:ascii="Times New Roman" w:hAnsi="Times New Roman" w:cs="Times New Roman"/>
          <w:sz w:val="28"/>
          <w:szCs w:val="28"/>
        </w:rPr>
        <w:t>Rabindranath</w:t>
      </w:r>
      <w:proofErr w:type="spellEnd"/>
      <w:r w:rsidRPr="005510A8">
        <w:rPr>
          <w:rFonts w:ascii="Times New Roman" w:hAnsi="Times New Roman" w:cs="Times New Roman"/>
          <w:sz w:val="28"/>
          <w:szCs w:val="28"/>
        </w:rPr>
        <w:t xml:space="preserve"> Tagore put tune into the lyric and the </w:t>
      </w:r>
      <w:r w:rsidRPr="005510A8">
        <w:rPr>
          <w:rFonts w:ascii="Times New Roman" w:hAnsi="Times New Roman" w:cs="Times New Roman"/>
          <w:sz w:val="28"/>
          <w:szCs w:val="28"/>
        </w:rPr>
        <w:lastRenderedPageBreak/>
        <w:t>nation as mother was worshipped on stage when on 24 march, 1883</w:t>
      </w:r>
      <w:r w:rsidR="006E0F25" w:rsidRPr="005510A8">
        <w:rPr>
          <w:rFonts w:ascii="Times New Roman" w:hAnsi="Times New Roman" w:cs="Times New Roman"/>
          <w:sz w:val="28"/>
          <w:szCs w:val="28"/>
        </w:rPr>
        <w:t xml:space="preserve">, </w:t>
      </w:r>
      <w:proofErr w:type="spellStart"/>
      <w:r w:rsidR="00E533C4" w:rsidRPr="005510A8">
        <w:rPr>
          <w:rFonts w:ascii="Times New Roman" w:hAnsi="Times New Roman" w:cs="Times New Roman"/>
          <w:i/>
          <w:sz w:val="28"/>
          <w:szCs w:val="28"/>
        </w:rPr>
        <w:t>A</w:t>
      </w:r>
      <w:r w:rsidR="00B76D2C" w:rsidRPr="005510A8">
        <w:rPr>
          <w:rFonts w:ascii="Times New Roman" w:hAnsi="Times New Roman" w:cs="Times New Roman"/>
          <w:i/>
          <w:sz w:val="28"/>
          <w:szCs w:val="28"/>
        </w:rPr>
        <w:t>na</w:t>
      </w:r>
      <w:r w:rsidR="00E533C4" w:rsidRPr="005510A8">
        <w:rPr>
          <w:rFonts w:ascii="Times New Roman" w:hAnsi="Times New Roman" w:cs="Times New Roman"/>
          <w:i/>
          <w:sz w:val="28"/>
          <w:szCs w:val="28"/>
        </w:rPr>
        <w:t>n</w:t>
      </w:r>
      <w:r w:rsidR="00B76D2C" w:rsidRPr="005510A8">
        <w:rPr>
          <w:rFonts w:ascii="Times New Roman" w:hAnsi="Times New Roman" w:cs="Times New Roman"/>
          <w:i/>
          <w:sz w:val="28"/>
          <w:szCs w:val="28"/>
        </w:rPr>
        <w:t>damath</w:t>
      </w:r>
      <w:proofErr w:type="spellEnd"/>
      <w:r w:rsidR="00B76D2C" w:rsidRPr="005510A8">
        <w:rPr>
          <w:rFonts w:ascii="Times New Roman" w:hAnsi="Times New Roman" w:cs="Times New Roman"/>
          <w:sz w:val="28"/>
          <w:szCs w:val="28"/>
        </w:rPr>
        <w:t xml:space="preserve"> was </w:t>
      </w:r>
      <w:r w:rsidR="00443170" w:rsidRPr="005510A8">
        <w:rPr>
          <w:rFonts w:ascii="Times New Roman" w:hAnsi="Times New Roman" w:cs="Times New Roman"/>
          <w:sz w:val="28"/>
          <w:szCs w:val="28"/>
        </w:rPr>
        <w:t xml:space="preserve">enacted </w:t>
      </w:r>
      <w:r w:rsidR="00943562" w:rsidRPr="005510A8">
        <w:rPr>
          <w:rFonts w:ascii="Times New Roman" w:hAnsi="Times New Roman" w:cs="Times New Roman"/>
          <w:sz w:val="28"/>
          <w:szCs w:val="28"/>
        </w:rPr>
        <w:t xml:space="preserve">at the National Theatre. In 1885, Harish Chandra </w:t>
      </w:r>
      <w:proofErr w:type="spellStart"/>
      <w:r w:rsidR="00943562" w:rsidRPr="005510A8">
        <w:rPr>
          <w:rFonts w:ascii="Times New Roman" w:hAnsi="Times New Roman" w:cs="Times New Roman"/>
          <w:sz w:val="28"/>
          <w:szCs w:val="28"/>
        </w:rPr>
        <w:t>Halder</w:t>
      </w:r>
      <w:proofErr w:type="spellEnd"/>
      <w:r w:rsidR="00943562" w:rsidRPr="005510A8">
        <w:rPr>
          <w:rFonts w:ascii="Times New Roman" w:hAnsi="Times New Roman" w:cs="Times New Roman"/>
          <w:sz w:val="28"/>
          <w:szCs w:val="28"/>
        </w:rPr>
        <w:t xml:space="preserve"> painted the meditating opulent image of the nation as Mother. It was published in the magazine </w:t>
      </w:r>
      <w:proofErr w:type="spellStart"/>
      <w:r w:rsidR="00943562" w:rsidRPr="005510A8">
        <w:rPr>
          <w:rFonts w:ascii="Times New Roman" w:hAnsi="Times New Roman" w:cs="Times New Roman"/>
          <w:i/>
          <w:sz w:val="28"/>
          <w:szCs w:val="28"/>
        </w:rPr>
        <w:t>Balak</w:t>
      </w:r>
      <w:proofErr w:type="spellEnd"/>
      <w:r w:rsidR="00943562" w:rsidRPr="005510A8">
        <w:rPr>
          <w:rFonts w:ascii="Times New Roman" w:hAnsi="Times New Roman" w:cs="Times New Roman"/>
          <w:sz w:val="28"/>
          <w:szCs w:val="28"/>
        </w:rPr>
        <w:t>. In the National Convention of Indian National Congress, Kolkata (1896)</w:t>
      </w:r>
      <w:r w:rsidR="00B16D66" w:rsidRPr="005510A8">
        <w:rPr>
          <w:rFonts w:ascii="Times New Roman" w:hAnsi="Times New Roman" w:cs="Times New Roman"/>
          <w:sz w:val="28"/>
          <w:szCs w:val="28"/>
        </w:rPr>
        <w:t>,</w:t>
      </w:r>
      <w:r w:rsidR="00943562" w:rsidRPr="005510A8">
        <w:rPr>
          <w:rFonts w:ascii="Times New Roman" w:hAnsi="Times New Roman" w:cs="Times New Roman"/>
          <w:sz w:val="28"/>
          <w:szCs w:val="28"/>
        </w:rPr>
        <w:t xml:space="preserve"> </w:t>
      </w:r>
      <w:proofErr w:type="spellStart"/>
      <w:r w:rsidR="00943562" w:rsidRPr="005510A8">
        <w:rPr>
          <w:rFonts w:ascii="Times New Roman" w:hAnsi="Times New Roman" w:cs="Times New Roman"/>
          <w:i/>
          <w:sz w:val="28"/>
          <w:szCs w:val="28"/>
        </w:rPr>
        <w:t>Vande</w:t>
      </w:r>
      <w:proofErr w:type="spellEnd"/>
      <w:r w:rsidR="00772D37" w:rsidRPr="005510A8">
        <w:rPr>
          <w:rFonts w:ascii="Times New Roman" w:hAnsi="Times New Roman" w:cs="Times New Roman"/>
          <w:i/>
          <w:sz w:val="28"/>
          <w:szCs w:val="28"/>
        </w:rPr>
        <w:t xml:space="preserve"> </w:t>
      </w:r>
      <w:proofErr w:type="spellStart"/>
      <w:r w:rsidR="00943562" w:rsidRPr="005510A8">
        <w:rPr>
          <w:rFonts w:ascii="Times New Roman" w:hAnsi="Times New Roman" w:cs="Times New Roman"/>
          <w:i/>
          <w:sz w:val="28"/>
          <w:szCs w:val="28"/>
        </w:rPr>
        <w:t>mataram</w:t>
      </w:r>
      <w:proofErr w:type="spellEnd"/>
      <w:r w:rsidR="00431093" w:rsidRPr="005510A8">
        <w:rPr>
          <w:rFonts w:ascii="Times New Roman" w:hAnsi="Times New Roman" w:cs="Times New Roman"/>
          <w:i/>
          <w:sz w:val="28"/>
          <w:szCs w:val="28"/>
        </w:rPr>
        <w:t xml:space="preserve"> </w:t>
      </w:r>
      <w:r w:rsidR="00943562" w:rsidRPr="005510A8">
        <w:rPr>
          <w:rFonts w:ascii="Times New Roman" w:hAnsi="Times New Roman" w:cs="Times New Roman"/>
          <w:sz w:val="28"/>
          <w:szCs w:val="28"/>
        </w:rPr>
        <w:t>got the recognition of the Na</w:t>
      </w:r>
      <w:r w:rsidR="006E0F25" w:rsidRPr="005510A8">
        <w:rPr>
          <w:rFonts w:ascii="Times New Roman" w:hAnsi="Times New Roman" w:cs="Times New Roman"/>
          <w:sz w:val="28"/>
          <w:szCs w:val="28"/>
        </w:rPr>
        <w:t>t</w:t>
      </w:r>
      <w:r w:rsidR="00943562" w:rsidRPr="005510A8">
        <w:rPr>
          <w:rFonts w:ascii="Times New Roman" w:hAnsi="Times New Roman" w:cs="Times New Roman"/>
          <w:sz w:val="28"/>
          <w:szCs w:val="28"/>
        </w:rPr>
        <w:t xml:space="preserve">ional song. But </w:t>
      </w:r>
      <w:proofErr w:type="spellStart"/>
      <w:r w:rsidR="00943562" w:rsidRPr="005510A8">
        <w:rPr>
          <w:rFonts w:ascii="Times New Roman" w:hAnsi="Times New Roman" w:cs="Times New Roman"/>
          <w:i/>
          <w:sz w:val="28"/>
          <w:szCs w:val="28"/>
        </w:rPr>
        <w:t>Vande</w:t>
      </w:r>
      <w:proofErr w:type="spellEnd"/>
      <w:r w:rsidR="00772D37" w:rsidRPr="005510A8">
        <w:rPr>
          <w:rFonts w:ascii="Times New Roman" w:hAnsi="Times New Roman" w:cs="Times New Roman"/>
          <w:i/>
          <w:sz w:val="28"/>
          <w:szCs w:val="28"/>
        </w:rPr>
        <w:t xml:space="preserve"> </w:t>
      </w:r>
      <w:proofErr w:type="spellStart"/>
      <w:r w:rsidR="00943562" w:rsidRPr="005510A8">
        <w:rPr>
          <w:rFonts w:ascii="Times New Roman" w:hAnsi="Times New Roman" w:cs="Times New Roman"/>
          <w:i/>
          <w:sz w:val="28"/>
          <w:szCs w:val="28"/>
        </w:rPr>
        <w:t>mataram</w:t>
      </w:r>
      <w:proofErr w:type="spellEnd"/>
      <w:r w:rsidR="00943562" w:rsidRPr="005510A8">
        <w:rPr>
          <w:rFonts w:ascii="Times New Roman" w:hAnsi="Times New Roman" w:cs="Times New Roman"/>
          <w:sz w:val="28"/>
          <w:szCs w:val="28"/>
        </w:rPr>
        <w:t xml:space="preserve"> as a pas</w:t>
      </w:r>
      <w:r w:rsidR="00F415AB" w:rsidRPr="005510A8">
        <w:rPr>
          <w:rFonts w:ascii="Times New Roman" w:hAnsi="Times New Roman" w:cs="Times New Roman"/>
          <w:sz w:val="28"/>
          <w:szCs w:val="28"/>
        </w:rPr>
        <w:t>sionate patriotic slogan flagged off its journey only during the Partition of Beng</w:t>
      </w:r>
      <w:r w:rsidR="00CA06AA" w:rsidRPr="005510A8">
        <w:rPr>
          <w:rFonts w:ascii="Times New Roman" w:hAnsi="Times New Roman" w:cs="Times New Roman"/>
          <w:sz w:val="28"/>
          <w:szCs w:val="28"/>
        </w:rPr>
        <w:t>al (1905). It was wholeheartedly</w:t>
      </w:r>
      <w:r w:rsidR="00F415AB" w:rsidRPr="005510A8">
        <w:rPr>
          <w:rFonts w:ascii="Times New Roman" w:hAnsi="Times New Roman" w:cs="Times New Roman"/>
          <w:sz w:val="28"/>
          <w:szCs w:val="28"/>
        </w:rPr>
        <w:t xml:space="preserve"> accepted as that harmonizing </w:t>
      </w:r>
      <w:r w:rsidR="00CA06AA" w:rsidRPr="005510A8">
        <w:rPr>
          <w:rFonts w:ascii="Times New Roman" w:hAnsi="Times New Roman" w:cs="Times New Roman"/>
          <w:sz w:val="28"/>
          <w:szCs w:val="28"/>
        </w:rPr>
        <w:t xml:space="preserve">clarion call which could unite the anti colonial minds together. The young hearts </w:t>
      </w:r>
      <w:r w:rsidR="003A5F8E" w:rsidRPr="005510A8">
        <w:rPr>
          <w:rFonts w:ascii="Times New Roman" w:hAnsi="Times New Roman" w:cs="Times New Roman"/>
          <w:sz w:val="28"/>
          <w:szCs w:val="28"/>
        </w:rPr>
        <w:t>took this as a mantra of inspiration toward the path of hardship and self- sacrifice.</w:t>
      </w:r>
      <w:r w:rsidR="008D3419" w:rsidRPr="005510A8">
        <w:rPr>
          <w:rFonts w:ascii="Times New Roman" w:hAnsi="Times New Roman" w:cs="Times New Roman"/>
          <w:sz w:val="28"/>
          <w:szCs w:val="28"/>
        </w:rPr>
        <w:t xml:space="preserve"> The tremendous force and power held in the </w:t>
      </w:r>
      <w:proofErr w:type="spellStart"/>
      <w:r w:rsidR="008D3419" w:rsidRPr="005510A8">
        <w:rPr>
          <w:rFonts w:ascii="Times New Roman" w:hAnsi="Times New Roman" w:cs="Times New Roman"/>
          <w:i/>
          <w:sz w:val="28"/>
          <w:szCs w:val="28"/>
        </w:rPr>
        <w:t>Vande</w:t>
      </w:r>
      <w:proofErr w:type="spellEnd"/>
      <w:r w:rsidR="00772D37" w:rsidRPr="005510A8">
        <w:rPr>
          <w:rFonts w:ascii="Times New Roman" w:hAnsi="Times New Roman" w:cs="Times New Roman"/>
          <w:i/>
          <w:sz w:val="28"/>
          <w:szCs w:val="28"/>
        </w:rPr>
        <w:t xml:space="preserve"> </w:t>
      </w:r>
      <w:proofErr w:type="spellStart"/>
      <w:r w:rsidR="008D3419" w:rsidRPr="005510A8">
        <w:rPr>
          <w:rFonts w:ascii="Times New Roman" w:hAnsi="Times New Roman" w:cs="Times New Roman"/>
          <w:i/>
          <w:sz w:val="28"/>
          <w:szCs w:val="28"/>
        </w:rPr>
        <w:t>mataram</w:t>
      </w:r>
      <w:proofErr w:type="spellEnd"/>
      <w:r w:rsidR="00431093" w:rsidRPr="005510A8">
        <w:rPr>
          <w:rFonts w:ascii="Times New Roman" w:hAnsi="Times New Roman" w:cs="Times New Roman"/>
          <w:i/>
          <w:sz w:val="28"/>
          <w:szCs w:val="28"/>
        </w:rPr>
        <w:t xml:space="preserve"> </w:t>
      </w:r>
      <w:r w:rsidR="006E0F25" w:rsidRPr="005510A8">
        <w:rPr>
          <w:rFonts w:ascii="Times New Roman" w:hAnsi="Times New Roman" w:cs="Times New Roman"/>
          <w:sz w:val="28"/>
          <w:szCs w:val="28"/>
        </w:rPr>
        <w:t xml:space="preserve">mantra served as a threat to </w:t>
      </w:r>
      <w:r w:rsidR="000C212D" w:rsidRPr="005510A8">
        <w:rPr>
          <w:rFonts w:ascii="Times New Roman" w:hAnsi="Times New Roman" w:cs="Times New Roman"/>
          <w:sz w:val="28"/>
          <w:szCs w:val="28"/>
        </w:rPr>
        <w:t xml:space="preserve">the British rulers. They tried to repress the spirit of the </w:t>
      </w:r>
      <w:proofErr w:type="spellStart"/>
      <w:r w:rsidR="000C212D" w:rsidRPr="005510A8">
        <w:rPr>
          <w:rFonts w:ascii="Times New Roman" w:hAnsi="Times New Roman" w:cs="Times New Roman"/>
          <w:sz w:val="28"/>
          <w:szCs w:val="28"/>
        </w:rPr>
        <w:t>Swadeshi</w:t>
      </w:r>
      <w:proofErr w:type="spellEnd"/>
      <w:r w:rsidR="000C212D" w:rsidRPr="005510A8">
        <w:rPr>
          <w:rFonts w:ascii="Times New Roman" w:hAnsi="Times New Roman" w:cs="Times New Roman"/>
          <w:sz w:val="28"/>
          <w:szCs w:val="28"/>
        </w:rPr>
        <w:t xml:space="preserve"> movement by strangling every voice that uttered the mantra. </w:t>
      </w:r>
      <w:r w:rsidR="00E62833" w:rsidRPr="005510A8">
        <w:rPr>
          <w:rFonts w:ascii="Times New Roman" w:hAnsi="Times New Roman" w:cs="Times New Roman"/>
          <w:color w:val="333333"/>
          <w:sz w:val="28"/>
          <w:szCs w:val="28"/>
          <w:lang w:val="en-GB"/>
        </w:rPr>
        <w:t>The British government in retaliation took repressive measures against the student demonstrators and picketers</w:t>
      </w:r>
      <w:r w:rsidR="00443170" w:rsidRPr="005510A8">
        <w:rPr>
          <w:rFonts w:ascii="Times New Roman" w:hAnsi="Times New Roman" w:cs="Times New Roman"/>
          <w:color w:val="333333"/>
          <w:sz w:val="28"/>
          <w:szCs w:val="28"/>
          <w:lang w:val="en-GB"/>
        </w:rPr>
        <w:t>. One such</w:t>
      </w:r>
      <w:r w:rsidR="00E62833" w:rsidRPr="005510A8">
        <w:rPr>
          <w:rFonts w:ascii="Times New Roman" w:hAnsi="Times New Roman" w:cs="Times New Roman"/>
          <w:color w:val="333333"/>
          <w:sz w:val="28"/>
          <w:szCs w:val="28"/>
          <w:lang w:val="en-GB"/>
        </w:rPr>
        <w:t xml:space="preserve"> repressive measure was the Carlyle Circular that threatened withdrawal of grants and scholarships including disaffiliation of such institutions which failed to prevent students' participation in politics</w:t>
      </w:r>
      <w:r w:rsidR="002334E0" w:rsidRPr="005510A8">
        <w:rPr>
          <w:rFonts w:ascii="Times New Roman" w:hAnsi="Times New Roman" w:cs="Times New Roman"/>
          <w:color w:val="333333"/>
          <w:sz w:val="28"/>
          <w:szCs w:val="28"/>
          <w:lang w:val="en-GB"/>
        </w:rPr>
        <w:t xml:space="preserve">. </w:t>
      </w:r>
      <w:r w:rsidR="00705C3D" w:rsidRPr="005510A8">
        <w:rPr>
          <w:rFonts w:ascii="Times New Roman" w:hAnsi="Times New Roman" w:cs="Times New Roman"/>
          <w:sz w:val="28"/>
          <w:szCs w:val="28"/>
        </w:rPr>
        <w:t>The A</w:t>
      </w:r>
      <w:r w:rsidR="000C212D" w:rsidRPr="005510A8">
        <w:rPr>
          <w:rFonts w:ascii="Times New Roman" w:hAnsi="Times New Roman" w:cs="Times New Roman"/>
          <w:sz w:val="28"/>
          <w:szCs w:val="28"/>
        </w:rPr>
        <w:t>nti</w:t>
      </w:r>
      <w:r w:rsidR="00705C3D" w:rsidRPr="005510A8">
        <w:rPr>
          <w:rFonts w:ascii="Times New Roman" w:hAnsi="Times New Roman" w:cs="Times New Roman"/>
          <w:sz w:val="28"/>
          <w:szCs w:val="28"/>
        </w:rPr>
        <w:t>- Circular S</w:t>
      </w:r>
      <w:r w:rsidR="00E967B3" w:rsidRPr="005510A8">
        <w:rPr>
          <w:rFonts w:ascii="Times New Roman" w:hAnsi="Times New Roman" w:cs="Times New Roman"/>
          <w:sz w:val="28"/>
          <w:szCs w:val="28"/>
        </w:rPr>
        <w:t xml:space="preserve">ociety was </w:t>
      </w:r>
      <w:r w:rsidR="002334E0" w:rsidRPr="005510A8">
        <w:rPr>
          <w:rFonts w:ascii="Times New Roman" w:hAnsi="Times New Roman" w:cs="Times New Roman"/>
          <w:sz w:val="28"/>
          <w:szCs w:val="28"/>
        </w:rPr>
        <w:t xml:space="preserve">meant to protest against the rulers’ tortuous strategy. </w:t>
      </w:r>
      <w:proofErr w:type="spellStart"/>
      <w:r w:rsidR="002334E0" w:rsidRPr="005510A8">
        <w:rPr>
          <w:rFonts w:ascii="Times New Roman" w:hAnsi="Times New Roman" w:cs="Times New Roman"/>
          <w:i/>
          <w:sz w:val="28"/>
          <w:szCs w:val="28"/>
        </w:rPr>
        <w:t>Vande</w:t>
      </w:r>
      <w:proofErr w:type="spellEnd"/>
      <w:r w:rsidR="00772D37" w:rsidRPr="005510A8">
        <w:rPr>
          <w:rFonts w:ascii="Times New Roman" w:hAnsi="Times New Roman" w:cs="Times New Roman"/>
          <w:i/>
          <w:sz w:val="28"/>
          <w:szCs w:val="28"/>
        </w:rPr>
        <w:t xml:space="preserve"> </w:t>
      </w:r>
      <w:proofErr w:type="spellStart"/>
      <w:proofErr w:type="gramStart"/>
      <w:r w:rsidR="002334E0" w:rsidRPr="005510A8">
        <w:rPr>
          <w:rFonts w:ascii="Times New Roman" w:hAnsi="Times New Roman" w:cs="Times New Roman"/>
          <w:i/>
          <w:sz w:val="28"/>
          <w:szCs w:val="28"/>
        </w:rPr>
        <w:t>mataram</w:t>
      </w:r>
      <w:proofErr w:type="spellEnd"/>
      <w:r w:rsidR="00431093" w:rsidRPr="005510A8">
        <w:rPr>
          <w:rFonts w:ascii="Times New Roman" w:hAnsi="Times New Roman" w:cs="Times New Roman"/>
          <w:i/>
          <w:sz w:val="28"/>
          <w:szCs w:val="28"/>
        </w:rPr>
        <w:t xml:space="preserve"> </w:t>
      </w:r>
      <w:r w:rsidR="002334E0" w:rsidRPr="005510A8">
        <w:rPr>
          <w:rFonts w:ascii="Times New Roman" w:hAnsi="Times New Roman" w:cs="Times New Roman"/>
          <w:sz w:val="28"/>
          <w:szCs w:val="28"/>
        </w:rPr>
        <w:t xml:space="preserve"> cast</w:t>
      </w:r>
      <w:proofErr w:type="gramEnd"/>
      <w:r w:rsidR="002334E0" w:rsidRPr="005510A8">
        <w:rPr>
          <w:rFonts w:ascii="Times New Roman" w:hAnsi="Times New Roman" w:cs="Times New Roman"/>
          <w:sz w:val="28"/>
          <w:szCs w:val="28"/>
        </w:rPr>
        <w:t xml:space="preserve"> </w:t>
      </w:r>
      <w:r w:rsidR="00D4332E" w:rsidRPr="005510A8">
        <w:rPr>
          <w:rFonts w:ascii="Times New Roman" w:hAnsi="Times New Roman" w:cs="Times New Roman"/>
          <w:sz w:val="28"/>
          <w:szCs w:val="28"/>
        </w:rPr>
        <w:t>its magic spell on an emergent H</w:t>
      </w:r>
      <w:r w:rsidR="002334E0" w:rsidRPr="005510A8">
        <w:rPr>
          <w:rFonts w:ascii="Times New Roman" w:hAnsi="Times New Roman" w:cs="Times New Roman"/>
          <w:sz w:val="28"/>
          <w:szCs w:val="28"/>
        </w:rPr>
        <w:t xml:space="preserve">indu nationalism.  The Colonial authorities banned the public invocation of </w:t>
      </w:r>
      <w:proofErr w:type="spellStart"/>
      <w:r w:rsidR="002334E0" w:rsidRPr="005510A8">
        <w:rPr>
          <w:rFonts w:ascii="Times New Roman" w:hAnsi="Times New Roman" w:cs="Times New Roman"/>
          <w:i/>
          <w:sz w:val="28"/>
          <w:szCs w:val="28"/>
        </w:rPr>
        <w:t>Vande</w:t>
      </w:r>
      <w:proofErr w:type="spellEnd"/>
      <w:r w:rsidR="00772D37" w:rsidRPr="005510A8">
        <w:rPr>
          <w:rFonts w:ascii="Times New Roman" w:hAnsi="Times New Roman" w:cs="Times New Roman"/>
          <w:i/>
          <w:sz w:val="28"/>
          <w:szCs w:val="28"/>
        </w:rPr>
        <w:t xml:space="preserve"> </w:t>
      </w:r>
      <w:proofErr w:type="spellStart"/>
      <w:r w:rsidR="002334E0" w:rsidRPr="005510A8">
        <w:rPr>
          <w:rFonts w:ascii="Times New Roman" w:hAnsi="Times New Roman" w:cs="Times New Roman"/>
          <w:i/>
          <w:sz w:val="28"/>
          <w:szCs w:val="28"/>
        </w:rPr>
        <w:t>mataram</w:t>
      </w:r>
      <w:proofErr w:type="spellEnd"/>
      <w:r w:rsidR="002334E0" w:rsidRPr="005510A8">
        <w:rPr>
          <w:rFonts w:ascii="Times New Roman" w:hAnsi="Times New Roman" w:cs="Times New Roman"/>
          <w:sz w:val="28"/>
          <w:szCs w:val="28"/>
        </w:rPr>
        <w:t xml:space="preserve"> in Dacca in November, 1905.</w:t>
      </w:r>
      <w:r w:rsidR="00482ABF" w:rsidRPr="005510A8">
        <w:rPr>
          <w:rFonts w:ascii="Times New Roman" w:hAnsi="Times New Roman" w:cs="Times New Roman"/>
          <w:sz w:val="28"/>
          <w:szCs w:val="28"/>
        </w:rPr>
        <w:t xml:space="preserve"> The Anti-Circular Society was founded in Calcutta, it adopted as its emblem a rough outline map of India placed within a circle inscribed with the words, “ For God and Motherland” and “Fraternity, Liberty, and Equality’ in English and </w:t>
      </w:r>
      <w:proofErr w:type="spellStart"/>
      <w:r w:rsidR="00482ABF" w:rsidRPr="005510A8">
        <w:rPr>
          <w:rFonts w:ascii="Times New Roman" w:hAnsi="Times New Roman" w:cs="Times New Roman"/>
          <w:i/>
          <w:sz w:val="28"/>
          <w:szCs w:val="28"/>
        </w:rPr>
        <w:t>Vande</w:t>
      </w:r>
      <w:proofErr w:type="spellEnd"/>
      <w:r w:rsidR="00772D37" w:rsidRPr="005510A8">
        <w:rPr>
          <w:rFonts w:ascii="Times New Roman" w:hAnsi="Times New Roman" w:cs="Times New Roman"/>
          <w:i/>
          <w:sz w:val="28"/>
          <w:szCs w:val="28"/>
        </w:rPr>
        <w:t xml:space="preserve"> </w:t>
      </w:r>
      <w:proofErr w:type="spellStart"/>
      <w:r w:rsidR="00482ABF" w:rsidRPr="005510A8">
        <w:rPr>
          <w:rFonts w:ascii="Times New Roman" w:hAnsi="Times New Roman" w:cs="Times New Roman"/>
          <w:i/>
          <w:sz w:val="28"/>
          <w:szCs w:val="28"/>
        </w:rPr>
        <w:t>mataram</w:t>
      </w:r>
      <w:proofErr w:type="spellEnd"/>
      <w:r w:rsidR="00431093" w:rsidRPr="005510A8">
        <w:rPr>
          <w:rFonts w:ascii="Times New Roman" w:hAnsi="Times New Roman" w:cs="Times New Roman"/>
          <w:sz w:val="28"/>
          <w:szCs w:val="28"/>
        </w:rPr>
        <w:t xml:space="preserve"> </w:t>
      </w:r>
      <w:r w:rsidR="00482ABF" w:rsidRPr="005510A8">
        <w:rPr>
          <w:rFonts w:ascii="Times New Roman" w:hAnsi="Times New Roman" w:cs="Times New Roman"/>
          <w:sz w:val="28"/>
          <w:szCs w:val="28"/>
        </w:rPr>
        <w:t xml:space="preserve">in </w:t>
      </w:r>
      <w:proofErr w:type="spellStart"/>
      <w:r w:rsidR="00482ABF" w:rsidRPr="005510A8">
        <w:rPr>
          <w:rFonts w:ascii="Times New Roman" w:hAnsi="Times New Roman" w:cs="Times New Roman"/>
          <w:sz w:val="28"/>
          <w:szCs w:val="28"/>
        </w:rPr>
        <w:t>Devanagari</w:t>
      </w:r>
      <w:proofErr w:type="spellEnd"/>
      <w:r w:rsidR="00482ABF" w:rsidRPr="005510A8">
        <w:rPr>
          <w:rFonts w:ascii="Times New Roman" w:hAnsi="Times New Roman" w:cs="Times New Roman"/>
          <w:sz w:val="28"/>
          <w:szCs w:val="28"/>
        </w:rPr>
        <w:t>. The earliest national flag deployed by the Anti Circular Society</w:t>
      </w:r>
      <w:r w:rsidR="00837CBA" w:rsidRPr="005510A8">
        <w:rPr>
          <w:rFonts w:ascii="Times New Roman" w:hAnsi="Times New Roman" w:cs="Times New Roman"/>
          <w:sz w:val="28"/>
          <w:szCs w:val="28"/>
        </w:rPr>
        <w:t xml:space="preserve"> in August 1906 in Calcutta was emblazoned with the words ‘</w:t>
      </w:r>
      <w:proofErr w:type="spellStart"/>
      <w:r w:rsidR="00837CBA" w:rsidRPr="005510A8">
        <w:rPr>
          <w:rFonts w:ascii="Times New Roman" w:hAnsi="Times New Roman" w:cs="Times New Roman"/>
          <w:i/>
          <w:sz w:val="28"/>
          <w:szCs w:val="28"/>
        </w:rPr>
        <w:t>Vande</w:t>
      </w:r>
      <w:proofErr w:type="spellEnd"/>
      <w:r w:rsidR="00772D37" w:rsidRPr="005510A8">
        <w:rPr>
          <w:rFonts w:ascii="Times New Roman" w:hAnsi="Times New Roman" w:cs="Times New Roman"/>
          <w:i/>
          <w:sz w:val="28"/>
          <w:szCs w:val="28"/>
        </w:rPr>
        <w:t xml:space="preserve"> </w:t>
      </w:r>
      <w:proofErr w:type="spellStart"/>
      <w:r w:rsidR="00837CBA" w:rsidRPr="005510A8">
        <w:rPr>
          <w:rFonts w:ascii="Times New Roman" w:hAnsi="Times New Roman" w:cs="Times New Roman"/>
          <w:i/>
          <w:sz w:val="28"/>
          <w:szCs w:val="28"/>
        </w:rPr>
        <w:t>mataram</w:t>
      </w:r>
      <w:proofErr w:type="spellEnd"/>
      <w:r w:rsidR="00837CBA" w:rsidRPr="005510A8">
        <w:rPr>
          <w:rFonts w:ascii="Times New Roman" w:hAnsi="Times New Roman" w:cs="Times New Roman"/>
          <w:sz w:val="28"/>
          <w:szCs w:val="28"/>
        </w:rPr>
        <w:t>’</w:t>
      </w:r>
      <w:r w:rsidR="002545BC" w:rsidRPr="005510A8">
        <w:rPr>
          <w:rFonts w:ascii="Times New Roman" w:hAnsi="Times New Roman" w:cs="Times New Roman"/>
          <w:sz w:val="28"/>
          <w:szCs w:val="28"/>
        </w:rPr>
        <w:t xml:space="preserve"> </w:t>
      </w:r>
      <w:r w:rsidR="00837CBA" w:rsidRPr="005510A8">
        <w:rPr>
          <w:rFonts w:ascii="Times New Roman" w:hAnsi="Times New Roman" w:cs="Times New Roman"/>
          <w:sz w:val="28"/>
          <w:szCs w:val="28"/>
        </w:rPr>
        <w:t xml:space="preserve">in </w:t>
      </w:r>
      <w:proofErr w:type="spellStart"/>
      <w:r w:rsidR="00837CBA" w:rsidRPr="005510A8">
        <w:rPr>
          <w:rFonts w:ascii="Times New Roman" w:hAnsi="Times New Roman" w:cs="Times New Roman"/>
          <w:sz w:val="28"/>
          <w:szCs w:val="28"/>
        </w:rPr>
        <w:t>devnagari</w:t>
      </w:r>
      <w:proofErr w:type="spellEnd"/>
      <w:r w:rsidR="00837CBA" w:rsidRPr="005510A8">
        <w:rPr>
          <w:rFonts w:ascii="Times New Roman" w:hAnsi="Times New Roman" w:cs="Times New Roman"/>
          <w:sz w:val="28"/>
          <w:szCs w:val="28"/>
        </w:rPr>
        <w:t>.</w:t>
      </w:r>
      <w:r w:rsidR="00ED5038" w:rsidRPr="005510A8">
        <w:rPr>
          <w:rFonts w:ascii="Times New Roman" w:hAnsi="Times New Roman" w:cs="Times New Roman"/>
          <w:sz w:val="28"/>
          <w:szCs w:val="28"/>
        </w:rPr>
        <w:t xml:space="preserve"> </w:t>
      </w:r>
    </w:p>
    <w:p w:rsidR="00A82192" w:rsidRPr="005510A8" w:rsidRDefault="00837CBA" w:rsidP="00DD504B">
      <w:pPr>
        <w:spacing w:line="360" w:lineRule="auto"/>
        <w:jc w:val="both"/>
        <w:rPr>
          <w:rFonts w:ascii="Times New Roman" w:hAnsi="Times New Roman" w:cs="Times New Roman"/>
          <w:sz w:val="28"/>
          <w:szCs w:val="28"/>
        </w:rPr>
      </w:pPr>
      <w:r w:rsidRPr="005510A8">
        <w:rPr>
          <w:rFonts w:ascii="Times New Roman" w:hAnsi="Times New Roman" w:cs="Times New Roman"/>
          <w:sz w:val="28"/>
          <w:szCs w:val="28"/>
        </w:rPr>
        <w:lastRenderedPageBreak/>
        <w:t xml:space="preserve">There were </w:t>
      </w:r>
      <w:proofErr w:type="spellStart"/>
      <w:r w:rsidRPr="005510A8">
        <w:rPr>
          <w:rFonts w:ascii="Times New Roman" w:hAnsi="Times New Roman" w:cs="Times New Roman"/>
          <w:i/>
          <w:sz w:val="28"/>
          <w:szCs w:val="28"/>
        </w:rPr>
        <w:t>Vande</w:t>
      </w:r>
      <w:proofErr w:type="spellEnd"/>
      <w:r w:rsidR="00772D37" w:rsidRPr="005510A8">
        <w:rPr>
          <w:rFonts w:ascii="Times New Roman" w:hAnsi="Times New Roman" w:cs="Times New Roman"/>
          <w:i/>
          <w:sz w:val="28"/>
          <w:szCs w:val="28"/>
        </w:rPr>
        <w:t xml:space="preserve"> </w:t>
      </w:r>
      <w:proofErr w:type="spellStart"/>
      <w:r w:rsidRPr="005510A8">
        <w:rPr>
          <w:rFonts w:ascii="Times New Roman" w:hAnsi="Times New Roman" w:cs="Times New Roman"/>
          <w:i/>
          <w:sz w:val="28"/>
          <w:szCs w:val="28"/>
        </w:rPr>
        <w:t>mataram</w:t>
      </w:r>
      <w:proofErr w:type="spellEnd"/>
      <w:r w:rsidRPr="005510A8">
        <w:rPr>
          <w:rFonts w:ascii="Times New Roman" w:hAnsi="Times New Roman" w:cs="Times New Roman"/>
          <w:sz w:val="28"/>
          <w:szCs w:val="28"/>
        </w:rPr>
        <w:t xml:space="preserve"> medals which carried in the obverse the figure of the goddess </w:t>
      </w:r>
      <w:proofErr w:type="spellStart"/>
      <w:r w:rsidRPr="005510A8">
        <w:rPr>
          <w:rFonts w:ascii="Times New Roman" w:hAnsi="Times New Roman" w:cs="Times New Roman"/>
          <w:sz w:val="28"/>
          <w:szCs w:val="28"/>
        </w:rPr>
        <w:t>Lakshmi</w:t>
      </w:r>
      <w:proofErr w:type="spellEnd"/>
      <w:r w:rsidRPr="005510A8">
        <w:rPr>
          <w:rFonts w:ascii="Times New Roman" w:hAnsi="Times New Roman" w:cs="Times New Roman"/>
          <w:sz w:val="28"/>
          <w:szCs w:val="28"/>
        </w:rPr>
        <w:t xml:space="preserve"> and on the reverse the hands of the Indian nation praying for wealth and prosperity.</w:t>
      </w:r>
      <w:r w:rsidR="000709A7" w:rsidRPr="005510A8">
        <w:rPr>
          <w:rFonts w:ascii="Times New Roman" w:hAnsi="Times New Roman" w:cs="Times New Roman"/>
          <w:sz w:val="28"/>
          <w:szCs w:val="28"/>
        </w:rPr>
        <w:t xml:space="preserve"> The medal could be used as a national badge or charm locket for good luck. The popularity </w:t>
      </w:r>
      <w:proofErr w:type="gramStart"/>
      <w:r w:rsidR="000709A7" w:rsidRPr="005510A8">
        <w:rPr>
          <w:rFonts w:ascii="Times New Roman" w:hAnsi="Times New Roman" w:cs="Times New Roman"/>
          <w:sz w:val="28"/>
          <w:szCs w:val="28"/>
        </w:rPr>
        <w:t xml:space="preserve">of  </w:t>
      </w:r>
      <w:proofErr w:type="spellStart"/>
      <w:r w:rsidR="00247245" w:rsidRPr="005510A8">
        <w:rPr>
          <w:rFonts w:ascii="Times New Roman" w:hAnsi="Times New Roman" w:cs="Times New Roman"/>
          <w:i/>
          <w:sz w:val="28"/>
          <w:szCs w:val="28"/>
        </w:rPr>
        <w:t>Vand</w:t>
      </w:r>
      <w:proofErr w:type="spellEnd"/>
      <w:proofErr w:type="gramEnd"/>
      <w:r w:rsidR="00772D37" w:rsidRPr="005510A8">
        <w:rPr>
          <w:rFonts w:ascii="Times New Roman" w:hAnsi="Times New Roman" w:cs="Times New Roman"/>
          <w:i/>
          <w:sz w:val="28"/>
          <w:szCs w:val="28"/>
        </w:rPr>
        <w:t xml:space="preserve"> </w:t>
      </w:r>
      <w:proofErr w:type="spellStart"/>
      <w:r w:rsidR="00247245" w:rsidRPr="005510A8">
        <w:rPr>
          <w:rFonts w:ascii="Times New Roman" w:hAnsi="Times New Roman" w:cs="Times New Roman"/>
          <w:i/>
          <w:sz w:val="28"/>
          <w:szCs w:val="28"/>
        </w:rPr>
        <w:t>emataram</w:t>
      </w:r>
      <w:proofErr w:type="spellEnd"/>
      <w:r w:rsidR="00247245" w:rsidRPr="005510A8">
        <w:rPr>
          <w:rFonts w:ascii="Times New Roman" w:hAnsi="Times New Roman" w:cs="Times New Roman"/>
          <w:i/>
          <w:sz w:val="28"/>
          <w:szCs w:val="28"/>
        </w:rPr>
        <w:t xml:space="preserve">  </w:t>
      </w:r>
      <w:r w:rsidR="00247245" w:rsidRPr="005510A8">
        <w:rPr>
          <w:rFonts w:ascii="Times New Roman" w:hAnsi="Times New Roman" w:cs="Times New Roman"/>
          <w:sz w:val="28"/>
          <w:szCs w:val="28"/>
        </w:rPr>
        <w:t xml:space="preserve">could be felt not only as a strong slogan but in the </w:t>
      </w:r>
      <w:proofErr w:type="spellStart"/>
      <w:r w:rsidR="00247245" w:rsidRPr="005510A8">
        <w:rPr>
          <w:rFonts w:ascii="Times New Roman" w:hAnsi="Times New Roman" w:cs="Times New Roman"/>
          <w:sz w:val="28"/>
          <w:szCs w:val="28"/>
        </w:rPr>
        <w:t>micropractice</w:t>
      </w:r>
      <w:proofErr w:type="spellEnd"/>
      <w:r w:rsidR="00247245" w:rsidRPr="005510A8">
        <w:rPr>
          <w:rFonts w:ascii="Times New Roman" w:hAnsi="Times New Roman" w:cs="Times New Roman"/>
          <w:sz w:val="28"/>
          <w:szCs w:val="28"/>
        </w:rPr>
        <w:t xml:space="preserve"> of graphically inscribing the phrase </w:t>
      </w:r>
      <w:proofErr w:type="spellStart"/>
      <w:r w:rsidR="00247245" w:rsidRPr="005510A8">
        <w:rPr>
          <w:rFonts w:ascii="Times New Roman" w:hAnsi="Times New Roman" w:cs="Times New Roman"/>
          <w:i/>
          <w:sz w:val="28"/>
          <w:szCs w:val="28"/>
        </w:rPr>
        <w:t>Vande</w:t>
      </w:r>
      <w:proofErr w:type="spellEnd"/>
      <w:r w:rsidR="00772D37" w:rsidRPr="005510A8">
        <w:rPr>
          <w:rFonts w:ascii="Times New Roman" w:hAnsi="Times New Roman" w:cs="Times New Roman"/>
          <w:i/>
          <w:sz w:val="28"/>
          <w:szCs w:val="28"/>
        </w:rPr>
        <w:t xml:space="preserve"> </w:t>
      </w:r>
      <w:proofErr w:type="spellStart"/>
      <w:r w:rsidR="00247245" w:rsidRPr="005510A8">
        <w:rPr>
          <w:rFonts w:ascii="Times New Roman" w:hAnsi="Times New Roman" w:cs="Times New Roman"/>
          <w:i/>
          <w:sz w:val="28"/>
          <w:szCs w:val="28"/>
        </w:rPr>
        <w:t>mataram</w:t>
      </w:r>
      <w:proofErr w:type="spellEnd"/>
      <w:r w:rsidR="00247245" w:rsidRPr="005510A8">
        <w:rPr>
          <w:rFonts w:ascii="Times New Roman" w:hAnsi="Times New Roman" w:cs="Times New Roman"/>
          <w:i/>
          <w:sz w:val="28"/>
          <w:szCs w:val="28"/>
        </w:rPr>
        <w:t xml:space="preserve">  </w:t>
      </w:r>
      <w:r w:rsidR="00247245" w:rsidRPr="005510A8">
        <w:rPr>
          <w:rFonts w:ascii="Times New Roman" w:hAnsi="Times New Roman" w:cs="Times New Roman"/>
          <w:sz w:val="28"/>
          <w:szCs w:val="28"/>
        </w:rPr>
        <w:t xml:space="preserve">on surfaces of all sorts </w:t>
      </w:r>
      <w:proofErr w:type="spellStart"/>
      <w:r w:rsidR="00247245" w:rsidRPr="005510A8">
        <w:rPr>
          <w:rFonts w:ascii="Times New Roman" w:hAnsi="Times New Roman" w:cs="Times New Roman"/>
          <w:sz w:val="28"/>
          <w:szCs w:val="28"/>
        </w:rPr>
        <w:t>e.g</w:t>
      </w:r>
      <w:proofErr w:type="spellEnd"/>
      <w:r w:rsidR="00247245" w:rsidRPr="005510A8">
        <w:rPr>
          <w:rFonts w:ascii="Times New Roman" w:hAnsi="Times New Roman" w:cs="Times New Roman"/>
          <w:sz w:val="28"/>
          <w:szCs w:val="28"/>
        </w:rPr>
        <w:t xml:space="preserve"> banners, newspapers, street walls, personal letters. </w:t>
      </w:r>
      <w:proofErr w:type="spellStart"/>
      <w:r w:rsidR="00247245" w:rsidRPr="005510A8">
        <w:rPr>
          <w:rFonts w:ascii="Times New Roman" w:hAnsi="Times New Roman" w:cs="Times New Roman"/>
          <w:i/>
          <w:sz w:val="28"/>
          <w:szCs w:val="28"/>
        </w:rPr>
        <w:t>Vande</w:t>
      </w:r>
      <w:proofErr w:type="spellEnd"/>
      <w:r w:rsidR="00772D37" w:rsidRPr="005510A8">
        <w:rPr>
          <w:rFonts w:ascii="Times New Roman" w:hAnsi="Times New Roman" w:cs="Times New Roman"/>
          <w:i/>
          <w:sz w:val="28"/>
          <w:szCs w:val="28"/>
        </w:rPr>
        <w:t xml:space="preserve"> </w:t>
      </w:r>
      <w:proofErr w:type="spellStart"/>
      <w:r w:rsidR="00247245" w:rsidRPr="005510A8">
        <w:rPr>
          <w:rFonts w:ascii="Times New Roman" w:hAnsi="Times New Roman" w:cs="Times New Roman"/>
          <w:i/>
          <w:sz w:val="28"/>
          <w:szCs w:val="28"/>
        </w:rPr>
        <w:t>mataram</w:t>
      </w:r>
      <w:proofErr w:type="spellEnd"/>
      <w:r w:rsidR="00247245" w:rsidRPr="005510A8">
        <w:rPr>
          <w:rFonts w:ascii="Times New Roman" w:hAnsi="Times New Roman" w:cs="Times New Roman"/>
          <w:i/>
          <w:sz w:val="28"/>
          <w:szCs w:val="28"/>
        </w:rPr>
        <w:t xml:space="preserve"> </w:t>
      </w:r>
      <w:r w:rsidR="00247245" w:rsidRPr="005510A8">
        <w:rPr>
          <w:rFonts w:ascii="Times New Roman" w:hAnsi="Times New Roman" w:cs="Times New Roman"/>
          <w:sz w:val="28"/>
          <w:szCs w:val="28"/>
        </w:rPr>
        <w:t>prov</w:t>
      </w:r>
      <w:r w:rsidR="00431093" w:rsidRPr="005510A8">
        <w:rPr>
          <w:rFonts w:ascii="Times New Roman" w:hAnsi="Times New Roman" w:cs="Times New Roman"/>
          <w:sz w:val="28"/>
          <w:szCs w:val="28"/>
        </w:rPr>
        <w:t>i</w:t>
      </w:r>
      <w:r w:rsidR="00247245" w:rsidRPr="005510A8">
        <w:rPr>
          <w:rFonts w:ascii="Times New Roman" w:hAnsi="Times New Roman" w:cs="Times New Roman"/>
          <w:sz w:val="28"/>
          <w:szCs w:val="28"/>
        </w:rPr>
        <w:t>ded the emphatic means of an ideologically motivated anthro</w:t>
      </w:r>
      <w:r w:rsidR="001E6707" w:rsidRPr="005510A8">
        <w:rPr>
          <w:rFonts w:ascii="Times New Roman" w:hAnsi="Times New Roman" w:cs="Times New Roman"/>
          <w:sz w:val="28"/>
          <w:szCs w:val="28"/>
        </w:rPr>
        <w:t>po</w:t>
      </w:r>
      <w:r w:rsidR="00247245" w:rsidRPr="005510A8">
        <w:rPr>
          <w:rFonts w:ascii="Times New Roman" w:hAnsi="Times New Roman" w:cs="Times New Roman"/>
          <w:sz w:val="28"/>
          <w:szCs w:val="28"/>
        </w:rPr>
        <w:t>morphic imagination</w:t>
      </w:r>
      <w:r w:rsidR="001E6707" w:rsidRPr="005510A8">
        <w:rPr>
          <w:rFonts w:ascii="Times New Roman" w:hAnsi="Times New Roman" w:cs="Times New Roman"/>
          <w:sz w:val="28"/>
          <w:szCs w:val="28"/>
        </w:rPr>
        <w:t xml:space="preserve"> </w:t>
      </w:r>
      <w:r w:rsidR="00247245" w:rsidRPr="005510A8">
        <w:rPr>
          <w:rFonts w:ascii="Times New Roman" w:hAnsi="Times New Roman" w:cs="Times New Roman"/>
          <w:sz w:val="28"/>
          <w:szCs w:val="28"/>
        </w:rPr>
        <w:t>of national territory.</w:t>
      </w:r>
      <w:r w:rsidR="00CA040A" w:rsidRPr="005510A8">
        <w:rPr>
          <w:rFonts w:ascii="Times New Roman" w:hAnsi="Times New Roman" w:cs="Times New Roman"/>
          <w:sz w:val="28"/>
          <w:szCs w:val="28"/>
        </w:rPr>
        <w:t xml:space="preserve"> The word </w:t>
      </w:r>
      <w:proofErr w:type="spellStart"/>
      <w:r w:rsidR="00CA040A" w:rsidRPr="005510A8">
        <w:rPr>
          <w:rFonts w:ascii="Times New Roman" w:hAnsi="Times New Roman" w:cs="Times New Roman"/>
          <w:i/>
          <w:sz w:val="28"/>
          <w:szCs w:val="28"/>
        </w:rPr>
        <w:t>Vande</w:t>
      </w:r>
      <w:proofErr w:type="spellEnd"/>
      <w:r w:rsidR="00772D37" w:rsidRPr="005510A8">
        <w:rPr>
          <w:rFonts w:ascii="Times New Roman" w:hAnsi="Times New Roman" w:cs="Times New Roman"/>
          <w:i/>
          <w:sz w:val="28"/>
          <w:szCs w:val="28"/>
        </w:rPr>
        <w:t xml:space="preserve"> </w:t>
      </w:r>
      <w:proofErr w:type="spellStart"/>
      <w:r w:rsidR="00CA040A" w:rsidRPr="005510A8">
        <w:rPr>
          <w:rFonts w:ascii="Times New Roman" w:hAnsi="Times New Roman" w:cs="Times New Roman"/>
          <w:i/>
          <w:sz w:val="28"/>
          <w:szCs w:val="28"/>
        </w:rPr>
        <w:t>mataram</w:t>
      </w:r>
      <w:proofErr w:type="spellEnd"/>
      <w:r w:rsidR="00CA040A" w:rsidRPr="005510A8">
        <w:rPr>
          <w:rFonts w:ascii="Times New Roman" w:hAnsi="Times New Roman" w:cs="Times New Roman"/>
          <w:sz w:val="28"/>
          <w:szCs w:val="28"/>
        </w:rPr>
        <w:t xml:space="preserve"> steadily entered into</w:t>
      </w:r>
      <w:r w:rsidR="00431093" w:rsidRPr="005510A8">
        <w:rPr>
          <w:rFonts w:ascii="Times New Roman" w:hAnsi="Times New Roman" w:cs="Times New Roman"/>
          <w:sz w:val="28"/>
          <w:szCs w:val="28"/>
        </w:rPr>
        <w:t xml:space="preserve"> </w:t>
      </w:r>
      <w:r w:rsidR="00CA040A" w:rsidRPr="005510A8">
        <w:rPr>
          <w:rFonts w:ascii="Times New Roman" w:hAnsi="Times New Roman" w:cs="Times New Roman"/>
          <w:sz w:val="28"/>
          <w:szCs w:val="28"/>
        </w:rPr>
        <w:t>the process of conceptualizing the geo</w:t>
      </w:r>
      <w:r w:rsidR="00D4332E" w:rsidRPr="005510A8">
        <w:rPr>
          <w:rFonts w:ascii="Times New Roman" w:hAnsi="Times New Roman" w:cs="Times New Roman"/>
          <w:sz w:val="28"/>
          <w:szCs w:val="28"/>
        </w:rPr>
        <w:t xml:space="preserve">-body as </w:t>
      </w:r>
      <w:proofErr w:type="spellStart"/>
      <w:r w:rsidR="00D4332E" w:rsidRPr="005510A8">
        <w:rPr>
          <w:rFonts w:ascii="Times New Roman" w:hAnsi="Times New Roman" w:cs="Times New Roman"/>
          <w:sz w:val="28"/>
          <w:szCs w:val="28"/>
        </w:rPr>
        <w:t>Bharat</w:t>
      </w:r>
      <w:r w:rsidR="00CA040A" w:rsidRPr="005510A8">
        <w:rPr>
          <w:rFonts w:ascii="Times New Roman" w:hAnsi="Times New Roman" w:cs="Times New Roman"/>
          <w:sz w:val="28"/>
          <w:szCs w:val="28"/>
        </w:rPr>
        <w:t>mata</w:t>
      </w:r>
      <w:proofErr w:type="spellEnd"/>
      <w:r w:rsidR="00CA040A" w:rsidRPr="005510A8">
        <w:rPr>
          <w:rFonts w:ascii="Times New Roman" w:hAnsi="Times New Roman" w:cs="Times New Roman"/>
          <w:sz w:val="28"/>
          <w:szCs w:val="28"/>
        </w:rPr>
        <w:t xml:space="preserve">. Both </w:t>
      </w:r>
      <w:proofErr w:type="spellStart"/>
      <w:r w:rsidR="00CA040A" w:rsidRPr="005510A8">
        <w:rPr>
          <w:rFonts w:ascii="Times New Roman" w:hAnsi="Times New Roman" w:cs="Times New Roman"/>
          <w:i/>
          <w:sz w:val="28"/>
          <w:szCs w:val="28"/>
        </w:rPr>
        <w:t>Vande</w:t>
      </w:r>
      <w:proofErr w:type="spellEnd"/>
      <w:r w:rsidR="002772DE" w:rsidRPr="005510A8">
        <w:rPr>
          <w:rFonts w:ascii="Times New Roman" w:hAnsi="Times New Roman" w:cs="Times New Roman"/>
          <w:i/>
          <w:sz w:val="28"/>
          <w:szCs w:val="28"/>
        </w:rPr>
        <w:t xml:space="preserve"> </w:t>
      </w:r>
      <w:proofErr w:type="spellStart"/>
      <w:proofErr w:type="gramStart"/>
      <w:r w:rsidR="00CA040A" w:rsidRPr="005510A8">
        <w:rPr>
          <w:rFonts w:ascii="Times New Roman" w:hAnsi="Times New Roman" w:cs="Times New Roman"/>
          <w:i/>
          <w:sz w:val="28"/>
          <w:szCs w:val="28"/>
        </w:rPr>
        <w:t>mataram</w:t>
      </w:r>
      <w:proofErr w:type="spellEnd"/>
      <w:r w:rsidR="00CA040A" w:rsidRPr="005510A8">
        <w:rPr>
          <w:rFonts w:ascii="Times New Roman" w:hAnsi="Times New Roman" w:cs="Times New Roman"/>
          <w:i/>
          <w:sz w:val="28"/>
          <w:szCs w:val="28"/>
        </w:rPr>
        <w:t xml:space="preserve"> </w:t>
      </w:r>
      <w:r w:rsidR="00CA040A" w:rsidRPr="005510A8">
        <w:rPr>
          <w:rFonts w:ascii="Times New Roman" w:hAnsi="Times New Roman" w:cs="Times New Roman"/>
          <w:sz w:val="28"/>
          <w:szCs w:val="28"/>
        </w:rPr>
        <w:t xml:space="preserve"> and</w:t>
      </w:r>
      <w:proofErr w:type="gramEnd"/>
      <w:r w:rsidR="00CA040A" w:rsidRPr="005510A8">
        <w:rPr>
          <w:rFonts w:ascii="Times New Roman" w:hAnsi="Times New Roman" w:cs="Times New Roman"/>
          <w:sz w:val="28"/>
          <w:szCs w:val="28"/>
        </w:rPr>
        <w:t xml:space="preserve"> </w:t>
      </w:r>
      <w:proofErr w:type="spellStart"/>
      <w:r w:rsidR="00CA040A" w:rsidRPr="005510A8">
        <w:rPr>
          <w:rFonts w:ascii="Times New Roman" w:hAnsi="Times New Roman" w:cs="Times New Roman"/>
          <w:sz w:val="28"/>
          <w:szCs w:val="28"/>
        </w:rPr>
        <w:t>Bharatmata</w:t>
      </w:r>
      <w:proofErr w:type="spellEnd"/>
      <w:r w:rsidR="00CA040A" w:rsidRPr="005510A8">
        <w:rPr>
          <w:rFonts w:ascii="Times New Roman" w:hAnsi="Times New Roman" w:cs="Times New Roman"/>
          <w:sz w:val="28"/>
          <w:szCs w:val="28"/>
        </w:rPr>
        <w:t xml:space="preserve"> nourished one another.</w:t>
      </w:r>
      <w:r w:rsidR="00431093" w:rsidRPr="005510A8">
        <w:rPr>
          <w:rFonts w:ascii="Times New Roman" w:hAnsi="Times New Roman" w:cs="Times New Roman"/>
          <w:sz w:val="28"/>
          <w:szCs w:val="28"/>
        </w:rPr>
        <w:t xml:space="preserve"> </w:t>
      </w:r>
      <w:r w:rsidR="00C61FB5" w:rsidRPr="005510A8">
        <w:rPr>
          <w:rFonts w:ascii="Times New Roman" w:hAnsi="Times New Roman" w:cs="Times New Roman"/>
          <w:sz w:val="28"/>
          <w:szCs w:val="28"/>
        </w:rPr>
        <w:t xml:space="preserve">In </w:t>
      </w:r>
      <w:proofErr w:type="spellStart"/>
      <w:r w:rsidR="00C61FB5" w:rsidRPr="005510A8">
        <w:rPr>
          <w:rFonts w:ascii="Times New Roman" w:hAnsi="Times New Roman" w:cs="Times New Roman"/>
          <w:sz w:val="28"/>
          <w:szCs w:val="28"/>
        </w:rPr>
        <w:t>Bankimchandra’s</w:t>
      </w:r>
      <w:proofErr w:type="spellEnd"/>
      <w:r w:rsidR="00C61FB5" w:rsidRPr="005510A8">
        <w:rPr>
          <w:rFonts w:ascii="Times New Roman" w:hAnsi="Times New Roman" w:cs="Times New Roman"/>
          <w:sz w:val="28"/>
          <w:szCs w:val="28"/>
        </w:rPr>
        <w:t xml:space="preserve"> </w:t>
      </w:r>
      <w:proofErr w:type="spellStart"/>
      <w:r w:rsidR="00C61FB5" w:rsidRPr="005510A8">
        <w:rPr>
          <w:rFonts w:ascii="Times New Roman" w:hAnsi="Times New Roman" w:cs="Times New Roman"/>
          <w:i/>
          <w:sz w:val="28"/>
          <w:szCs w:val="28"/>
        </w:rPr>
        <w:t>Anandamath</w:t>
      </w:r>
      <w:proofErr w:type="spellEnd"/>
      <w:r w:rsidR="00C61FB5" w:rsidRPr="005510A8">
        <w:rPr>
          <w:rFonts w:ascii="Times New Roman" w:hAnsi="Times New Roman" w:cs="Times New Roman"/>
          <w:sz w:val="28"/>
          <w:szCs w:val="28"/>
        </w:rPr>
        <w:t xml:space="preserve">, what </w:t>
      </w:r>
      <w:proofErr w:type="spellStart"/>
      <w:r w:rsidR="00C61FB5" w:rsidRPr="005510A8">
        <w:rPr>
          <w:rFonts w:ascii="Times New Roman" w:hAnsi="Times New Roman" w:cs="Times New Roman"/>
          <w:sz w:val="28"/>
          <w:szCs w:val="28"/>
        </w:rPr>
        <w:t>Mahendra</w:t>
      </w:r>
      <w:proofErr w:type="spellEnd"/>
      <w:r w:rsidR="00C61FB5" w:rsidRPr="005510A8">
        <w:rPr>
          <w:rFonts w:ascii="Times New Roman" w:hAnsi="Times New Roman" w:cs="Times New Roman"/>
          <w:sz w:val="28"/>
          <w:szCs w:val="28"/>
        </w:rPr>
        <w:t xml:space="preserve"> encounters in </w:t>
      </w:r>
      <w:proofErr w:type="spellStart"/>
      <w:r w:rsidR="00C61FB5" w:rsidRPr="005510A8">
        <w:rPr>
          <w:rFonts w:ascii="Times New Roman" w:hAnsi="Times New Roman" w:cs="Times New Roman"/>
          <w:sz w:val="28"/>
          <w:szCs w:val="28"/>
        </w:rPr>
        <w:t>Bhavananda’</w:t>
      </w:r>
      <w:r w:rsidR="00E533C4" w:rsidRPr="005510A8">
        <w:rPr>
          <w:rFonts w:ascii="Times New Roman" w:hAnsi="Times New Roman" w:cs="Times New Roman"/>
          <w:sz w:val="28"/>
          <w:szCs w:val="28"/>
        </w:rPr>
        <w:t>s</w:t>
      </w:r>
      <w:proofErr w:type="spellEnd"/>
      <w:r w:rsidR="00E533C4" w:rsidRPr="005510A8">
        <w:rPr>
          <w:rFonts w:ascii="Times New Roman" w:hAnsi="Times New Roman" w:cs="Times New Roman"/>
          <w:sz w:val="28"/>
          <w:szCs w:val="28"/>
        </w:rPr>
        <w:t xml:space="preserve"> company is not a map </w:t>
      </w:r>
      <w:proofErr w:type="gramStart"/>
      <w:r w:rsidR="00E533C4" w:rsidRPr="005510A8">
        <w:rPr>
          <w:rFonts w:ascii="Times New Roman" w:hAnsi="Times New Roman" w:cs="Times New Roman"/>
          <w:sz w:val="28"/>
          <w:szCs w:val="28"/>
        </w:rPr>
        <w:t>of  India</w:t>
      </w:r>
      <w:proofErr w:type="gramEnd"/>
      <w:r w:rsidR="00C61FB5" w:rsidRPr="005510A8">
        <w:rPr>
          <w:rFonts w:ascii="Times New Roman" w:hAnsi="Times New Roman" w:cs="Times New Roman"/>
          <w:sz w:val="28"/>
          <w:szCs w:val="28"/>
        </w:rPr>
        <w:t xml:space="preserve"> but rather the enshrined images of the goddesses Kali, </w:t>
      </w:r>
      <w:proofErr w:type="spellStart"/>
      <w:r w:rsidR="00C61FB5" w:rsidRPr="005510A8">
        <w:rPr>
          <w:rFonts w:ascii="Times New Roman" w:hAnsi="Times New Roman" w:cs="Times New Roman"/>
          <w:sz w:val="28"/>
          <w:szCs w:val="28"/>
        </w:rPr>
        <w:t>Durga</w:t>
      </w:r>
      <w:proofErr w:type="spellEnd"/>
      <w:r w:rsidR="00C61FB5" w:rsidRPr="005510A8">
        <w:rPr>
          <w:rFonts w:ascii="Times New Roman" w:hAnsi="Times New Roman" w:cs="Times New Roman"/>
          <w:sz w:val="28"/>
          <w:szCs w:val="28"/>
        </w:rPr>
        <w:t xml:space="preserve">, </w:t>
      </w:r>
      <w:proofErr w:type="spellStart"/>
      <w:r w:rsidR="00C61FB5" w:rsidRPr="005510A8">
        <w:rPr>
          <w:rFonts w:ascii="Times New Roman" w:hAnsi="Times New Roman" w:cs="Times New Roman"/>
          <w:sz w:val="28"/>
          <w:szCs w:val="28"/>
        </w:rPr>
        <w:t>Jagaddhatri</w:t>
      </w:r>
      <w:proofErr w:type="spellEnd"/>
      <w:r w:rsidR="00C61FB5" w:rsidRPr="005510A8">
        <w:rPr>
          <w:rFonts w:ascii="Times New Roman" w:hAnsi="Times New Roman" w:cs="Times New Roman"/>
          <w:sz w:val="28"/>
          <w:szCs w:val="28"/>
        </w:rPr>
        <w:t xml:space="preserve">. While adapting and translating </w:t>
      </w:r>
      <w:proofErr w:type="spellStart"/>
      <w:r w:rsidR="00C61FB5" w:rsidRPr="005510A8">
        <w:rPr>
          <w:rFonts w:ascii="Times New Roman" w:hAnsi="Times New Roman" w:cs="Times New Roman"/>
          <w:i/>
          <w:sz w:val="28"/>
          <w:szCs w:val="28"/>
        </w:rPr>
        <w:t>Anandamath</w:t>
      </w:r>
      <w:proofErr w:type="spellEnd"/>
      <w:r w:rsidR="00C61FB5" w:rsidRPr="005510A8">
        <w:rPr>
          <w:rFonts w:ascii="Times New Roman" w:hAnsi="Times New Roman" w:cs="Times New Roman"/>
          <w:sz w:val="28"/>
          <w:szCs w:val="28"/>
        </w:rPr>
        <w:t xml:space="preserve"> into English, </w:t>
      </w:r>
      <w:proofErr w:type="spellStart"/>
      <w:r w:rsidR="00C61FB5" w:rsidRPr="005510A8">
        <w:rPr>
          <w:rFonts w:ascii="Times New Roman" w:hAnsi="Times New Roman" w:cs="Times New Roman"/>
          <w:sz w:val="28"/>
          <w:szCs w:val="28"/>
        </w:rPr>
        <w:t>Basantakumar</w:t>
      </w:r>
      <w:proofErr w:type="spellEnd"/>
      <w:r w:rsidR="00C61FB5" w:rsidRPr="005510A8">
        <w:rPr>
          <w:rFonts w:ascii="Times New Roman" w:hAnsi="Times New Roman" w:cs="Times New Roman"/>
          <w:sz w:val="28"/>
          <w:szCs w:val="28"/>
        </w:rPr>
        <w:t xml:space="preserve"> Roy </w:t>
      </w:r>
      <w:proofErr w:type="spellStart"/>
      <w:r w:rsidR="00C61FB5" w:rsidRPr="005510A8">
        <w:rPr>
          <w:rFonts w:ascii="Times New Roman" w:hAnsi="Times New Roman" w:cs="Times New Roman"/>
          <w:sz w:val="28"/>
          <w:szCs w:val="28"/>
        </w:rPr>
        <w:t>retitled</w:t>
      </w:r>
      <w:proofErr w:type="spellEnd"/>
      <w:r w:rsidR="00C61FB5" w:rsidRPr="005510A8">
        <w:rPr>
          <w:rFonts w:ascii="Times New Roman" w:hAnsi="Times New Roman" w:cs="Times New Roman"/>
          <w:sz w:val="28"/>
          <w:szCs w:val="28"/>
        </w:rPr>
        <w:t xml:space="preserve"> it as </w:t>
      </w:r>
      <w:r w:rsidR="00C61FB5" w:rsidRPr="005510A8">
        <w:rPr>
          <w:rFonts w:ascii="Times New Roman" w:hAnsi="Times New Roman" w:cs="Times New Roman"/>
          <w:i/>
          <w:sz w:val="28"/>
          <w:szCs w:val="28"/>
        </w:rPr>
        <w:t>Dawn over India</w:t>
      </w:r>
      <w:r w:rsidR="00C61FB5" w:rsidRPr="005510A8">
        <w:rPr>
          <w:rFonts w:ascii="Times New Roman" w:hAnsi="Times New Roman" w:cs="Times New Roman"/>
          <w:sz w:val="28"/>
          <w:szCs w:val="28"/>
        </w:rPr>
        <w:t xml:space="preserve">. In the English version, the guide </w:t>
      </w:r>
      <w:proofErr w:type="spellStart"/>
      <w:r w:rsidR="00C61FB5" w:rsidRPr="005510A8">
        <w:rPr>
          <w:rFonts w:ascii="Times New Roman" w:hAnsi="Times New Roman" w:cs="Times New Roman"/>
          <w:sz w:val="28"/>
          <w:szCs w:val="28"/>
        </w:rPr>
        <w:t>Bhavananda</w:t>
      </w:r>
      <w:proofErr w:type="spellEnd"/>
      <w:r w:rsidR="00C61FB5" w:rsidRPr="005510A8">
        <w:rPr>
          <w:rFonts w:ascii="Times New Roman" w:hAnsi="Times New Roman" w:cs="Times New Roman"/>
          <w:sz w:val="28"/>
          <w:szCs w:val="28"/>
        </w:rPr>
        <w:t xml:space="preserve"> reminds </w:t>
      </w:r>
      <w:proofErr w:type="spellStart"/>
      <w:r w:rsidR="00C61FB5" w:rsidRPr="005510A8">
        <w:rPr>
          <w:rFonts w:ascii="Times New Roman" w:hAnsi="Times New Roman" w:cs="Times New Roman"/>
          <w:sz w:val="28"/>
          <w:szCs w:val="28"/>
        </w:rPr>
        <w:t>Mahendra</w:t>
      </w:r>
      <w:proofErr w:type="spellEnd"/>
      <w:r w:rsidR="00C61FB5" w:rsidRPr="005510A8">
        <w:rPr>
          <w:rFonts w:ascii="Times New Roman" w:hAnsi="Times New Roman" w:cs="Times New Roman"/>
          <w:sz w:val="28"/>
          <w:szCs w:val="28"/>
        </w:rPr>
        <w:t xml:space="preserve"> of “the oath before the golden map of Mother India”.</w:t>
      </w:r>
      <w:r w:rsidR="007F2D4C" w:rsidRPr="005510A8">
        <w:rPr>
          <w:rFonts w:ascii="Times New Roman" w:hAnsi="Times New Roman" w:cs="Times New Roman"/>
          <w:sz w:val="28"/>
          <w:szCs w:val="28"/>
        </w:rPr>
        <w:t xml:space="preserve"> </w:t>
      </w:r>
      <w:r w:rsidR="002545BC" w:rsidRPr="005510A8">
        <w:rPr>
          <w:rFonts w:ascii="Times New Roman" w:hAnsi="Times New Roman" w:cs="Times New Roman"/>
          <w:sz w:val="28"/>
          <w:szCs w:val="28"/>
        </w:rPr>
        <w:t xml:space="preserve">(Roy 1992) </w:t>
      </w:r>
      <w:r w:rsidR="007F2D4C" w:rsidRPr="005510A8">
        <w:rPr>
          <w:rFonts w:ascii="Times New Roman" w:hAnsi="Times New Roman" w:cs="Times New Roman"/>
          <w:sz w:val="28"/>
          <w:szCs w:val="28"/>
        </w:rPr>
        <w:t>The map was a secular decision taken in midst of the ongoing</w:t>
      </w:r>
      <w:r w:rsidR="006B5A54" w:rsidRPr="005510A8">
        <w:rPr>
          <w:rFonts w:ascii="Times New Roman" w:hAnsi="Times New Roman" w:cs="Times New Roman"/>
          <w:sz w:val="28"/>
          <w:szCs w:val="28"/>
        </w:rPr>
        <w:t xml:space="preserve"> </w:t>
      </w:r>
      <w:proofErr w:type="spellStart"/>
      <w:r w:rsidR="006B5A54" w:rsidRPr="005510A8">
        <w:rPr>
          <w:rFonts w:ascii="Times New Roman" w:hAnsi="Times New Roman" w:cs="Times New Roman"/>
          <w:sz w:val="28"/>
          <w:szCs w:val="28"/>
        </w:rPr>
        <w:t>hindu-muslim</w:t>
      </w:r>
      <w:proofErr w:type="spellEnd"/>
      <w:r w:rsidR="006B5A54" w:rsidRPr="005510A8">
        <w:rPr>
          <w:rFonts w:ascii="Times New Roman" w:hAnsi="Times New Roman" w:cs="Times New Roman"/>
          <w:sz w:val="28"/>
          <w:szCs w:val="28"/>
        </w:rPr>
        <w:t xml:space="preserve"> tension</w:t>
      </w:r>
      <w:r w:rsidR="00142C82" w:rsidRPr="005510A8">
        <w:rPr>
          <w:rFonts w:ascii="Times New Roman" w:hAnsi="Times New Roman" w:cs="Times New Roman"/>
          <w:sz w:val="28"/>
          <w:szCs w:val="28"/>
        </w:rPr>
        <w:t xml:space="preserve"> regarding the idolatrous nature of </w:t>
      </w:r>
      <w:proofErr w:type="spellStart"/>
      <w:r w:rsidR="00142C82" w:rsidRPr="005510A8">
        <w:rPr>
          <w:rFonts w:ascii="Times New Roman" w:hAnsi="Times New Roman" w:cs="Times New Roman"/>
          <w:i/>
          <w:sz w:val="28"/>
          <w:szCs w:val="28"/>
        </w:rPr>
        <w:t>Vand</w:t>
      </w:r>
      <w:proofErr w:type="spellEnd"/>
      <w:r w:rsidR="002772DE" w:rsidRPr="005510A8">
        <w:rPr>
          <w:rFonts w:ascii="Times New Roman" w:hAnsi="Times New Roman" w:cs="Times New Roman"/>
          <w:i/>
          <w:sz w:val="28"/>
          <w:szCs w:val="28"/>
        </w:rPr>
        <w:t xml:space="preserve"> </w:t>
      </w:r>
      <w:proofErr w:type="spellStart"/>
      <w:r w:rsidR="00142C82" w:rsidRPr="005510A8">
        <w:rPr>
          <w:rFonts w:ascii="Times New Roman" w:hAnsi="Times New Roman" w:cs="Times New Roman"/>
          <w:i/>
          <w:sz w:val="28"/>
          <w:szCs w:val="28"/>
        </w:rPr>
        <w:t>emataram</w:t>
      </w:r>
      <w:proofErr w:type="spellEnd"/>
      <w:r w:rsidR="00142C82" w:rsidRPr="005510A8">
        <w:rPr>
          <w:rFonts w:ascii="Times New Roman" w:hAnsi="Times New Roman" w:cs="Times New Roman"/>
          <w:sz w:val="28"/>
          <w:szCs w:val="28"/>
        </w:rPr>
        <w:t xml:space="preserve"> and its association with </w:t>
      </w:r>
      <w:proofErr w:type="spellStart"/>
      <w:proofErr w:type="gramStart"/>
      <w:r w:rsidR="00142C82" w:rsidRPr="005510A8">
        <w:rPr>
          <w:rFonts w:ascii="Times New Roman" w:hAnsi="Times New Roman" w:cs="Times New Roman"/>
          <w:sz w:val="28"/>
          <w:szCs w:val="28"/>
        </w:rPr>
        <w:t>hindu</w:t>
      </w:r>
      <w:proofErr w:type="spellEnd"/>
      <w:proofErr w:type="gramEnd"/>
      <w:r w:rsidR="00142C82" w:rsidRPr="005510A8">
        <w:rPr>
          <w:rFonts w:ascii="Times New Roman" w:hAnsi="Times New Roman" w:cs="Times New Roman"/>
          <w:sz w:val="28"/>
          <w:szCs w:val="28"/>
        </w:rPr>
        <w:t xml:space="preserve"> goddesses.</w:t>
      </w:r>
      <w:r w:rsidR="003F62EE" w:rsidRPr="005510A8">
        <w:rPr>
          <w:rFonts w:ascii="Times New Roman" w:hAnsi="Times New Roman" w:cs="Times New Roman"/>
          <w:sz w:val="28"/>
          <w:szCs w:val="28"/>
        </w:rPr>
        <w:t xml:space="preserve"> As a monotheist </w:t>
      </w:r>
      <w:r w:rsidR="00266C49" w:rsidRPr="005510A8">
        <w:rPr>
          <w:rFonts w:ascii="Times New Roman" w:hAnsi="Times New Roman" w:cs="Times New Roman"/>
          <w:sz w:val="28"/>
          <w:szCs w:val="28"/>
        </w:rPr>
        <w:t>religion, Islam cannot accept the apotheosis of any deity, animate or inanimate, not even of the Prophet Muhammad, the Supreme Creator.</w:t>
      </w:r>
      <w:r w:rsidR="00A82192" w:rsidRPr="005510A8">
        <w:rPr>
          <w:rFonts w:ascii="Times New Roman" w:hAnsi="Times New Roman" w:cs="Times New Roman"/>
          <w:sz w:val="28"/>
          <w:szCs w:val="28"/>
        </w:rPr>
        <w:t xml:space="preserve"> Keeping in mind the religious predicament of the Muslims, the Congress Working Committee recommended in October 1937 that only the first two stanzas of </w:t>
      </w:r>
      <w:proofErr w:type="spellStart"/>
      <w:r w:rsidR="00A82192" w:rsidRPr="005510A8">
        <w:rPr>
          <w:rFonts w:ascii="Times New Roman" w:hAnsi="Times New Roman" w:cs="Times New Roman"/>
          <w:i/>
          <w:sz w:val="28"/>
          <w:szCs w:val="28"/>
        </w:rPr>
        <w:t>Vande</w:t>
      </w:r>
      <w:proofErr w:type="spellEnd"/>
      <w:r w:rsidR="002772DE" w:rsidRPr="005510A8">
        <w:rPr>
          <w:rFonts w:ascii="Times New Roman" w:hAnsi="Times New Roman" w:cs="Times New Roman"/>
          <w:i/>
          <w:sz w:val="28"/>
          <w:szCs w:val="28"/>
        </w:rPr>
        <w:t xml:space="preserve"> </w:t>
      </w:r>
      <w:proofErr w:type="spellStart"/>
      <w:r w:rsidR="00A82192" w:rsidRPr="005510A8">
        <w:rPr>
          <w:rFonts w:ascii="Times New Roman" w:hAnsi="Times New Roman" w:cs="Times New Roman"/>
          <w:i/>
          <w:sz w:val="28"/>
          <w:szCs w:val="28"/>
        </w:rPr>
        <w:t>mataram</w:t>
      </w:r>
      <w:proofErr w:type="spellEnd"/>
      <w:r w:rsidR="00A82192" w:rsidRPr="005510A8">
        <w:rPr>
          <w:rFonts w:ascii="Times New Roman" w:hAnsi="Times New Roman" w:cs="Times New Roman"/>
          <w:sz w:val="28"/>
          <w:szCs w:val="28"/>
        </w:rPr>
        <w:t xml:space="preserve"> should be</w:t>
      </w:r>
      <w:r w:rsidR="00B16D66" w:rsidRPr="005510A8">
        <w:rPr>
          <w:rFonts w:ascii="Times New Roman" w:hAnsi="Times New Roman" w:cs="Times New Roman"/>
          <w:sz w:val="28"/>
          <w:szCs w:val="28"/>
        </w:rPr>
        <w:t xml:space="preserve"> sung at any national gathering</w:t>
      </w:r>
      <w:r w:rsidR="00A82192" w:rsidRPr="005510A8">
        <w:rPr>
          <w:rFonts w:ascii="Times New Roman" w:hAnsi="Times New Roman" w:cs="Times New Roman"/>
          <w:sz w:val="28"/>
          <w:szCs w:val="28"/>
        </w:rPr>
        <w:t>.</w:t>
      </w:r>
    </w:p>
    <w:p w:rsidR="00526E7C" w:rsidRPr="005510A8" w:rsidRDefault="00604836" w:rsidP="00DD504B">
      <w:pPr>
        <w:pStyle w:val="NormalWeb"/>
        <w:shd w:val="clear" w:color="auto" w:fill="FFFFFF"/>
        <w:spacing w:line="360" w:lineRule="auto"/>
        <w:jc w:val="both"/>
        <w:rPr>
          <w:b/>
          <w:sz w:val="28"/>
          <w:szCs w:val="28"/>
        </w:rPr>
      </w:pPr>
      <w:r w:rsidRPr="005510A8">
        <w:rPr>
          <w:sz w:val="28"/>
          <w:szCs w:val="28"/>
        </w:rPr>
        <w:t xml:space="preserve">In Roy’s translated version of </w:t>
      </w:r>
      <w:proofErr w:type="spellStart"/>
      <w:r w:rsidRPr="005510A8">
        <w:rPr>
          <w:i/>
          <w:sz w:val="28"/>
          <w:szCs w:val="28"/>
        </w:rPr>
        <w:t>Anandamath</w:t>
      </w:r>
      <w:proofErr w:type="spellEnd"/>
      <w:r w:rsidRPr="005510A8">
        <w:rPr>
          <w:sz w:val="28"/>
          <w:szCs w:val="28"/>
        </w:rPr>
        <w:t>, the temple of goddess India is textually located in these words</w:t>
      </w:r>
      <w:r w:rsidR="00B844A9" w:rsidRPr="005510A8">
        <w:rPr>
          <w:sz w:val="28"/>
          <w:szCs w:val="28"/>
        </w:rPr>
        <w:t xml:space="preserve">, “In this jungle there stood an old structure surrounded by </w:t>
      </w:r>
      <w:r w:rsidR="00B844A9" w:rsidRPr="005510A8">
        <w:rPr>
          <w:rStyle w:val="gingersofatwarecorrect"/>
          <w:sz w:val="28"/>
          <w:szCs w:val="28"/>
        </w:rPr>
        <w:t>broken</w:t>
      </w:r>
      <w:r w:rsidR="00B844A9" w:rsidRPr="005510A8">
        <w:rPr>
          <w:sz w:val="28"/>
          <w:szCs w:val="28"/>
        </w:rPr>
        <w:t xml:space="preserve"> walls. Archeologists could easily detect that it had first been a Buddhist </w:t>
      </w:r>
      <w:proofErr w:type="spellStart"/>
      <w:r w:rsidR="00B844A9" w:rsidRPr="005510A8">
        <w:rPr>
          <w:rStyle w:val="gingersofatwarecorrect"/>
          <w:sz w:val="28"/>
          <w:szCs w:val="28"/>
        </w:rPr>
        <w:t>vihara</w:t>
      </w:r>
      <w:proofErr w:type="spellEnd"/>
      <w:r w:rsidR="00B844A9" w:rsidRPr="005510A8">
        <w:rPr>
          <w:sz w:val="28"/>
          <w:szCs w:val="28"/>
        </w:rPr>
        <w:t xml:space="preserve"> then Hindu templ</w:t>
      </w:r>
      <w:r w:rsidR="008B7E03" w:rsidRPr="005510A8">
        <w:rPr>
          <w:sz w:val="28"/>
          <w:szCs w:val="28"/>
        </w:rPr>
        <w:t>e</w:t>
      </w:r>
      <w:r w:rsidR="009444F5" w:rsidRPr="005510A8">
        <w:rPr>
          <w:sz w:val="28"/>
          <w:szCs w:val="28"/>
        </w:rPr>
        <w:t xml:space="preserve"> and then a </w:t>
      </w:r>
      <w:proofErr w:type="spellStart"/>
      <w:r w:rsidR="009444F5" w:rsidRPr="005510A8">
        <w:rPr>
          <w:sz w:val="28"/>
          <w:szCs w:val="28"/>
        </w:rPr>
        <w:t>Mohamedan</w:t>
      </w:r>
      <w:proofErr w:type="spellEnd"/>
      <w:r w:rsidR="009444F5" w:rsidRPr="005510A8">
        <w:rPr>
          <w:sz w:val="28"/>
          <w:szCs w:val="28"/>
        </w:rPr>
        <w:t xml:space="preserve"> mosque”</w:t>
      </w:r>
      <w:proofErr w:type="gramStart"/>
      <w:r w:rsidR="009444F5" w:rsidRPr="005510A8">
        <w:rPr>
          <w:sz w:val="28"/>
          <w:szCs w:val="28"/>
        </w:rPr>
        <w:t>.(</w:t>
      </w:r>
      <w:proofErr w:type="gramEnd"/>
      <w:r w:rsidR="002545BC" w:rsidRPr="005510A8">
        <w:rPr>
          <w:sz w:val="28"/>
          <w:szCs w:val="28"/>
        </w:rPr>
        <w:t>Roy 1992</w:t>
      </w:r>
      <w:r w:rsidR="008B7E03" w:rsidRPr="005510A8">
        <w:rPr>
          <w:sz w:val="28"/>
          <w:szCs w:val="28"/>
        </w:rPr>
        <w:t xml:space="preserve">) </w:t>
      </w:r>
      <w:r w:rsidR="00B844A9" w:rsidRPr="005510A8">
        <w:rPr>
          <w:sz w:val="28"/>
          <w:szCs w:val="28"/>
        </w:rPr>
        <w:lastRenderedPageBreak/>
        <w:t xml:space="preserve">The </w:t>
      </w:r>
      <w:r w:rsidR="00B16D66" w:rsidRPr="005510A8">
        <w:rPr>
          <w:sz w:val="28"/>
          <w:szCs w:val="28"/>
        </w:rPr>
        <w:t>M</w:t>
      </w:r>
      <w:r w:rsidR="00E533C4" w:rsidRPr="005510A8">
        <w:rPr>
          <w:sz w:val="28"/>
          <w:szCs w:val="28"/>
        </w:rPr>
        <w:t xml:space="preserve">ahatma who rescued </w:t>
      </w:r>
      <w:proofErr w:type="spellStart"/>
      <w:r w:rsidR="00E533C4" w:rsidRPr="005510A8">
        <w:rPr>
          <w:sz w:val="28"/>
          <w:szCs w:val="28"/>
        </w:rPr>
        <w:t>Kal</w:t>
      </w:r>
      <w:r w:rsidR="00B844A9" w:rsidRPr="005510A8">
        <w:rPr>
          <w:sz w:val="28"/>
          <w:szCs w:val="28"/>
        </w:rPr>
        <w:t>yani</w:t>
      </w:r>
      <w:proofErr w:type="spellEnd"/>
      <w:r w:rsidR="00B844A9" w:rsidRPr="005510A8">
        <w:rPr>
          <w:sz w:val="28"/>
          <w:szCs w:val="28"/>
        </w:rPr>
        <w:t xml:space="preserve">, </w:t>
      </w:r>
      <w:proofErr w:type="spellStart"/>
      <w:r w:rsidR="00B844A9" w:rsidRPr="005510A8">
        <w:rPr>
          <w:sz w:val="28"/>
          <w:szCs w:val="28"/>
        </w:rPr>
        <w:t>Mahendra’s</w:t>
      </w:r>
      <w:proofErr w:type="spellEnd"/>
      <w:r w:rsidR="00B844A9" w:rsidRPr="005510A8">
        <w:rPr>
          <w:sz w:val="28"/>
          <w:szCs w:val="28"/>
        </w:rPr>
        <w:t xml:space="preserve"> wife, said, “This is the temple, the </w:t>
      </w:r>
      <w:r w:rsidR="00B844A9" w:rsidRPr="005510A8">
        <w:rPr>
          <w:rStyle w:val="gingersofatwarecorrect"/>
          <w:sz w:val="28"/>
          <w:szCs w:val="28"/>
        </w:rPr>
        <w:t>mosque</w:t>
      </w:r>
      <w:r w:rsidR="00B844A9" w:rsidRPr="005510A8">
        <w:rPr>
          <w:sz w:val="28"/>
          <w:szCs w:val="28"/>
        </w:rPr>
        <w:t xml:space="preserve">, the </w:t>
      </w:r>
      <w:proofErr w:type="spellStart"/>
      <w:r w:rsidR="00B844A9" w:rsidRPr="005510A8">
        <w:rPr>
          <w:rStyle w:val="gingersofatwarecorrect"/>
          <w:sz w:val="28"/>
          <w:szCs w:val="28"/>
        </w:rPr>
        <w:t>vihara</w:t>
      </w:r>
      <w:proofErr w:type="spellEnd"/>
      <w:r w:rsidR="00B844A9" w:rsidRPr="005510A8">
        <w:rPr>
          <w:sz w:val="28"/>
          <w:szCs w:val="28"/>
        </w:rPr>
        <w:t xml:space="preserve">, and the </w:t>
      </w:r>
      <w:proofErr w:type="spellStart"/>
      <w:r w:rsidR="00B844A9" w:rsidRPr="005510A8">
        <w:rPr>
          <w:sz w:val="28"/>
          <w:szCs w:val="28"/>
        </w:rPr>
        <w:t>Gurdwara</w:t>
      </w:r>
      <w:proofErr w:type="spellEnd"/>
      <w:r w:rsidR="00B844A9" w:rsidRPr="005510A8">
        <w:rPr>
          <w:sz w:val="28"/>
          <w:szCs w:val="28"/>
        </w:rPr>
        <w:t xml:space="preserve"> of mother India.” These lines </w:t>
      </w:r>
      <w:proofErr w:type="gramStart"/>
      <w:r w:rsidR="00B844A9" w:rsidRPr="005510A8">
        <w:rPr>
          <w:sz w:val="28"/>
          <w:szCs w:val="28"/>
        </w:rPr>
        <w:t>signify  that</w:t>
      </w:r>
      <w:proofErr w:type="gramEnd"/>
      <w:r w:rsidR="00B844A9" w:rsidRPr="005510A8">
        <w:rPr>
          <w:sz w:val="28"/>
          <w:szCs w:val="28"/>
        </w:rPr>
        <w:t xml:space="preserve"> according to the author, all the people of India are the true children of the soil and that in different ages the powerful ex</w:t>
      </w:r>
      <w:r w:rsidR="00B16D66" w:rsidRPr="005510A8">
        <w:rPr>
          <w:sz w:val="28"/>
          <w:szCs w:val="28"/>
        </w:rPr>
        <w:t>e</w:t>
      </w:r>
      <w:r w:rsidR="00B844A9" w:rsidRPr="005510A8">
        <w:rPr>
          <w:sz w:val="28"/>
          <w:szCs w:val="28"/>
        </w:rPr>
        <w:t xml:space="preserve">rcised their power at the cost of the weak. Most notably, </w:t>
      </w:r>
      <w:proofErr w:type="spellStart"/>
      <w:r w:rsidR="00B844A9" w:rsidRPr="005510A8">
        <w:rPr>
          <w:sz w:val="28"/>
          <w:szCs w:val="28"/>
        </w:rPr>
        <w:t>Bankim</w:t>
      </w:r>
      <w:proofErr w:type="spellEnd"/>
      <w:r w:rsidR="00B844A9" w:rsidRPr="005510A8">
        <w:rPr>
          <w:sz w:val="28"/>
          <w:szCs w:val="28"/>
        </w:rPr>
        <w:t xml:space="preserve"> did not even exculpate Hindus from that charge. As </w:t>
      </w:r>
      <w:proofErr w:type="spellStart"/>
      <w:r w:rsidR="00B844A9" w:rsidRPr="005510A8">
        <w:rPr>
          <w:sz w:val="28"/>
          <w:szCs w:val="28"/>
        </w:rPr>
        <w:t>Bhavananda</w:t>
      </w:r>
      <w:proofErr w:type="spellEnd"/>
      <w:r w:rsidR="00B844A9" w:rsidRPr="005510A8">
        <w:rPr>
          <w:sz w:val="28"/>
          <w:szCs w:val="28"/>
        </w:rPr>
        <w:t xml:space="preserve"> replies to </w:t>
      </w:r>
      <w:proofErr w:type="spellStart"/>
      <w:r w:rsidR="00B844A9" w:rsidRPr="005510A8">
        <w:rPr>
          <w:sz w:val="28"/>
          <w:szCs w:val="28"/>
        </w:rPr>
        <w:t>Mahendra’s</w:t>
      </w:r>
      <w:proofErr w:type="spellEnd"/>
      <w:r w:rsidR="00B844A9" w:rsidRPr="005510A8">
        <w:rPr>
          <w:sz w:val="28"/>
          <w:szCs w:val="28"/>
        </w:rPr>
        <w:t xml:space="preserve"> </w:t>
      </w:r>
      <w:r w:rsidR="00B844A9" w:rsidRPr="005510A8">
        <w:rPr>
          <w:rStyle w:val="gingersofatwarecorrect"/>
          <w:sz w:val="28"/>
          <w:szCs w:val="28"/>
        </w:rPr>
        <w:t>enquiry</w:t>
      </w:r>
      <w:r w:rsidR="00B844A9" w:rsidRPr="005510A8">
        <w:rPr>
          <w:sz w:val="28"/>
          <w:szCs w:val="28"/>
        </w:rPr>
        <w:t xml:space="preserve">, “The motherland is our only mother. Our motherland is higher than heaven. Mother India is our only mother, we have no mother. We have no father, no brother, no sister, no wife, no children, </w:t>
      </w:r>
      <w:proofErr w:type="gramStart"/>
      <w:r w:rsidR="00B844A9" w:rsidRPr="005510A8">
        <w:rPr>
          <w:sz w:val="28"/>
          <w:szCs w:val="28"/>
        </w:rPr>
        <w:t>no</w:t>
      </w:r>
      <w:proofErr w:type="gramEnd"/>
      <w:r w:rsidR="00B844A9" w:rsidRPr="005510A8">
        <w:rPr>
          <w:sz w:val="28"/>
          <w:szCs w:val="28"/>
        </w:rPr>
        <w:t xml:space="preserve"> home, no…</w:t>
      </w:r>
      <w:r w:rsidR="00B844A9" w:rsidRPr="005510A8">
        <w:rPr>
          <w:rStyle w:val="gingersofatwarecorrect"/>
          <w:sz w:val="28"/>
          <w:szCs w:val="28"/>
        </w:rPr>
        <w:t>.</w:t>
      </w:r>
      <w:r w:rsidR="008B7E03" w:rsidRPr="005510A8">
        <w:rPr>
          <w:sz w:val="28"/>
          <w:szCs w:val="28"/>
        </w:rPr>
        <w:t xml:space="preserve">all we have is the mother.” </w:t>
      </w:r>
      <w:proofErr w:type="spellStart"/>
      <w:r w:rsidR="00B844A9" w:rsidRPr="005510A8">
        <w:rPr>
          <w:sz w:val="28"/>
          <w:szCs w:val="28"/>
        </w:rPr>
        <w:t>Satyananda</w:t>
      </w:r>
      <w:proofErr w:type="spellEnd"/>
      <w:r w:rsidR="00B844A9" w:rsidRPr="005510A8">
        <w:rPr>
          <w:sz w:val="28"/>
          <w:szCs w:val="28"/>
        </w:rPr>
        <w:t xml:space="preserve"> finds in </w:t>
      </w:r>
      <w:proofErr w:type="spellStart"/>
      <w:r w:rsidR="00B844A9" w:rsidRPr="005510A8">
        <w:rPr>
          <w:sz w:val="28"/>
          <w:szCs w:val="28"/>
        </w:rPr>
        <w:t>Durga</w:t>
      </w:r>
      <w:proofErr w:type="spellEnd"/>
      <w:r w:rsidR="00B844A9" w:rsidRPr="005510A8">
        <w:rPr>
          <w:sz w:val="28"/>
          <w:szCs w:val="28"/>
        </w:rPr>
        <w:t xml:space="preserve"> the emblem of the Almighty </w:t>
      </w:r>
      <w:r w:rsidR="00B844A9" w:rsidRPr="005510A8">
        <w:rPr>
          <w:rStyle w:val="gingersofatwarecorrect"/>
          <w:sz w:val="28"/>
          <w:szCs w:val="28"/>
        </w:rPr>
        <w:t>god-mother</w:t>
      </w:r>
      <w:r w:rsidR="00B844A9" w:rsidRPr="005510A8">
        <w:rPr>
          <w:sz w:val="28"/>
          <w:szCs w:val="28"/>
        </w:rPr>
        <w:t xml:space="preserve">. The </w:t>
      </w:r>
      <w:proofErr w:type="spellStart"/>
      <w:r w:rsidR="00B844A9" w:rsidRPr="005510A8">
        <w:rPr>
          <w:sz w:val="28"/>
          <w:szCs w:val="28"/>
        </w:rPr>
        <w:t>sloka</w:t>
      </w:r>
      <w:proofErr w:type="spellEnd"/>
      <w:r w:rsidR="00B844A9" w:rsidRPr="005510A8">
        <w:rPr>
          <w:sz w:val="28"/>
          <w:szCs w:val="28"/>
        </w:rPr>
        <w:t xml:space="preserve"> uttered by </w:t>
      </w:r>
      <w:proofErr w:type="spellStart"/>
      <w:r w:rsidR="00B844A9" w:rsidRPr="005510A8">
        <w:rPr>
          <w:sz w:val="28"/>
          <w:szCs w:val="28"/>
        </w:rPr>
        <w:t>Bhabananda</w:t>
      </w:r>
      <w:proofErr w:type="spellEnd"/>
      <w:r w:rsidR="00B844A9" w:rsidRPr="005510A8">
        <w:rPr>
          <w:sz w:val="28"/>
          <w:szCs w:val="28"/>
        </w:rPr>
        <w:t xml:space="preserve"> to </w:t>
      </w:r>
      <w:proofErr w:type="spellStart"/>
      <w:r w:rsidR="00B844A9" w:rsidRPr="005510A8">
        <w:rPr>
          <w:sz w:val="28"/>
          <w:szCs w:val="28"/>
        </w:rPr>
        <w:t>Mahendra</w:t>
      </w:r>
      <w:proofErr w:type="spellEnd"/>
      <w:r w:rsidR="00B844A9" w:rsidRPr="005510A8">
        <w:rPr>
          <w:sz w:val="28"/>
          <w:szCs w:val="28"/>
        </w:rPr>
        <w:t xml:space="preserve"> remains our familiar</w:t>
      </w:r>
      <w:r w:rsidR="008B7E03" w:rsidRPr="005510A8">
        <w:rPr>
          <w:sz w:val="28"/>
          <w:szCs w:val="28"/>
        </w:rPr>
        <w:t xml:space="preserve"> </w:t>
      </w:r>
      <w:r w:rsidR="008B7E03" w:rsidRPr="005510A8">
        <w:rPr>
          <w:b/>
          <w:sz w:val="28"/>
          <w:szCs w:val="28"/>
        </w:rPr>
        <w:t>“</w:t>
      </w:r>
      <w:proofErr w:type="spellStart"/>
      <w:r w:rsidR="00A009E7" w:rsidRPr="005510A8">
        <w:rPr>
          <w:sz w:val="28"/>
          <w:szCs w:val="28"/>
        </w:rPr>
        <w:t>Janani</w:t>
      </w:r>
      <w:proofErr w:type="spellEnd"/>
      <w:r w:rsidR="00A009E7" w:rsidRPr="005510A8">
        <w:rPr>
          <w:sz w:val="28"/>
          <w:szCs w:val="28"/>
        </w:rPr>
        <w:t xml:space="preserve"> </w:t>
      </w:r>
      <w:proofErr w:type="spellStart"/>
      <w:r w:rsidR="00A009E7" w:rsidRPr="005510A8">
        <w:rPr>
          <w:sz w:val="28"/>
          <w:szCs w:val="28"/>
        </w:rPr>
        <w:t>janmobhumischa</w:t>
      </w:r>
      <w:proofErr w:type="spellEnd"/>
      <w:r w:rsidR="00B844A9" w:rsidRPr="005510A8">
        <w:rPr>
          <w:sz w:val="28"/>
          <w:szCs w:val="28"/>
        </w:rPr>
        <w:t xml:space="preserve"> </w:t>
      </w:r>
      <w:proofErr w:type="spellStart"/>
      <w:r w:rsidR="00A009E7" w:rsidRPr="005510A8">
        <w:rPr>
          <w:sz w:val="28"/>
          <w:szCs w:val="28"/>
        </w:rPr>
        <w:t>svargadapi</w:t>
      </w:r>
      <w:proofErr w:type="spellEnd"/>
      <w:r w:rsidR="00A009E7" w:rsidRPr="005510A8">
        <w:rPr>
          <w:sz w:val="28"/>
          <w:szCs w:val="28"/>
        </w:rPr>
        <w:t xml:space="preserve"> </w:t>
      </w:r>
      <w:proofErr w:type="spellStart"/>
      <w:r w:rsidR="00A009E7" w:rsidRPr="005510A8">
        <w:rPr>
          <w:sz w:val="28"/>
          <w:szCs w:val="28"/>
        </w:rPr>
        <w:t>gariyas</w:t>
      </w:r>
      <w:r w:rsidR="008B7E03" w:rsidRPr="005510A8">
        <w:rPr>
          <w:sz w:val="28"/>
          <w:szCs w:val="28"/>
        </w:rPr>
        <w:t>i</w:t>
      </w:r>
      <w:proofErr w:type="spellEnd"/>
      <w:r w:rsidR="008B7E03" w:rsidRPr="005510A8">
        <w:rPr>
          <w:sz w:val="28"/>
          <w:szCs w:val="28"/>
        </w:rPr>
        <w:t>.</w:t>
      </w:r>
      <w:r w:rsidR="00B844A9" w:rsidRPr="005510A8">
        <w:rPr>
          <w:b/>
          <w:sz w:val="28"/>
          <w:szCs w:val="28"/>
        </w:rPr>
        <w:t>”</w:t>
      </w:r>
      <w:r w:rsidR="00B844A9" w:rsidRPr="005510A8">
        <w:rPr>
          <w:sz w:val="28"/>
          <w:szCs w:val="28"/>
        </w:rPr>
        <w:t xml:space="preserve"> </w:t>
      </w:r>
      <w:r w:rsidR="00F5657F" w:rsidRPr="005510A8">
        <w:rPr>
          <w:sz w:val="28"/>
          <w:szCs w:val="28"/>
        </w:rPr>
        <w:t>Its most probable origin is</w:t>
      </w:r>
      <w:r w:rsidR="00B844A9" w:rsidRPr="005510A8">
        <w:rPr>
          <w:sz w:val="28"/>
          <w:szCs w:val="28"/>
        </w:rPr>
        <w:t xml:space="preserve"> </w:t>
      </w:r>
      <w:r w:rsidR="00B844A9" w:rsidRPr="005510A8">
        <w:rPr>
          <w:i/>
          <w:sz w:val="28"/>
          <w:szCs w:val="28"/>
        </w:rPr>
        <w:t>Ramayana.</w:t>
      </w:r>
      <w:r w:rsidR="00B323BD" w:rsidRPr="005510A8">
        <w:rPr>
          <w:sz w:val="28"/>
          <w:szCs w:val="28"/>
        </w:rPr>
        <w:t xml:space="preserve"> </w:t>
      </w:r>
      <w:proofErr w:type="spellStart"/>
      <w:r w:rsidR="00967EBB" w:rsidRPr="005510A8">
        <w:rPr>
          <w:sz w:val="28"/>
          <w:szCs w:val="28"/>
        </w:rPr>
        <w:t>Ashis</w:t>
      </w:r>
      <w:proofErr w:type="spellEnd"/>
      <w:r w:rsidR="00967EBB" w:rsidRPr="005510A8">
        <w:rPr>
          <w:sz w:val="28"/>
          <w:szCs w:val="28"/>
        </w:rPr>
        <w:t xml:space="preserve"> </w:t>
      </w:r>
      <w:proofErr w:type="spellStart"/>
      <w:r w:rsidR="00967EBB" w:rsidRPr="005510A8">
        <w:rPr>
          <w:sz w:val="28"/>
          <w:szCs w:val="28"/>
        </w:rPr>
        <w:t>Nandy</w:t>
      </w:r>
      <w:proofErr w:type="spellEnd"/>
      <w:r w:rsidR="00967EBB" w:rsidRPr="005510A8">
        <w:rPr>
          <w:sz w:val="28"/>
          <w:szCs w:val="28"/>
        </w:rPr>
        <w:t xml:space="preserve"> describes </w:t>
      </w:r>
      <w:proofErr w:type="spellStart"/>
      <w:proofErr w:type="gramStart"/>
      <w:r w:rsidR="00967EBB" w:rsidRPr="005510A8">
        <w:rPr>
          <w:i/>
          <w:sz w:val="28"/>
          <w:szCs w:val="28"/>
        </w:rPr>
        <w:t>Anandamath</w:t>
      </w:r>
      <w:proofErr w:type="spellEnd"/>
      <w:r w:rsidR="00967EBB" w:rsidRPr="005510A8">
        <w:rPr>
          <w:sz w:val="28"/>
          <w:szCs w:val="28"/>
        </w:rPr>
        <w:t xml:space="preserve"> </w:t>
      </w:r>
      <w:r w:rsidR="00967EBB" w:rsidRPr="005510A8">
        <w:rPr>
          <w:i/>
          <w:sz w:val="28"/>
          <w:szCs w:val="28"/>
        </w:rPr>
        <w:t xml:space="preserve"> </w:t>
      </w:r>
      <w:r w:rsidR="00967EBB" w:rsidRPr="005510A8">
        <w:rPr>
          <w:sz w:val="28"/>
          <w:szCs w:val="28"/>
        </w:rPr>
        <w:t>as</w:t>
      </w:r>
      <w:proofErr w:type="gramEnd"/>
      <w:r w:rsidR="00967EBB" w:rsidRPr="005510A8">
        <w:rPr>
          <w:sz w:val="28"/>
          <w:szCs w:val="28"/>
        </w:rPr>
        <w:t xml:space="preserve"> “arguably the most important political</w:t>
      </w:r>
      <w:r w:rsidR="008B7E03" w:rsidRPr="005510A8">
        <w:rPr>
          <w:sz w:val="28"/>
          <w:szCs w:val="28"/>
        </w:rPr>
        <w:t xml:space="preserve"> novel ever written in India” (</w:t>
      </w:r>
      <w:r w:rsidR="00905349" w:rsidRPr="005510A8">
        <w:rPr>
          <w:sz w:val="28"/>
          <w:szCs w:val="28"/>
        </w:rPr>
        <w:t xml:space="preserve"> </w:t>
      </w:r>
      <w:proofErr w:type="spellStart"/>
      <w:r w:rsidR="00905349" w:rsidRPr="005510A8">
        <w:rPr>
          <w:sz w:val="28"/>
          <w:szCs w:val="28"/>
        </w:rPr>
        <w:t>Nandy</w:t>
      </w:r>
      <w:proofErr w:type="spellEnd"/>
      <w:r w:rsidR="00967EBB" w:rsidRPr="005510A8">
        <w:rPr>
          <w:sz w:val="28"/>
          <w:szCs w:val="28"/>
        </w:rPr>
        <w:t xml:space="preserve"> 2001)</w:t>
      </w:r>
    </w:p>
    <w:p w:rsidR="00B81F19" w:rsidRPr="005510A8" w:rsidRDefault="007D4237" w:rsidP="00DD504B">
      <w:pPr>
        <w:pStyle w:val="NormalWeb"/>
        <w:shd w:val="clear" w:color="auto" w:fill="FFFFFF"/>
        <w:spacing w:line="360" w:lineRule="auto"/>
        <w:jc w:val="both"/>
        <w:rPr>
          <w:sz w:val="28"/>
          <w:szCs w:val="28"/>
        </w:rPr>
      </w:pPr>
      <w:r w:rsidRPr="005510A8">
        <w:rPr>
          <w:sz w:val="28"/>
          <w:szCs w:val="28"/>
        </w:rPr>
        <w:t xml:space="preserve">Though </w:t>
      </w:r>
      <w:proofErr w:type="spellStart"/>
      <w:r w:rsidRPr="005510A8">
        <w:rPr>
          <w:sz w:val="28"/>
          <w:szCs w:val="28"/>
        </w:rPr>
        <w:t>Rabindranath</w:t>
      </w:r>
      <w:proofErr w:type="spellEnd"/>
      <w:r w:rsidRPr="005510A8">
        <w:rPr>
          <w:sz w:val="28"/>
          <w:szCs w:val="28"/>
        </w:rPr>
        <w:t xml:space="preserve"> Tagore was passionately drawn toward </w:t>
      </w:r>
      <w:proofErr w:type="spellStart"/>
      <w:r w:rsidRPr="005510A8">
        <w:rPr>
          <w:sz w:val="28"/>
          <w:szCs w:val="28"/>
        </w:rPr>
        <w:t>Swadeshi</w:t>
      </w:r>
      <w:proofErr w:type="spellEnd"/>
      <w:r w:rsidRPr="005510A8">
        <w:rPr>
          <w:sz w:val="28"/>
          <w:szCs w:val="28"/>
        </w:rPr>
        <w:t xml:space="preserve">, gradual </w:t>
      </w:r>
      <w:proofErr w:type="gramStart"/>
      <w:r w:rsidRPr="005510A8">
        <w:rPr>
          <w:sz w:val="28"/>
          <w:szCs w:val="28"/>
        </w:rPr>
        <w:t>disillusionment  in</w:t>
      </w:r>
      <w:proofErr w:type="gramEnd"/>
      <w:r w:rsidRPr="005510A8">
        <w:rPr>
          <w:sz w:val="28"/>
          <w:szCs w:val="28"/>
        </w:rPr>
        <w:t xml:space="preserve"> post- Partition </w:t>
      </w:r>
      <w:r w:rsidR="00166690" w:rsidRPr="005510A8">
        <w:rPr>
          <w:sz w:val="28"/>
          <w:szCs w:val="28"/>
        </w:rPr>
        <w:t xml:space="preserve">days </w:t>
      </w:r>
      <w:r w:rsidRPr="005510A8">
        <w:rPr>
          <w:sz w:val="28"/>
          <w:szCs w:val="28"/>
        </w:rPr>
        <w:t>led toward</w:t>
      </w:r>
      <w:r w:rsidR="004D7166" w:rsidRPr="005510A8">
        <w:rPr>
          <w:sz w:val="28"/>
          <w:szCs w:val="28"/>
        </w:rPr>
        <w:t xml:space="preserve"> his revised reflection</w:t>
      </w:r>
      <w:r w:rsidR="00836994" w:rsidRPr="005510A8">
        <w:rPr>
          <w:sz w:val="28"/>
          <w:szCs w:val="28"/>
        </w:rPr>
        <w:t>.</w:t>
      </w:r>
      <w:r w:rsidR="00166690" w:rsidRPr="005510A8">
        <w:rPr>
          <w:sz w:val="28"/>
          <w:szCs w:val="28"/>
        </w:rPr>
        <w:t xml:space="preserve"> </w:t>
      </w:r>
      <w:proofErr w:type="spellStart"/>
      <w:r w:rsidR="00166690" w:rsidRPr="005510A8">
        <w:rPr>
          <w:sz w:val="28"/>
          <w:szCs w:val="28"/>
        </w:rPr>
        <w:t>Sandip</w:t>
      </w:r>
      <w:proofErr w:type="spellEnd"/>
      <w:r w:rsidR="00166690" w:rsidRPr="005510A8">
        <w:rPr>
          <w:sz w:val="28"/>
          <w:szCs w:val="28"/>
        </w:rPr>
        <w:t xml:space="preserve"> in </w:t>
      </w:r>
      <w:proofErr w:type="spellStart"/>
      <w:r w:rsidR="00166690" w:rsidRPr="005510A8">
        <w:rPr>
          <w:i/>
          <w:sz w:val="28"/>
          <w:szCs w:val="28"/>
        </w:rPr>
        <w:t>Ghare</w:t>
      </w:r>
      <w:proofErr w:type="spellEnd"/>
      <w:r w:rsidR="00166690" w:rsidRPr="005510A8">
        <w:rPr>
          <w:i/>
          <w:sz w:val="28"/>
          <w:szCs w:val="28"/>
        </w:rPr>
        <w:t xml:space="preserve"> </w:t>
      </w:r>
      <w:proofErr w:type="spellStart"/>
      <w:r w:rsidR="00166690" w:rsidRPr="005510A8">
        <w:rPr>
          <w:i/>
          <w:sz w:val="28"/>
          <w:szCs w:val="28"/>
        </w:rPr>
        <w:t>Baire</w:t>
      </w:r>
      <w:proofErr w:type="spellEnd"/>
      <w:r w:rsidR="00166690" w:rsidRPr="005510A8">
        <w:rPr>
          <w:sz w:val="28"/>
          <w:szCs w:val="28"/>
        </w:rPr>
        <w:t xml:space="preserve"> </w:t>
      </w:r>
      <w:proofErr w:type="gramStart"/>
      <w:r w:rsidR="00166690" w:rsidRPr="005510A8">
        <w:rPr>
          <w:sz w:val="28"/>
          <w:szCs w:val="28"/>
        </w:rPr>
        <w:t xml:space="preserve">( </w:t>
      </w:r>
      <w:r w:rsidR="00AB6B9A" w:rsidRPr="005510A8">
        <w:rPr>
          <w:sz w:val="28"/>
          <w:szCs w:val="28"/>
        </w:rPr>
        <w:t>1916</w:t>
      </w:r>
      <w:proofErr w:type="gramEnd"/>
      <w:r w:rsidR="00166690" w:rsidRPr="005510A8">
        <w:rPr>
          <w:sz w:val="28"/>
          <w:szCs w:val="28"/>
        </w:rPr>
        <w:t xml:space="preserve">)  is found as a self-styled </w:t>
      </w:r>
      <w:proofErr w:type="spellStart"/>
      <w:r w:rsidR="00166690" w:rsidRPr="005510A8">
        <w:rPr>
          <w:sz w:val="28"/>
          <w:szCs w:val="28"/>
        </w:rPr>
        <w:t>matriot</w:t>
      </w:r>
      <w:proofErr w:type="spellEnd"/>
      <w:r w:rsidR="00166690" w:rsidRPr="005510A8">
        <w:rPr>
          <w:sz w:val="28"/>
          <w:szCs w:val="28"/>
        </w:rPr>
        <w:t xml:space="preserve"> who is putting maximum emphasis on the worship [ </w:t>
      </w:r>
      <w:proofErr w:type="spellStart"/>
      <w:r w:rsidR="00166690" w:rsidRPr="005510A8">
        <w:rPr>
          <w:sz w:val="28"/>
          <w:szCs w:val="28"/>
        </w:rPr>
        <w:t>pooja</w:t>
      </w:r>
      <w:proofErr w:type="spellEnd"/>
      <w:r w:rsidR="00166690" w:rsidRPr="005510A8">
        <w:rPr>
          <w:sz w:val="28"/>
          <w:szCs w:val="28"/>
        </w:rPr>
        <w:t>] of the image [</w:t>
      </w:r>
      <w:proofErr w:type="spellStart"/>
      <w:r w:rsidR="00166690" w:rsidRPr="005510A8">
        <w:rPr>
          <w:sz w:val="28"/>
          <w:szCs w:val="28"/>
        </w:rPr>
        <w:t>pratima</w:t>
      </w:r>
      <w:proofErr w:type="spellEnd"/>
      <w:r w:rsidR="00166690" w:rsidRPr="005510A8">
        <w:rPr>
          <w:sz w:val="28"/>
          <w:szCs w:val="28"/>
        </w:rPr>
        <w:t>] of the country [</w:t>
      </w:r>
      <w:proofErr w:type="spellStart"/>
      <w:r w:rsidR="00166690" w:rsidRPr="005510A8">
        <w:rPr>
          <w:sz w:val="28"/>
          <w:szCs w:val="28"/>
        </w:rPr>
        <w:t>swadesh</w:t>
      </w:r>
      <w:proofErr w:type="spellEnd"/>
      <w:r w:rsidR="00166690" w:rsidRPr="005510A8">
        <w:rPr>
          <w:sz w:val="28"/>
          <w:szCs w:val="28"/>
        </w:rPr>
        <w:t xml:space="preserve">]. </w:t>
      </w:r>
      <w:proofErr w:type="spellStart"/>
      <w:r w:rsidR="00166690" w:rsidRPr="005510A8">
        <w:rPr>
          <w:sz w:val="28"/>
          <w:szCs w:val="28"/>
        </w:rPr>
        <w:t>Nikhilesh</w:t>
      </w:r>
      <w:proofErr w:type="spellEnd"/>
      <w:r w:rsidR="00166690" w:rsidRPr="005510A8">
        <w:rPr>
          <w:sz w:val="28"/>
          <w:szCs w:val="28"/>
        </w:rPr>
        <w:t xml:space="preserve"> differs from </w:t>
      </w:r>
      <w:proofErr w:type="spellStart"/>
      <w:r w:rsidR="00166690" w:rsidRPr="005510A8">
        <w:rPr>
          <w:sz w:val="28"/>
          <w:szCs w:val="28"/>
        </w:rPr>
        <w:t>Sandip</w:t>
      </w:r>
      <w:proofErr w:type="spellEnd"/>
      <w:r w:rsidR="00166690" w:rsidRPr="005510A8">
        <w:rPr>
          <w:sz w:val="28"/>
          <w:szCs w:val="28"/>
        </w:rPr>
        <w:t xml:space="preserve"> as he is honestly eager for the true well being of the poor people and cannot accept any fanaticism in the name </w:t>
      </w:r>
      <w:proofErr w:type="gramStart"/>
      <w:r w:rsidR="00166690" w:rsidRPr="005510A8">
        <w:rPr>
          <w:sz w:val="28"/>
          <w:szCs w:val="28"/>
        </w:rPr>
        <w:t>of  love</w:t>
      </w:r>
      <w:proofErr w:type="gramEnd"/>
      <w:r w:rsidR="00166690" w:rsidRPr="005510A8">
        <w:rPr>
          <w:sz w:val="28"/>
          <w:szCs w:val="28"/>
        </w:rPr>
        <w:t xml:space="preserve"> for one’s country [</w:t>
      </w:r>
      <w:proofErr w:type="spellStart"/>
      <w:r w:rsidR="00166690" w:rsidRPr="005510A8">
        <w:rPr>
          <w:sz w:val="28"/>
          <w:szCs w:val="28"/>
        </w:rPr>
        <w:t>deshbhakti</w:t>
      </w:r>
      <w:proofErr w:type="spellEnd"/>
      <w:r w:rsidR="00166690" w:rsidRPr="005510A8">
        <w:rPr>
          <w:sz w:val="28"/>
          <w:szCs w:val="28"/>
        </w:rPr>
        <w:t>].</w:t>
      </w:r>
      <w:r w:rsidR="00AB6B9A" w:rsidRPr="005510A8">
        <w:rPr>
          <w:sz w:val="28"/>
          <w:szCs w:val="28"/>
        </w:rPr>
        <w:t xml:space="preserve"> Forced boycott of British goods resulted in huge financial loss for the poorest of </w:t>
      </w:r>
      <w:r w:rsidR="006B362C" w:rsidRPr="005510A8">
        <w:rPr>
          <w:sz w:val="28"/>
          <w:szCs w:val="28"/>
        </w:rPr>
        <w:t xml:space="preserve">the poor. </w:t>
      </w:r>
      <w:proofErr w:type="spellStart"/>
      <w:r w:rsidR="006B362C" w:rsidRPr="005510A8">
        <w:rPr>
          <w:sz w:val="28"/>
          <w:szCs w:val="28"/>
        </w:rPr>
        <w:t>Abanindranath</w:t>
      </w:r>
      <w:proofErr w:type="spellEnd"/>
      <w:r w:rsidR="006B362C" w:rsidRPr="005510A8">
        <w:rPr>
          <w:sz w:val="28"/>
          <w:szCs w:val="28"/>
        </w:rPr>
        <w:t xml:space="preserve"> Tagore </w:t>
      </w:r>
      <w:r w:rsidR="00AB6B9A" w:rsidRPr="005510A8">
        <w:rPr>
          <w:sz w:val="28"/>
          <w:szCs w:val="28"/>
        </w:rPr>
        <w:t xml:space="preserve">too was getting alienated from the </w:t>
      </w:r>
      <w:proofErr w:type="spellStart"/>
      <w:r w:rsidR="00AB6B9A" w:rsidRPr="005510A8">
        <w:rPr>
          <w:sz w:val="28"/>
          <w:szCs w:val="28"/>
        </w:rPr>
        <w:t>Swadeshi</w:t>
      </w:r>
      <w:proofErr w:type="spellEnd"/>
      <w:r w:rsidR="00AB6B9A" w:rsidRPr="005510A8">
        <w:rPr>
          <w:sz w:val="28"/>
          <w:szCs w:val="28"/>
        </w:rPr>
        <w:t xml:space="preserve"> movement a</w:t>
      </w:r>
      <w:r w:rsidR="00B16D66" w:rsidRPr="005510A8">
        <w:rPr>
          <w:sz w:val="28"/>
          <w:szCs w:val="28"/>
        </w:rPr>
        <w:t>nd his painted image of Bharat M</w:t>
      </w:r>
      <w:r w:rsidR="00AB6B9A" w:rsidRPr="005510A8">
        <w:rPr>
          <w:sz w:val="28"/>
          <w:szCs w:val="28"/>
        </w:rPr>
        <w:t xml:space="preserve">ata clearly shows the stand he took. It is completely devoid of nationalistic fervor of political </w:t>
      </w:r>
      <w:r w:rsidR="00D668F8" w:rsidRPr="005510A8">
        <w:rPr>
          <w:sz w:val="28"/>
          <w:szCs w:val="28"/>
        </w:rPr>
        <w:t>activism. The sequestered, holy</w:t>
      </w:r>
      <w:r w:rsidR="006B362C" w:rsidRPr="005510A8">
        <w:rPr>
          <w:sz w:val="28"/>
          <w:szCs w:val="28"/>
        </w:rPr>
        <w:t xml:space="preserve">, </w:t>
      </w:r>
      <w:proofErr w:type="gramStart"/>
      <w:r w:rsidR="008F2D67" w:rsidRPr="005510A8">
        <w:rPr>
          <w:sz w:val="28"/>
          <w:szCs w:val="28"/>
        </w:rPr>
        <w:t xml:space="preserve">ethereal </w:t>
      </w:r>
      <w:r w:rsidR="00D668F8" w:rsidRPr="005510A8">
        <w:rPr>
          <w:sz w:val="28"/>
          <w:szCs w:val="28"/>
        </w:rPr>
        <w:t xml:space="preserve"> look</w:t>
      </w:r>
      <w:proofErr w:type="gramEnd"/>
      <w:r w:rsidR="00D668F8" w:rsidRPr="005510A8">
        <w:rPr>
          <w:sz w:val="28"/>
          <w:szCs w:val="28"/>
        </w:rPr>
        <w:t xml:space="preserve"> of </w:t>
      </w:r>
      <w:proofErr w:type="spellStart"/>
      <w:r w:rsidR="00D668F8" w:rsidRPr="005510A8">
        <w:rPr>
          <w:sz w:val="28"/>
          <w:szCs w:val="28"/>
        </w:rPr>
        <w:t>Abanindranath’s</w:t>
      </w:r>
      <w:proofErr w:type="spellEnd"/>
      <w:r w:rsidR="00D668F8" w:rsidRPr="005510A8">
        <w:rPr>
          <w:sz w:val="28"/>
          <w:szCs w:val="28"/>
        </w:rPr>
        <w:t xml:space="preserve"> </w:t>
      </w:r>
      <w:proofErr w:type="spellStart"/>
      <w:r w:rsidR="00D668F8" w:rsidRPr="005510A8">
        <w:rPr>
          <w:sz w:val="28"/>
          <w:szCs w:val="28"/>
        </w:rPr>
        <w:t>Bharatmata</w:t>
      </w:r>
      <w:proofErr w:type="spellEnd"/>
      <w:r w:rsidR="006B362C" w:rsidRPr="005510A8">
        <w:rPr>
          <w:sz w:val="28"/>
          <w:szCs w:val="28"/>
        </w:rPr>
        <w:t xml:space="preserve">, </w:t>
      </w:r>
      <w:r w:rsidR="00B81F19" w:rsidRPr="005510A8">
        <w:rPr>
          <w:sz w:val="28"/>
          <w:szCs w:val="28"/>
        </w:rPr>
        <w:t xml:space="preserve">became </w:t>
      </w:r>
      <w:r w:rsidR="00B81F19" w:rsidRPr="005510A8">
        <w:rPr>
          <w:b/>
          <w:sz w:val="28"/>
          <w:szCs w:val="28"/>
        </w:rPr>
        <w:t>“</w:t>
      </w:r>
      <w:r w:rsidR="00B81F19" w:rsidRPr="005510A8">
        <w:rPr>
          <w:sz w:val="28"/>
          <w:szCs w:val="28"/>
        </w:rPr>
        <w:t>the essence of the</w:t>
      </w:r>
      <w:r w:rsidR="00D4332E" w:rsidRPr="005510A8">
        <w:rPr>
          <w:sz w:val="28"/>
          <w:szCs w:val="28"/>
        </w:rPr>
        <w:t xml:space="preserve"> new nationalistic iconography </w:t>
      </w:r>
      <w:r w:rsidR="00E55A50" w:rsidRPr="005510A8">
        <w:rPr>
          <w:sz w:val="28"/>
          <w:szCs w:val="28"/>
        </w:rPr>
        <w:t>‘which</w:t>
      </w:r>
      <w:r w:rsidR="00905349" w:rsidRPr="005510A8">
        <w:rPr>
          <w:sz w:val="28"/>
          <w:szCs w:val="28"/>
        </w:rPr>
        <w:t xml:space="preserve"> would replace </w:t>
      </w:r>
      <w:r w:rsidR="00905349" w:rsidRPr="005510A8">
        <w:rPr>
          <w:sz w:val="28"/>
          <w:szCs w:val="28"/>
        </w:rPr>
        <w:lastRenderedPageBreak/>
        <w:t xml:space="preserve">religion by art’.” </w:t>
      </w:r>
      <w:r w:rsidR="00E55A50" w:rsidRPr="005510A8">
        <w:rPr>
          <w:sz w:val="28"/>
          <w:szCs w:val="28"/>
        </w:rPr>
        <w:t>(</w:t>
      </w:r>
      <w:proofErr w:type="spellStart"/>
      <w:r w:rsidR="00905349" w:rsidRPr="005510A8">
        <w:rPr>
          <w:sz w:val="28"/>
          <w:szCs w:val="28"/>
        </w:rPr>
        <w:t>Guha-Thakurta</w:t>
      </w:r>
      <w:proofErr w:type="spellEnd"/>
      <w:r w:rsidR="00905349" w:rsidRPr="005510A8">
        <w:rPr>
          <w:sz w:val="28"/>
          <w:szCs w:val="28"/>
        </w:rPr>
        <w:t xml:space="preserve"> 1992</w:t>
      </w:r>
      <w:r w:rsidR="00E55A50" w:rsidRPr="005510A8">
        <w:rPr>
          <w:sz w:val="28"/>
          <w:szCs w:val="28"/>
        </w:rPr>
        <w:t>)</w:t>
      </w:r>
      <w:r w:rsidR="00230989" w:rsidRPr="005510A8">
        <w:rPr>
          <w:sz w:val="28"/>
          <w:szCs w:val="28"/>
        </w:rPr>
        <w:t xml:space="preserve"> </w:t>
      </w:r>
      <w:r w:rsidR="00910A4B" w:rsidRPr="005510A8">
        <w:rPr>
          <w:sz w:val="28"/>
          <w:szCs w:val="28"/>
        </w:rPr>
        <w:t xml:space="preserve">This was highly appreciated by Sister </w:t>
      </w:r>
      <w:proofErr w:type="spellStart"/>
      <w:r w:rsidR="00910A4B" w:rsidRPr="005510A8">
        <w:rPr>
          <w:sz w:val="28"/>
          <w:szCs w:val="28"/>
        </w:rPr>
        <w:t>Nivedita</w:t>
      </w:r>
      <w:proofErr w:type="spellEnd"/>
      <w:r w:rsidR="00910A4B" w:rsidRPr="005510A8">
        <w:rPr>
          <w:sz w:val="28"/>
          <w:szCs w:val="28"/>
        </w:rPr>
        <w:t>.</w:t>
      </w:r>
    </w:p>
    <w:p w:rsidR="00910A4B" w:rsidRPr="005510A8" w:rsidRDefault="00910A4B" w:rsidP="00DD504B">
      <w:pPr>
        <w:pStyle w:val="NormalWeb"/>
        <w:shd w:val="clear" w:color="auto" w:fill="FFFFFF"/>
        <w:spacing w:line="360" w:lineRule="auto"/>
        <w:jc w:val="both"/>
        <w:rPr>
          <w:sz w:val="28"/>
          <w:szCs w:val="28"/>
        </w:rPr>
      </w:pPr>
      <w:r w:rsidRPr="005510A8">
        <w:rPr>
          <w:sz w:val="28"/>
          <w:szCs w:val="28"/>
        </w:rPr>
        <w:t>The cartographic boundaries of a politically defined nation state are not the</w:t>
      </w:r>
      <w:r w:rsidR="00443170" w:rsidRPr="005510A8">
        <w:rPr>
          <w:sz w:val="28"/>
          <w:szCs w:val="28"/>
        </w:rPr>
        <w:t xml:space="preserve"> pre requisite of an aesthetic </w:t>
      </w:r>
      <w:r w:rsidRPr="005510A8">
        <w:rPr>
          <w:sz w:val="28"/>
          <w:szCs w:val="28"/>
        </w:rPr>
        <w:t>representation of Bharat</w:t>
      </w:r>
      <w:r w:rsidR="00443170" w:rsidRPr="005510A8">
        <w:rPr>
          <w:sz w:val="28"/>
          <w:szCs w:val="28"/>
        </w:rPr>
        <w:t xml:space="preserve"> M</w:t>
      </w:r>
      <w:r w:rsidRPr="005510A8">
        <w:rPr>
          <w:sz w:val="28"/>
          <w:szCs w:val="28"/>
        </w:rPr>
        <w:t>ata. The artist’s paint brush can undo the politically marked lines of the geo body as a</w:t>
      </w:r>
      <w:r w:rsidR="00425366" w:rsidRPr="005510A8">
        <w:rPr>
          <w:sz w:val="28"/>
          <w:szCs w:val="28"/>
        </w:rPr>
        <w:t xml:space="preserve"> </w:t>
      </w:r>
      <w:r w:rsidRPr="005510A8">
        <w:rPr>
          <w:sz w:val="28"/>
          <w:szCs w:val="28"/>
        </w:rPr>
        <w:t>result of which it can well deny the 1947 partition of India which leads to the inclus</w:t>
      </w:r>
      <w:r w:rsidR="00D729F6" w:rsidRPr="005510A8">
        <w:rPr>
          <w:sz w:val="28"/>
          <w:szCs w:val="28"/>
        </w:rPr>
        <w:t xml:space="preserve">ion of Pakistan and Bangladesh </w:t>
      </w:r>
      <w:r w:rsidRPr="005510A8">
        <w:rPr>
          <w:sz w:val="28"/>
          <w:szCs w:val="28"/>
        </w:rPr>
        <w:t>and later, the contested land of Kashmir or those lost to China and Pakistan can be claimed by means of</w:t>
      </w:r>
      <w:r w:rsidR="009D75A1" w:rsidRPr="005510A8">
        <w:rPr>
          <w:sz w:val="28"/>
          <w:szCs w:val="28"/>
        </w:rPr>
        <w:t xml:space="preserve"> artistic strategy as inseparable from the image of Bharat</w:t>
      </w:r>
      <w:r w:rsidR="00311B08" w:rsidRPr="005510A8">
        <w:rPr>
          <w:sz w:val="28"/>
          <w:szCs w:val="28"/>
        </w:rPr>
        <w:t xml:space="preserve"> M</w:t>
      </w:r>
      <w:r w:rsidR="009D75A1" w:rsidRPr="005510A8">
        <w:rPr>
          <w:sz w:val="28"/>
          <w:szCs w:val="28"/>
        </w:rPr>
        <w:t>ata.</w:t>
      </w:r>
      <w:r w:rsidR="00913313" w:rsidRPr="005510A8">
        <w:rPr>
          <w:sz w:val="28"/>
          <w:szCs w:val="28"/>
        </w:rPr>
        <w:t xml:space="preserve"> The flowing sari, well</w:t>
      </w:r>
      <w:r w:rsidR="004873A9" w:rsidRPr="005510A8">
        <w:rPr>
          <w:sz w:val="28"/>
          <w:szCs w:val="28"/>
        </w:rPr>
        <w:t xml:space="preserve"> stretched four arms,</w:t>
      </w:r>
      <w:r w:rsidR="00913313" w:rsidRPr="005510A8">
        <w:rPr>
          <w:sz w:val="28"/>
          <w:szCs w:val="28"/>
        </w:rPr>
        <w:t xml:space="preserve"> crown, halo and </w:t>
      </w:r>
      <w:proofErr w:type="spellStart"/>
      <w:r w:rsidR="00913313" w:rsidRPr="005510A8">
        <w:rPr>
          <w:sz w:val="28"/>
          <w:szCs w:val="28"/>
        </w:rPr>
        <w:t>toe</w:t>
      </w:r>
      <w:proofErr w:type="spellEnd"/>
      <w:r w:rsidR="00913313" w:rsidRPr="005510A8">
        <w:rPr>
          <w:sz w:val="28"/>
          <w:szCs w:val="28"/>
        </w:rPr>
        <w:t xml:space="preserve"> reach</w:t>
      </w:r>
      <w:r w:rsidR="004873A9" w:rsidRPr="005510A8">
        <w:rPr>
          <w:sz w:val="28"/>
          <w:szCs w:val="28"/>
        </w:rPr>
        <w:t xml:space="preserve"> out to claim lands which defy</w:t>
      </w:r>
      <w:r w:rsidR="00913313" w:rsidRPr="005510A8">
        <w:rPr>
          <w:sz w:val="28"/>
          <w:szCs w:val="28"/>
        </w:rPr>
        <w:t xml:space="preserve"> the political boundaries.</w:t>
      </w:r>
      <w:r w:rsidR="00FA3B08" w:rsidRPr="005510A8">
        <w:rPr>
          <w:sz w:val="28"/>
          <w:szCs w:val="28"/>
        </w:rPr>
        <w:t xml:space="preserve"> </w:t>
      </w:r>
      <w:r w:rsidR="00653FDF" w:rsidRPr="005510A8">
        <w:rPr>
          <w:sz w:val="28"/>
          <w:szCs w:val="28"/>
        </w:rPr>
        <w:t xml:space="preserve">When the cartographic lines are defied aesthetically, the image that is upheld as a gift for the eye is the “richly watered, richly fruited” landscape described in </w:t>
      </w:r>
      <w:proofErr w:type="spellStart"/>
      <w:r w:rsidR="00653FDF" w:rsidRPr="005510A8">
        <w:rPr>
          <w:i/>
          <w:sz w:val="28"/>
          <w:szCs w:val="28"/>
        </w:rPr>
        <w:t>Vande</w:t>
      </w:r>
      <w:proofErr w:type="spellEnd"/>
      <w:r w:rsidR="002772DE" w:rsidRPr="005510A8">
        <w:rPr>
          <w:i/>
          <w:sz w:val="28"/>
          <w:szCs w:val="28"/>
        </w:rPr>
        <w:t xml:space="preserve"> </w:t>
      </w:r>
      <w:proofErr w:type="spellStart"/>
      <w:r w:rsidR="00653FDF" w:rsidRPr="005510A8">
        <w:rPr>
          <w:i/>
          <w:sz w:val="28"/>
          <w:szCs w:val="28"/>
        </w:rPr>
        <w:t>mataram</w:t>
      </w:r>
      <w:proofErr w:type="spellEnd"/>
      <w:r w:rsidR="000E0417" w:rsidRPr="005510A8">
        <w:rPr>
          <w:sz w:val="28"/>
          <w:szCs w:val="28"/>
        </w:rPr>
        <w:t xml:space="preserve"> </w:t>
      </w:r>
      <w:r w:rsidR="00653FDF" w:rsidRPr="005510A8">
        <w:rPr>
          <w:sz w:val="28"/>
          <w:szCs w:val="28"/>
        </w:rPr>
        <w:t xml:space="preserve">song. </w:t>
      </w:r>
    </w:p>
    <w:p w:rsidR="002C7864" w:rsidRPr="005510A8" w:rsidRDefault="00653FDF" w:rsidP="00905349">
      <w:pPr>
        <w:pStyle w:val="NormalWeb"/>
        <w:shd w:val="clear" w:color="auto" w:fill="FFFFFF"/>
        <w:spacing w:line="360" w:lineRule="auto"/>
        <w:jc w:val="both"/>
        <w:rPr>
          <w:sz w:val="28"/>
          <w:szCs w:val="28"/>
        </w:rPr>
      </w:pPr>
      <w:r w:rsidRPr="005510A8">
        <w:rPr>
          <w:sz w:val="28"/>
          <w:szCs w:val="28"/>
        </w:rPr>
        <w:t xml:space="preserve">As </w:t>
      </w:r>
      <w:proofErr w:type="spellStart"/>
      <w:r w:rsidRPr="005510A8">
        <w:rPr>
          <w:sz w:val="28"/>
          <w:szCs w:val="28"/>
        </w:rPr>
        <w:t>Vi</w:t>
      </w:r>
      <w:r w:rsidR="000826D4" w:rsidRPr="005510A8">
        <w:rPr>
          <w:sz w:val="28"/>
          <w:szCs w:val="28"/>
        </w:rPr>
        <w:t>dya</w:t>
      </w:r>
      <w:proofErr w:type="spellEnd"/>
      <w:r w:rsidR="000826D4" w:rsidRPr="005510A8">
        <w:rPr>
          <w:sz w:val="28"/>
          <w:szCs w:val="28"/>
        </w:rPr>
        <w:t xml:space="preserve"> </w:t>
      </w:r>
      <w:proofErr w:type="spellStart"/>
      <w:r w:rsidR="000826D4" w:rsidRPr="005510A8">
        <w:rPr>
          <w:sz w:val="28"/>
          <w:szCs w:val="28"/>
        </w:rPr>
        <w:t>D</w:t>
      </w:r>
      <w:r w:rsidR="00D729F6" w:rsidRPr="005510A8">
        <w:rPr>
          <w:sz w:val="28"/>
          <w:szCs w:val="28"/>
        </w:rPr>
        <w:t>e</w:t>
      </w:r>
      <w:r w:rsidR="000826D4" w:rsidRPr="005510A8">
        <w:rPr>
          <w:sz w:val="28"/>
          <w:szCs w:val="28"/>
        </w:rPr>
        <w:t>hejia</w:t>
      </w:r>
      <w:proofErr w:type="spellEnd"/>
      <w:r w:rsidR="000826D4" w:rsidRPr="005510A8">
        <w:rPr>
          <w:sz w:val="28"/>
          <w:szCs w:val="28"/>
        </w:rPr>
        <w:t xml:space="preserve"> </w:t>
      </w:r>
      <w:proofErr w:type="spellStart"/>
      <w:r w:rsidR="000826D4" w:rsidRPr="005510A8">
        <w:rPr>
          <w:sz w:val="28"/>
          <w:szCs w:val="28"/>
        </w:rPr>
        <w:t>comments,</w:t>
      </w:r>
      <w:r w:rsidRPr="005510A8">
        <w:rPr>
          <w:sz w:val="28"/>
          <w:szCs w:val="28"/>
        </w:rPr>
        <w:t>“Since</w:t>
      </w:r>
      <w:proofErr w:type="spellEnd"/>
      <w:r w:rsidRPr="005510A8">
        <w:rPr>
          <w:sz w:val="28"/>
          <w:szCs w:val="28"/>
        </w:rPr>
        <w:t xml:space="preserve"> the land itself  is spoken of in Sanskrit as </w:t>
      </w:r>
      <w:proofErr w:type="spellStart"/>
      <w:r w:rsidRPr="005510A8">
        <w:rPr>
          <w:sz w:val="28"/>
          <w:szCs w:val="28"/>
        </w:rPr>
        <w:t>Prithvi</w:t>
      </w:r>
      <w:proofErr w:type="spellEnd"/>
      <w:r w:rsidRPr="005510A8">
        <w:rPr>
          <w:sz w:val="28"/>
          <w:szCs w:val="28"/>
        </w:rPr>
        <w:t xml:space="preserve"> or goddess earth, it is perhaps not surprising </w:t>
      </w:r>
      <w:r w:rsidR="008C6191" w:rsidRPr="005510A8">
        <w:rPr>
          <w:sz w:val="28"/>
          <w:szCs w:val="28"/>
        </w:rPr>
        <w:t>t</w:t>
      </w:r>
      <w:r w:rsidRPr="005510A8">
        <w:rPr>
          <w:sz w:val="28"/>
          <w:szCs w:val="28"/>
        </w:rPr>
        <w:t>hat kingdoms, cities, districts and borou</w:t>
      </w:r>
      <w:r w:rsidR="008642D8" w:rsidRPr="005510A8">
        <w:rPr>
          <w:sz w:val="28"/>
          <w:szCs w:val="28"/>
        </w:rPr>
        <w:t>ghs are gendered feminine.</w:t>
      </w:r>
      <w:r w:rsidR="0030491B" w:rsidRPr="005510A8">
        <w:rPr>
          <w:sz w:val="28"/>
          <w:szCs w:val="28"/>
        </w:rPr>
        <w:t xml:space="preserve"> </w:t>
      </w:r>
      <w:r w:rsidR="004111CF" w:rsidRPr="005510A8">
        <w:rPr>
          <w:sz w:val="28"/>
          <w:szCs w:val="28"/>
        </w:rPr>
        <w:t xml:space="preserve">India is </w:t>
      </w:r>
      <w:proofErr w:type="spellStart"/>
      <w:r w:rsidR="004111CF" w:rsidRPr="005510A8">
        <w:rPr>
          <w:sz w:val="28"/>
          <w:szCs w:val="28"/>
        </w:rPr>
        <w:t>Bharatmata</w:t>
      </w:r>
      <w:proofErr w:type="spellEnd"/>
      <w:r w:rsidR="00D729F6" w:rsidRPr="005510A8">
        <w:rPr>
          <w:sz w:val="28"/>
          <w:szCs w:val="28"/>
        </w:rPr>
        <w:t xml:space="preserve"> (</w:t>
      </w:r>
      <w:r w:rsidR="008642A6" w:rsidRPr="005510A8">
        <w:rPr>
          <w:sz w:val="28"/>
          <w:szCs w:val="28"/>
        </w:rPr>
        <w:t>Mother India)”. (D</w:t>
      </w:r>
      <w:r w:rsidR="00D729F6" w:rsidRPr="005510A8">
        <w:rPr>
          <w:sz w:val="28"/>
          <w:szCs w:val="28"/>
        </w:rPr>
        <w:t>e</w:t>
      </w:r>
      <w:r w:rsidR="008642A6" w:rsidRPr="005510A8">
        <w:rPr>
          <w:sz w:val="28"/>
          <w:szCs w:val="28"/>
        </w:rPr>
        <w:t>hejia1997</w:t>
      </w:r>
      <w:r w:rsidR="00905349" w:rsidRPr="005510A8">
        <w:rPr>
          <w:sz w:val="28"/>
          <w:szCs w:val="28"/>
        </w:rPr>
        <w:t>)</w:t>
      </w:r>
      <w:r w:rsidR="008642A6" w:rsidRPr="005510A8">
        <w:rPr>
          <w:sz w:val="28"/>
          <w:szCs w:val="28"/>
        </w:rPr>
        <w:t xml:space="preserve"> “</w:t>
      </w:r>
      <w:r w:rsidR="009A1FA8" w:rsidRPr="005510A8">
        <w:rPr>
          <w:sz w:val="28"/>
          <w:szCs w:val="28"/>
        </w:rPr>
        <w:t xml:space="preserve">In many ancient Sanskrit texts, ‘earth or </w:t>
      </w:r>
      <w:proofErr w:type="spellStart"/>
      <w:r w:rsidR="009A1FA8" w:rsidRPr="005510A8">
        <w:rPr>
          <w:sz w:val="28"/>
          <w:szCs w:val="28"/>
        </w:rPr>
        <w:t>Dharitri</w:t>
      </w:r>
      <w:proofErr w:type="spellEnd"/>
      <w:r w:rsidR="0030491B" w:rsidRPr="005510A8">
        <w:rPr>
          <w:sz w:val="28"/>
          <w:szCs w:val="28"/>
        </w:rPr>
        <w:t xml:space="preserve"> is perceived as mother. </w:t>
      </w:r>
      <w:proofErr w:type="spellStart"/>
      <w:r w:rsidR="002B0D47" w:rsidRPr="005510A8">
        <w:rPr>
          <w:sz w:val="28"/>
          <w:szCs w:val="28"/>
        </w:rPr>
        <w:t>Sita</w:t>
      </w:r>
      <w:proofErr w:type="spellEnd"/>
      <w:r w:rsidR="002B0D47" w:rsidRPr="005510A8">
        <w:rPr>
          <w:sz w:val="28"/>
          <w:szCs w:val="28"/>
        </w:rPr>
        <w:t xml:space="preserve">, after her self-immolation in </w:t>
      </w:r>
      <w:r w:rsidR="002B0D47" w:rsidRPr="005510A8">
        <w:rPr>
          <w:i/>
          <w:sz w:val="28"/>
          <w:szCs w:val="28"/>
        </w:rPr>
        <w:t>Ramayana</w:t>
      </w:r>
      <w:r w:rsidR="002B0D47" w:rsidRPr="005510A8">
        <w:rPr>
          <w:sz w:val="28"/>
          <w:szCs w:val="28"/>
        </w:rPr>
        <w:t xml:space="preserve"> is called back to the place of her root with ‘</w:t>
      </w:r>
      <w:proofErr w:type="spellStart"/>
      <w:r w:rsidR="002B0D47" w:rsidRPr="005510A8">
        <w:rPr>
          <w:sz w:val="28"/>
          <w:szCs w:val="28"/>
        </w:rPr>
        <w:t>Dharitri</w:t>
      </w:r>
      <w:proofErr w:type="spellEnd"/>
      <w:r w:rsidR="002B0D47" w:rsidRPr="005510A8">
        <w:rPr>
          <w:sz w:val="28"/>
          <w:szCs w:val="28"/>
        </w:rPr>
        <w:t>’, the earth mother.</w:t>
      </w:r>
      <w:r w:rsidR="00787C67" w:rsidRPr="005510A8">
        <w:rPr>
          <w:sz w:val="28"/>
          <w:szCs w:val="28"/>
        </w:rPr>
        <w:t xml:space="preserve"> The chastity of </w:t>
      </w:r>
      <w:proofErr w:type="spellStart"/>
      <w:r w:rsidR="00787C67" w:rsidRPr="005510A8">
        <w:rPr>
          <w:sz w:val="28"/>
          <w:szCs w:val="28"/>
        </w:rPr>
        <w:t>Sita</w:t>
      </w:r>
      <w:proofErr w:type="spellEnd"/>
      <w:r w:rsidR="00787C67" w:rsidRPr="005510A8">
        <w:rPr>
          <w:sz w:val="28"/>
          <w:szCs w:val="28"/>
        </w:rPr>
        <w:t xml:space="preserve"> was questioned in </w:t>
      </w:r>
      <w:r w:rsidR="00787C67" w:rsidRPr="005510A8">
        <w:rPr>
          <w:i/>
          <w:sz w:val="28"/>
          <w:szCs w:val="28"/>
        </w:rPr>
        <w:t>Ramayana</w:t>
      </w:r>
      <w:r w:rsidR="00787C67" w:rsidRPr="005510A8">
        <w:rPr>
          <w:sz w:val="28"/>
          <w:szCs w:val="28"/>
        </w:rPr>
        <w:t>, as the woman’s body from then to the present time has remained</w:t>
      </w:r>
      <w:r w:rsidR="006025A7" w:rsidRPr="005510A8">
        <w:rPr>
          <w:sz w:val="28"/>
          <w:szCs w:val="28"/>
        </w:rPr>
        <w:t xml:space="preserve"> the key o</w:t>
      </w:r>
      <w:r w:rsidR="000826D4" w:rsidRPr="005510A8">
        <w:rPr>
          <w:sz w:val="28"/>
          <w:szCs w:val="28"/>
        </w:rPr>
        <w:t>bject of patriarchal obsession.</w:t>
      </w:r>
      <w:r w:rsidR="008C6191" w:rsidRPr="005510A8">
        <w:rPr>
          <w:sz w:val="28"/>
          <w:szCs w:val="28"/>
        </w:rPr>
        <w:t xml:space="preserve"> </w:t>
      </w:r>
      <w:r w:rsidR="006025A7" w:rsidRPr="005510A8">
        <w:rPr>
          <w:sz w:val="28"/>
          <w:szCs w:val="28"/>
        </w:rPr>
        <w:t>The honour of a family stays in the woman’s body and</w:t>
      </w:r>
      <w:r w:rsidR="008642D8" w:rsidRPr="005510A8">
        <w:rPr>
          <w:sz w:val="28"/>
          <w:szCs w:val="28"/>
        </w:rPr>
        <w:t xml:space="preserve"> </w:t>
      </w:r>
      <w:r w:rsidR="005B7C93" w:rsidRPr="005510A8">
        <w:rPr>
          <w:sz w:val="28"/>
          <w:szCs w:val="28"/>
        </w:rPr>
        <w:t>by stripping a woman or by parading her naked, or by raping her, the enemy camp takes revenge against the man’s family.</w:t>
      </w:r>
      <w:r w:rsidR="00D467DC" w:rsidRPr="005510A8">
        <w:rPr>
          <w:sz w:val="28"/>
          <w:szCs w:val="28"/>
        </w:rPr>
        <w:t xml:space="preserve"> During any political turmoil, take for instance during partition</w:t>
      </w:r>
      <w:r w:rsidR="00A73499" w:rsidRPr="005510A8">
        <w:rPr>
          <w:sz w:val="28"/>
          <w:szCs w:val="28"/>
        </w:rPr>
        <w:t xml:space="preserve"> </w:t>
      </w:r>
      <w:r w:rsidR="00D467DC" w:rsidRPr="005510A8">
        <w:rPr>
          <w:sz w:val="28"/>
          <w:szCs w:val="28"/>
        </w:rPr>
        <w:t>(</w:t>
      </w:r>
      <w:proofErr w:type="spellStart"/>
      <w:r w:rsidR="00C44A58" w:rsidRPr="005510A8">
        <w:rPr>
          <w:sz w:val="28"/>
          <w:szCs w:val="28"/>
        </w:rPr>
        <w:t>Menon</w:t>
      </w:r>
      <w:proofErr w:type="spellEnd"/>
      <w:r w:rsidR="00C44A58" w:rsidRPr="005510A8">
        <w:rPr>
          <w:sz w:val="28"/>
          <w:szCs w:val="28"/>
        </w:rPr>
        <w:t xml:space="preserve"> </w:t>
      </w:r>
      <w:r w:rsidR="00D36248" w:rsidRPr="005510A8">
        <w:rPr>
          <w:sz w:val="28"/>
          <w:szCs w:val="28"/>
        </w:rPr>
        <w:t>2007</w:t>
      </w:r>
      <w:r w:rsidR="00C44A58" w:rsidRPr="005510A8">
        <w:rPr>
          <w:sz w:val="28"/>
          <w:szCs w:val="28"/>
        </w:rPr>
        <w:t>)</w:t>
      </w:r>
      <w:r w:rsidR="002C7864" w:rsidRPr="005510A8">
        <w:rPr>
          <w:color w:val="333333"/>
          <w:sz w:val="28"/>
          <w:szCs w:val="28"/>
        </w:rPr>
        <w:t>, many women to protect individual, family and community honour</w:t>
      </w:r>
      <w:r w:rsidR="00A73499" w:rsidRPr="005510A8">
        <w:rPr>
          <w:color w:val="333333"/>
          <w:sz w:val="28"/>
          <w:szCs w:val="28"/>
        </w:rPr>
        <w:t xml:space="preserve">, </w:t>
      </w:r>
      <w:r w:rsidR="002C7864" w:rsidRPr="005510A8">
        <w:rPr>
          <w:color w:val="333333"/>
          <w:sz w:val="28"/>
          <w:szCs w:val="28"/>
        </w:rPr>
        <w:t>jumped into neares</w:t>
      </w:r>
      <w:r w:rsidR="00A73499" w:rsidRPr="005510A8">
        <w:rPr>
          <w:color w:val="333333"/>
          <w:sz w:val="28"/>
          <w:szCs w:val="28"/>
        </w:rPr>
        <w:t xml:space="preserve">t well or set </w:t>
      </w:r>
      <w:r w:rsidR="00A73499" w:rsidRPr="005510A8">
        <w:rPr>
          <w:color w:val="333333"/>
          <w:sz w:val="28"/>
          <w:szCs w:val="28"/>
        </w:rPr>
        <w:lastRenderedPageBreak/>
        <w:t>themselves</w:t>
      </w:r>
      <w:r w:rsidR="00D729F6" w:rsidRPr="005510A8">
        <w:rPr>
          <w:color w:val="333333"/>
          <w:sz w:val="28"/>
          <w:szCs w:val="28"/>
        </w:rPr>
        <w:t xml:space="preserve"> ablaze—because the society saw</w:t>
      </w:r>
      <w:r w:rsidR="002C7864" w:rsidRPr="005510A8">
        <w:rPr>
          <w:color w:val="333333"/>
          <w:sz w:val="28"/>
          <w:szCs w:val="28"/>
        </w:rPr>
        <w:t xml:space="preserve"> “women’s bodies as territories to be conquered”</w:t>
      </w:r>
    </w:p>
    <w:p w:rsidR="002C7864" w:rsidRPr="005510A8" w:rsidRDefault="002C7864" w:rsidP="00DD504B">
      <w:pPr>
        <w:pStyle w:val="Heading1"/>
        <w:spacing w:before="0" w:beforeAutospacing="0" w:after="0" w:afterAutospacing="0" w:line="360" w:lineRule="auto"/>
        <w:jc w:val="both"/>
        <w:rPr>
          <w:rStyle w:val="readable"/>
          <w:b w:val="0"/>
          <w:color w:val="333333"/>
          <w:sz w:val="28"/>
          <w:szCs w:val="28"/>
        </w:rPr>
      </w:pPr>
      <w:r w:rsidRPr="005510A8">
        <w:rPr>
          <w:b w:val="0"/>
          <w:sz w:val="28"/>
          <w:szCs w:val="28"/>
        </w:rPr>
        <w:t xml:space="preserve">Long back in 1927 Katherine Mayo in </w:t>
      </w:r>
      <w:r w:rsidRPr="005510A8">
        <w:rPr>
          <w:b w:val="0"/>
          <w:i/>
          <w:sz w:val="28"/>
          <w:szCs w:val="28"/>
        </w:rPr>
        <w:t>Mother India</w:t>
      </w:r>
      <w:r w:rsidRPr="005510A8">
        <w:rPr>
          <w:b w:val="0"/>
          <w:sz w:val="28"/>
          <w:szCs w:val="28"/>
        </w:rPr>
        <w:t xml:space="preserve"> discussed the </w:t>
      </w:r>
      <w:r w:rsidR="00290AF5" w:rsidRPr="005510A8">
        <w:rPr>
          <w:b w:val="0"/>
          <w:sz w:val="28"/>
          <w:szCs w:val="28"/>
        </w:rPr>
        <w:t>sexual excess of Indian</w:t>
      </w:r>
      <w:r w:rsidRPr="005510A8">
        <w:rPr>
          <w:b w:val="0"/>
          <w:sz w:val="28"/>
          <w:szCs w:val="28"/>
        </w:rPr>
        <w:t xml:space="preserve"> male as fetter to the freedom of women. </w:t>
      </w:r>
      <w:r w:rsidR="005B3A00" w:rsidRPr="005510A8">
        <w:rPr>
          <w:b w:val="0"/>
          <w:sz w:val="28"/>
          <w:szCs w:val="28"/>
        </w:rPr>
        <w:t xml:space="preserve">(Mayo 2000) </w:t>
      </w:r>
      <w:r w:rsidR="00A95B54" w:rsidRPr="005510A8">
        <w:rPr>
          <w:rStyle w:val="readable"/>
          <w:b w:val="0"/>
          <w:sz w:val="28"/>
          <w:szCs w:val="28"/>
        </w:rPr>
        <w:t>The author</w:t>
      </w:r>
      <w:r w:rsidRPr="005510A8">
        <w:rPr>
          <w:rStyle w:val="readable"/>
          <w:b w:val="0"/>
          <w:sz w:val="28"/>
          <w:szCs w:val="28"/>
        </w:rPr>
        <w:t xml:space="preserve"> had an agenda in mind -</w:t>
      </w:r>
      <w:r w:rsidR="00A95B54" w:rsidRPr="005510A8">
        <w:rPr>
          <w:rStyle w:val="readable"/>
          <w:b w:val="0"/>
          <w:sz w:val="28"/>
          <w:szCs w:val="28"/>
        </w:rPr>
        <w:t>--</w:t>
      </w:r>
      <w:r w:rsidRPr="005510A8">
        <w:rPr>
          <w:rStyle w:val="readable"/>
          <w:b w:val="0"/>
          <w:sz w:val="28"/>
          <w:szCs w:val="28"/>
        </w:rPr>
        <w:t xml:space="preserve"> to justify everything that the British Empire was doing in India at that time and to prove - by sometimes employing silly, illogical and dumb arguments. Her treatise was deeply condemned and </w:t>
      </w:r>
      <w:r w:rsidR="0030491B" w:rsidRPr="005510A8">
        <w:rPr>
          <w:rStyle w:val="readable"/>
          <w:b w:val="0"/>
          <w:sz w:val="28"/>
          <w:szCs w:val="28"/>
        </w:rPr>
        <w:t xml:space="preserve">Mahatma </w:t>
      </w:r>
      <w:r w:rsidR="00A95B54" w:rsidRPr="005510A8">
        <w:rPr>
          <w:rStyle w:val="readable"/>
          <w:b w:val="0"/>
          <w:sz w:val="28"/>
          <w:szCs w:val="28"/>
        </w:rPr>
        <w:t xml:space="preserve">Gandhi himself denounced </w:t>
      </w:r>
      <w:r w:rsidRPr="005510A8">
        <w:rPr>
          <w:rStyle w:val="readable"/>
          <w:b w:val="0"/>
          <w:sz w:val="28"/>
          <w:szCs w:val="28"/>
        </w:rPr>
        <w:t>Mayo’s writing.</w:t>
      </w:r>
      <w:r w:rsidR="00EC2641" w:rsidRPr="005510A8">
        <w:rPr>
          <w:rStyle w:val="readable"/>
          <w:b w:val="0"/>
          <w:sz w:val="28"/>
          <w:szCs w:val="28"/>
        </w:rPr>
        <w:t xml:space="preserve"> </w:t>
      </w:r>
    </w:p>
    <w:p w:rsidR="00DD504B" w:rsidRPr="005510A8" w:rsidRDefault="0030491B" w:rsidP="00DD504B">
      <w:pPr>
        <w:pStyle w:val="NormalWeb"/>
        <w:spacing w:line="360" w:lineRule="auto"/>
        <w:jc w:val="both"/>
        <w:rPr>
          <w:sz w:val="28"/>
          <w:szCs w:val="28"/>
        </w:rPr>
      </w:pPr>
      <w:r w:rsidRPr="005510A8">
        <w:rPr>
          <w:sz w:val="28"/>
          <w:szCs w:val="28"/>
        </w:rPr>
        <w:t>Mayo</w:t>
      </w:r>
      <w:r w:rsidR="00FF30AA" w:rsidRPr="005510A8">
        <w:rPr>
          <w:sz w:val="28"/>
          <w:szCs w:val="28"/>
        </w:rPr>
        <w:t xml:space="preserve"> based her criticisms on child marriage, young pregnancy and what she thought was the exploitation of women. The matter was greatly sensationalized </w:t>
      </w:r>
      <w:r w:rsidR="00A95B54" w:rsidRPr="005510A8">
        <w:rPr>
          <w:sz w:val="28"/>
          <w:szCs w:val="28"/>
        </w:rPr>
        <w:t xml:space="preserve">and was not well received and </w:t>
      </w:r>
      <w:proofErr w:type="gramStart"/>
      <w:r w:rsidR="00A95B54" w:rsidRPr="005510A8">
        <w:rPr>
          <w:sz w:val="28"/>
          <w:szCs w:val="28"/>
        </w:rPr>
        <w:t>it  was</w:t>
      </w:r>
      <w:proofErr w:type="gramEnd"/>
      <w:r w:rsidR="00A95B54" w:rsidRPr="005510A8">
        <w:rPr>
          <w:sz w:val="28"/>
          <w:szCs w:val="28"/>
        </w:rPr>
        <w:t xml:space="preserve"> burned in India along with her effigy </w:t>
      </w:r>
      <w:r w:rsidR="00FF30AA" w:rsidRPr="005510A8">
        <w:rPr>
          <w:sz w:val="28"/>
          <w:szCs w:val="28"/>
        </w:rPr>
        <w:t xml:space="preserve">and New York </w:t>
      </w:r>
      <w:r w:rsidR="00A95B54" w:rsidRPr="005510A8">
        <w:rPr>
          <w:sz w:val="28"/>
          <w:szCs w:val="28"/>
        </w:rPr>
        <w:t>City.T</w:t>
      </w:r>
      <w:r w:rsidR="00FF30AA" w:rsidRPr="005510A8">
        <w:rPr>
          <w:sz w:val="28"/>
          <w:szCs w:val="28"/>
        </w:rPr>
        <w:t xml:space="preserve">here were many protesters in America and England. </w:t>
      </w:r>
    </w:p>
    <w:p w:rsidR="00C40C29" w:rsidRPr="005510A8" w:rsidRDefault="00FF30AA" w:rsidP="00DD504B">
      <w:pPr>
        <w:pStyle w:val="NormalWeb"/>
        <w:spacing w:line="360" w:lineRule="auto"/>
        <w:jc w:val="both"/>
        <w:rPr>
          <w:sz w:val="28"/>
          <w:szCs w:val="28"/>
        </w:rPr>
      </w:pPr>
      <w:r w:rsidRPr="005510A8">
        <w:rPr>
          <w:sz w:val="28"/>
          <w:szCs w:val="28"/>
        </w:rPr>
        <w:t xml:space="preserve">Much of the criticism of </w:t>
      </w:r>
      <w:r w:rsidRPr="005510A8">
        <w:rPr>
          <w:rStyle w:val="Emphasis"/>
          <w:sz w:val="28"/>
          <w:szCs w:val="28"/>
        </w:rPr>
        <w:t>Mother India</w:t>
      </w:r>
      <w:r w:rsidRPr="005510A8">
        <w:rPr>
          <w:sz w:val="28"/>
          <w:szCs w:val="28"/>
        </w:rPr>
        <w:t xml:space="preserve"> came from the fact that Mayo was an outsider, and there were several works written in response, like</w:t>
      </w:r>
      <w:r w:rsidRPr="005510A8">
        <w:rPr>
          <w:rStyle w:val="Emphasis"/>
          <w:sz w:val="28"/>
          <w:szCs w:val="28"/>
        </w:rPr>
        <w:t xml:space="preserve"> Father India</w:t>
      </w:r>
      <w:r w:rsidRPr="005510A8">
        <w:rPr>
          <w:sz w:val="28"/>
          <w:szCs w:val="28"/>
        </w:rPr>
        <w:t xml:space="preserve"> by C.S </w:t>
      </w:r>
      <w:proofErr w:type="spellStart"/>
      <w:r w:rsidRPr="005510A8">
        <w:rPr>
          <w:sz w:val="28"/>
          <w:szCs w:val="28"/>
        </w:rPr>
        <w:t>Iyer</w:t>
      </w:r>
      <w:proofErr w:type="spellEnd"/>
      <w:r w:rsidRPr="005510A8">
        <w:rPr>
          <w:sz w:val="28"/>
          <w:szCs w:val="28"/>
        </w:rPr>
        <w:t xml:space="preserve"> </w:t>
      </w:r>
      <w:proofErr w:type="spellStart"/>
      <w:r w:rsidRPr="005510A8">
        <w:rPr>
          <w:sz w:val="28"/>
          <w:szCs w:val="28"/>
        </w:rPr>
        <w:t>Ranga</w:t>
      </w:r>
      <w:proofErr w:type="spellEnd"/>
      <w:r w:rsidRPr="005510A8">
        <w:rPr>
          <w:sz w:val="28"/>
          <w:szCs w:val="28"/>
        </w:rPr>
        <w:t>. While Mayo’s research was done first hand, by interviews with officials and reviews of debates from the legislature, many authors suggested that because she was not part of the culture she could not completely understand the system. Furthermore, she was accused of painting India in a bad light, and then not providing a truly viable solution to the problem. Despite the criticism, however, the minimum age for marriage was raised to 14 for girls and 18 for boys after the release of her book</w:t>
      </w:r>
      <w:r w:rsidRPr="005510A8">
        <w:rPr>
          <w:b/>
          <w:sz w:val="28"/>
          <w:szCs w:val="28"/>
        </w:rPr>
        <w:t xml:space="preserve">. </w:t>
      </w:r>
      <w:r w:rsidR="00C40C29" w:rsidRPr="005510A8">
        <w:rPr>
          <w:b/>
          <w:sz w:val="28"/>
          <w:szCs w:val="28"/>
        </w:rPr>
        <w:t xml:space="preserve"> </w:t>
      </w:r>
    </w:p>
    <w:p w:rsidR="00C40C29" w:rsidRPr="005510A8" w:rsidRDefault="00C40C29" w:rsidP="00E44F9A">
      <w:pPr>
        <w:pStyle w:val="Heading1"/>
        <w:spacing w:before="0" w:beforeAutospacing="0" w:after="0" w:afterAutospacing="0" w:line="360" w:lineRule="auto"/>
        <w:jc w:val="both"/>
        <w:rPr>
          <w:rStyle w:val="addmd1"/>
          <w:b w:val="0"/>
          <w:color w:val="333333"/>
          <w:sz w:val="28"/>
          <w:szCs w:val="28"/>
        </w:rPr>
      </w:pPr>
      <w:r w:rsidRPr="005510A8">
        <w:rPr>
          <w:b w:val="0"/>
          <w:sz w:val="28"/>
          <w:szCs w:val="28"/>
        </w:rPr>
        <w:t xml:space="preserve"> To assert the voice against Mayo</w:t>
      </w:r>
      <w:r w:rsidR="00A86763" w:rsidRPr="005510A8">
        <w:rPr>
          <w:b w:val="0"/>
          <w:sz w:val="28"/>
          <w:szCs w:val="28"/>
        </w:rPr>
        <w:t>, many women expressed t</w:t>
      </w:r>
      <w:r w:rsidR="0030491B" w:rsidRPr="005510A8">
        <w:rPr>
          <w:b w:val="0"/>
          <w:sz w:val="28"/>
          <w:szCs w:val="28"/>
        </w:rPr>
        <w:t>heir strong opinion against her</w:t>
      </w:r>
      <w:r w:rsidR="00C9503C" w:rsidRPr="005510A8">
        <w:rPr>
          <w:b w:val="0"/>
          <w:sz w:val="28"/>
          <w:szCs w:val="28"/>
        </w:rPr>
        <w:t xml:space="preserve">. </w:t>
      </w:r>
      <w:r w:rsidR="00E45DBA" w:rsidRPr="005510A8">
        <w:rPr>
          <w:b w:val="0"/>
          <w:sz w:val="28"/>
          <w:szCs w:val="28"/>
        </w:rPr>
        <w:t xml:space="preserve">As </w:t>
      </w:r>
      <w:proofErr w:type="spellStart"/>
      <w:r w:rsidR="00C9503C" w:rsidRPr="005510A8">
        <w:rPr>
          <w:b w:val="0"/>
          <w:sz w:val="28"/>
          <w:szCs w:val="28"/>
        </w:rPr>
        <w:t>Mrinalini</w:t>
      </w:r>
      <w:proofErr w:type="spellEnd"/>
      <w:r w:rsidR="00C9503C" w:rsidRPr="005510A8">
        <w:rPr>
          <w:b w:val="0"/>
          <w:sz w:val="28"/>
          <w:szCs w:val="28"/>
        </w:rPr>
        <w:t xml:space="preserve"> </w:t>
      </w:r>
      <w:proofErr w:type="spellStart"/>
      <w:r w:rsidR="00C9503C" w:rsidRPr="005510A8">
        <w:rPr>
          <w:b w:val="0"/>
          <w:sz w:val="28"/>
          <w:szCs w:val="28"/>
        </w:rPr>
        <w:t>Sinha</w:t>
      </w:r>
      <w:proofErr w:type="spellEnd"/>
      <w:r w:rsidR="00A86763" w:rsidRPr="005510A8">
        <w:rPr>
          <w:b w:val="0"/>
          <w:sz w:val="28"/>
          <w:szCs w:val="28"/>
        </w:rPr>
        <w:t xml:space="preserve"> </w:t>
      </w:r>
      <w:r w:rsidR="00E45DBA" w:rsidRPr="005510A8">
        <w:rPr>
          <w:b w:val="0"/>
          <w:sz w:val="28"/>
          <w:szCs w:val="28"/>
        </w:rPr>
        <w:t>says,</w:t>
      </w:r>
      <w:r w:rsidR="00A86763" w:rsidRPr="005510A8">
        <w:rPr>
          <w:b w:val="0"/>
          <w:sz w:val="28"/>
          <w:szCs w:val="28"/>
        </w:rPr>
        <w:t xml:space="preserve"> “</w:t>
      </w:r>
      <w:r w:rsidR="00A86763" w:rsidRPr="005510A8">
        <w:rPr>
          <w:rStyle w:val="addmd1"/>
          <w:b w:val="0"/>
          <w:color w:val="333333"/>
          <w:sz w:val="28"/>
          <w:szCs w:val="28"/>
        </w:rPr>
        <w:t>a subject position was created for the Indian women to speak”</w:t>
      </w:r>
      <w:r w:rsidR="007408D3" w:rsidRPr="005510A8">
        <w:rPr>
          <w:rStyle w:val="addmd1"/>
          <w:b w:val="0"/>
          <w:color w:val="333333"/>
          <w:sz w:val="28"/>
          <w:szCs w:val="28"/>
        </w:rPr>
        <w:t>.</w:t>
      </w:r>
      <w:r w:rsidR="00E45DBA" w:rsidRPr="005510A8">
        <w:rPr>
          <w:rStyle w:val="addmd1"/>
          <w:color w:val="333333"/>
          <w:sz w:val="28"/>
          <w:szCs w:val="28"/>
        </w:rPr>
        <w:t xml:space="preserve"> </w:t>
      </w:r>
      <w:r w:rsidR="00357495" w:rsidRPr="005510A8">
        <w:rPr>
          <w:rStyle w:val="addmd1"/>
          <w:color w:val="333333"/>
          <w:sz w:val="28"/>
          <w:szCs w:val="28"/>
        </w:rPr>
        <w:t>(</w:t>
      </w:r>
      <w:proofErr w:type="spellStart"/>
      <w:r w:rsidR="00B87184" w:rsidRPr="005510A8">
        <w:rPr>
          <w:rStyle w:val="addmd1"/>
          <w:b w:val="0"/>
          <w:color w:val="333333"/>
          <w:sz w:val="28"/>
          <w:szCs w:val="28"/>
        </w:rPr>
        <w:t>Sinha</w:t>
      </w:r>
      <w:proofErr w:type="spellEnd"/>
      <w:r w:rsidR="00B87184" w:rsidRPr="005510A8">
        <w:rPr>
          <w:rStyle w:val="addmd1"/>
          <w:b w:val="0"/>
          <w:color w:val="333333"/>
          <w:sz w:val="28"/>
          <w:szCs w:val="28"/>
        </w:rPr>
        <w:t xml:space="preserve"> </w:t>
      </w:r>
      <w:r w:rsidR="00357495" w:rsidRPr="005510A8">
        <w:rPr>
          <w:rStyle w:val="addmd1"/>
          <w:b w:val="0"/>
          <w:color w:val="333333"/>
          <w:sz w:val="28"/>
          <w:szCs w:val="28"/>
        </w:rPr>
        <w:t>2008</w:t>
      </w:r>
      <w:r w:rsidR="00F72E89" w:rsidRPr="005510A8">
        <w:rPr>
          <w:rStyle w:val="addmd1"/>
          <w:b w:val="0"/>
          <w:color w:val="333333"/>
          <w:sz w:val="28"/>
          <w:szCs w:val="28"/>
        </w:rPr>
        <w:t xml:space="preserve">) </w:t>
      </w:r>
      <w:r w:rsidR="00E45DBA" w:rsidRPr="005510A8">
        <w:rPr>
          <w:rStyle w:val="addmd1"/>
          <w:b w:val="0"/>
          <w:color w:val="333333"/>
          <w:sz w:val="28"/>
          <w:szCs w:val="28"/>
        </w:rPr>
        <w:t>M</w:t>
      </w:r>
      <w:r w:rsidR="000E50D1" w:rsidRPr="005510A8">
        <w:rPr>
          <w:rStyle w:val="addmd1"/>
          <w:b w:val="0"/>
          <w:color w:val="333333"/>
          <w:sz w:val="28"/>
          <w:szCs w:val="28"/>
        </w:rPr>
        <w:t xml:space="preserve">ayo’s book was challenged but immediate </w:t>
      </w:r>
      <w:r w:rsidR="000E50D1" w:rsidRPr="005510A8">
        <w:rPr>
          <w:rStyle w:val="addmd1"/>
          <w:b w:val="0"/>
          <w:color w:val="333333"/>
          <w:sz w:val="28"/>
          <w:szCs w:val="28"/>
        </w:rPr>
        <w:lastRenderedPageBreak/>
        <w:t xml:space="preserve">reforms were suggested too. </w:t>
      </w:r>
      <w:r w:rsidR="00F72E89" w:rsidRPr="005510A8">
        <w:rPr>
          <w:rStyle w:val="addmd1"/>
          <w:b w:val="0"/>
          <w:color w:val="333333"/>
          <w:sz w:val="28"/>
          <w:szCs w:val="28"/>
        </w:rPr>
        <w:t>That speaks for the substance of this most unwanted text.</w:t>
      </w:r>
      <w:r w:rsidR="0030491B" w:rsidRPr="005510A8">
        <w:rPr>
          <w:rStyle w:val="addmd1"/>
          <w:b w:val="0"/>
          <w:color w:val="333333"/>
          <w:sz w:val="28"/>
          <w:szCs w:val="28"/>
        </w:rPr>
        <w:t xml:space="preserve"> </w:t>
      </w:r>
      <w:r w:rsidR="000E50D1" w:rsidRPr="005510A8">
        <w:rPr>
          <w:rStyle w:val="addmd1"/>
          <w:b w:val="0"/>
          <w:color w:val="333333"/>
          <w:sz w:val="28"/>
          <w:szCs w:val="28"/>
        </w:rPr>
        <w:t xml:space="preserve">It was difficult to prove Mayo baselessly wrong and so thrust was intelligently made on the redeeming </w:t>
      </w:r>
      <w:r w:rsidR="00772D37" w:rsidRPr="005510A8">
        <w:rPr>
          <w:rStyle w:val="addmd1"/>
          <w:b w:val="0"/>
          <w:color w:val="333333"/>
          <w:sz w:val="28"/>
          <w:szCs w:val="28"/>
        </w:rPr>
        <w:t>capacity of the Indian women. “</w:t>
      </w:r>
      <w:r w:rsidR="000E50D1" w:rsidRPr="005510A8">
        <w:rPr>
          <w:rStyle w:val="addmd1"/>
          <w:b w:val="0"/>
          <w:color w:val="333333"/>
          <w:sz w:val="28"/>
          <w:szCs w:val="28"/>
        </w:rPr>
        <w:t xml:space="preserve">We shall break through the world that imprison us…” stated </w:t>
      </w:r>
      <w:proofErr w:type="spellStart"/>
      <w:r w:rsidR="000E50D1" w:rsidRPr="005510A8">
        <w:rPr>
          <w:rStyle w:val="addmd1"/>
          <w:b w:val="0"/>
          <w:color w:val="333333"/>
          <w:sz w:val="28"/>
          <w:szCs w:val="28"/>
        </w:rPr>
        <w:t>Sarojini</w:t>
      </w:r>
      <w:proofErr w:type="spellEnd"/>
      <w:r w:rsidR="000E50D1" w:rsidRPr="005510A8">
        <w:rPr>
          <w:rStyle w:val="addmd1"/>
          <w:b w:val="0"/>
          <w:color w:val="333333"/>
          <w:sz w:val="28"/>
          <w:szCs w:val="28"/>
        </w:rPr>
        <w:t xml:space="preserve"> Naidu in the 1928 Kamala lectures Calcutta University Senate in a speech on the” Ideals of Indian Womanhood’’</w:t>
      </w:r>
      <w:r w:rsidR="00FE381C" w:rsidRPr="005510A8">
        <w:rPr>
          <w:rStyle w:val="addmd1"/>
          <w:b w:val="0"/>
          <w:color w:val="333333"/>
          <w:sz w:val="28"/>
          <w:szCs w:val="28"/>
        </w:rPr>
        <w:t xml:space="preserve"> The future tense is always a metaphor for hopefulness without doubt but when that only represent</w:t>
      </w:r>
      <w:r w:rsidR="006151D8" w:rsidRPr="005510A8">
        <w:rPr>
          <w:rStyle w:val="addmd1"/>
          <w:b w:val="0"/>
          <w:color w:val="333333"/>
          <w:sz w:val="28"/>
          <w:szCs w:val="28"/>
        </w:rPr>
        <w:t>s</w:t>
      </w:r>
      <w:r w:rsidR="00FE381C" w:rsidRPr="005510A8">
        <w:rPr>
          <w:rStyle w:val="addmd1"/>
          <w:b w:val="0"/>
          <w:color w:val="333333"/>
          <w:sz w:val="28"/>
          <w:szCs w:val="28"/>
        </w:rPr>
        <w:t xml:space="preserve"> the nationalist </w:t>
      </w:r>
      <w:r w:rsidR="006151D8" w:rsidRPr="005510A8">
        <w:rPr>
          <w:rStyle w:val="addmd1"/>
          <w:b w:val="0"/>
          <w:color w:val="333333"/>
          <w:sz w:val="28"/>
          <w:szCs w:val="28"/>
        </w:rPr>
        <w:t xml:space="preserve">patriarchal </w:t>
      </w:r>
      <w:r w:rsidR="00FE381C" w:rsidRPr="005510A8">
        <w:rPr>
          <w:rStyle w:val="addmd1"/>
          <w:b w:val="0"/>
          <w:color w:val="333333"/>
          <w:sz w:val="28"/>
          <w:szCs w:val="28"/>
        </w:rPr>
        <w:t>bourgeoisie</w:t>
      </w:r>
      <w:r w:rsidR="006151D8" w:rsidRPr="005510A8">
        <w:rPr>
          <w:rStyle w:val="addmd1"/>
          <w:b w:val="0"/>
          <w:color w:val="333333"/>
          <w:sz w:val="28"/>
          <w:szCs w:val="28"/>
        </w:rPr>
        <w:t xml:space="preserve">, the same future tense </w:t>
      </w:r>
      <w:proofErr w:type="spellStart"/>
      <w:r w:rsidR="006151D8" w:rsidRPr="005510A8">
        <w:rPr>
          <w:rStyle w:val="addmd1"/>
          <w:b w:val="0"/>
          <w:color w:val="333333"/>
          <w:sz w:val="28"/>
          <w:szCs w:val="28"/>
        </w:rPr>
        <w:t>problematizes</w:t>
      </w:r>
      <w:proofErr w:type="spellEnd"/>
      <w:r w:rsidR="006151D8" w:rsidRPr="005510A8">
        <w:rPr>
          <w:rStyle w:val="addmd1"/>
          <w:b w:val="0"/>
          <w:color w:val="333333"/>
          <w:sz w:val="28"/>
          <w:szCs w:val="28"/>
        </w:rPr>
        <w:t xml:space="preserve"> the position of the </w:t>
      </w:r>
      <w:r w:rsidR="0030491B" w:rsidRPr="005510A8">
        <w:rPr>
          <w:rStyle w:val="addmd1"/>
          <w:b w:val="0"/>
          <w:color w:val="333333"/>
          <w:sz w:val="28"/>
          <w:szCs w:val="28"/>
        </w:rPr>
        <w:t xml:space="preserve">gendered Other, </w:t>
      </w:r>
      <w:r w:rsidR="006151D8" w:rsidRPr="005510A8">
        <w:rPr>
          <w:rStyle w:val="addmd1"/>
          <w:b w:val="0"/>
          <w:color w:val="333333"/>
          <w:sz w:val="28"/>
          <w:szCs w:val="28"/>
        </w:rPr>
        <w:t xml:space="preserve">even more, because </w:t>
      </w:r>
      <w:r w:rsidR="00D50510" w:rsidRPr="005510A8">
        <w:rPr>
          <w:rStyle w:val="addmd1"/>
          <w:b w:val="0"/>
          <w:color w:val="333333"/>
          <w:sz w:val="28"/>
          <w:szCs w:val="28"/>
        </w:rPr>
        <w:t xml:space="preserve">it </w:t>
      </w:r>
      <w:proofErr w:type="spellStart"/>
      <w:r w:rsidR="00D50510" w:rsidRPr="005510A8">
        <w:rPr>
          <w:rStyle w:val="addmd1"/>
          <w:b w:val="0"/>
          <w:color w:val="333333"/>
          <w:sz w:val="28"/>
          <w:szCs w:val="28"/>
        </w:rPr>
        <w:t>homogenises</w:t>
      </w:r>
      <w:proofErr w:type="spellEnd"/>
      <w:r w:rsidR="006151D8" w:rsidRPr="005510A8">
        <w:rPr>
          <w:rStyle w:val="addmd1"/>
          <w:b w:val="0"/>
          <w:color w:val="333333"/>
          <w:sz w:val="28"/>
          <w:szCs w:val="28"/>
        </w:rPr>
        <w:t xml:space="preserve"> the actual position of women from different classes </w:t>
      </w:r>
      <w:r w:rsidR="00C9503C" w:rsidRPr="005510A8">
        <w:rPr>
          <w:rStyle w:val="addmd1"/>
          <w:b w:val="0"/>
          <w:color w:val="333333"/>
          <w:sz w:val="28"/>
          <w:szCs w:val="28"/>
        </w:rPr>
        <w:t xml:space="preserve"> and castes </w:t>
      </w:r>
      <w:r w:rsidR="006151D8" w:rsidRPr="005510A8">
        <w:rPr>
          <w:rStyle w:val="addmd1"/>
          <w:b w:val="0"/>
          <w:color w:val="333333"/>
          <w:sz w:val="28"/>
          <w:szCs w:val="28"/>
        </w:rPr>
        <w:t>in a plethora of assumed unities.</w:t>
      </w:r>
    </w:p>
    <w:p w:rsidR="00F72E89" w:rsidRPr="005510A8" w:rsidRDefault="00F72E89" w:rsidP="00DD504B">
      <w:pPr>
        <w:pStyle w:val="NormalWeb"/>
        <w:spacing w:line="360" w:lineRule="auto"/>
        <w:jc w:val="both"/>
        <w:rPr>
          <w:color w:val="333333"/>
          <w:sz w:val="28"/>
          <w:szCs w:val="28"/>
        </w:rPr>
      </w:pPr>
      <w:proofErr w:type="spellStart"/>
      <w:r w:rsidRPr="005510A8">
        <w:rPr>
          <w:rStyle w:val="addmd1"/>
          <w:color w:val="333333"/>
          <w:sz w:val="28"/>
          <w:szCs w:val="28"/>
        </w:rPr>
        <w:t>Neluka</w:t>
      </w:r>
      <w:proofErr w:type="spellEnd"/>
      <w:r w:rsidRPr="005510A8">
        <w:rPr>
          <w:rStyle w:val="addmd1"/>
          <w:color w:val="333333"/>
          <w:sz w:val="28"/>
          <w:szCs w:val="28"/>
        </w:rPr>
        <w:t xml:space="preserve"> Silva </w:t>
      </w:r>
      <w:r w:rsidR="00357495" w:rsidRPr="005510A8">
        <w:rPr>
          <w:rStyle w:val="addmd1"/>
          <w:color w:val="333333"/>
          <w:sz w:val="28"/>
          <w:szCs w:val="28"/>
        </w:rPr>
        <w:t xml:space="preserve">observes </w:t>
      </w:r>
      <w:r w:rsidR="00357495" w:rsidRPr="005510A8">
        <w:rPr>
          <w:color w:val="333333"/>
          <w:sz w:val="28"/>
          <w:szCs w:val="28"/>
        </w:rPr>
        <w:t>“</w:t>
      </w:r>
      <w:r w:rsidR="00894FD1" w:rsidRPr="005510A8">
        <w:rPr>
          <w:color w:val="333333"/>
          <w:sz w:val="28"/>
          <w:szCs w:val="28"/>
        </w:rPr>
        <w:t>Nationalist struggles produce</w:t>
      </w:r>
      <w:r w:rsidRPr="005510A8">
        <w:rPr>
          <w:color w:val="333333"/>
          <w:sz w:val="28"/>
          <w:szCs w:val="28"/>
        </w:rPr>
        <w:t xml:space="preserve"> and </w:t>
      </w:r>
      <w:r w:rsidR="00894FD1" w:rsidRPr="005510A8">
        <w:rPr>
          <w:color w:val="333333"/>
          <w:sz w:val="28"/>
          <w:szCs w:val="28"/>
        </w:rPr>
        <w:t xml:space="preserve">reinforce gendered terms designed to invoke particular emotions within the popular consciousness” </w:t>
      </w:r>
      <w:r w:rsidR="00712E7A" w:rsidRPr="005510A8">
        <w:rPr>
          <w:color w:val="333333"/>
          <w:sz w:val="28"/>
          <w:szCs w:val="28"/>
        </w:rPr>
        <w:t>(</w:t>
      </w:r>
      <w:r w:rsidR="00357495" w:rsidRPr="005510A8">
        <w:rPr>
          <w:color w:val="333333"/>
          <w:sz w:val="28"/>
          <w:szCs w:val="28"/>
        </w:rPr>
        <w:t>Silva</w:t>
      </w:r>
      <w:r w:rsidR="00772D37" w:rsidRPr="005510A8">
        <w:rPr>
          <w:color w:val="333333"/>
          <w:sz w:val="28"/>
          <w:szCs w:val="28"/>
        </w:rPr>
        <w:t xml:space="preserve"> 2004</w:t>
      </w:r>
      <w:r w:rsidR="00357495" w:rsidRPr="005510A8">
        <w:rPr>
          <w:color w:val="333333"/>
          <w:sz w:val="28"/>
          <w:szCs w:val="28"/>
        </w:rPr>
        <w:t>)</w:t>
      </w:r>
      <w:r w:rsidR="00712E7A" w:rsidRPr="005510A8">
        <w:rPr>
          <w:color w:val="333333"/>
          <w:sz w:val="28"/>
          <w:szCs w:val="28"/>
        </w:rPr>
        <w:t xml:space="preserve"> </w:t>
      </w:r>
      <w:proofErr w:type="gramStart"/>
      <w:r w:rsidR="00894FD1" w:rsidRPr="005510A8">
        <w:rPr>
          <w:color w:val="333333"/>
          <w:sz w:val="28"/>
          <w:szCs w:val="28"/>
        </w:rPr>
        <w:t>The</w:t>
      </w:r>
      <w:proofErr w:type="gramEnd"/>
      <w:r w:rsidR="00894FD1" w:rsidRPr="005510A8">
        <w:rPr>
          <w:color w:val="333333"/>
          <w:sz w:val="28"/>
          <w:szCs w:val="28"/>
        </w:rPr>
        <w:t xml:space="preserve"> image of </w:t>
      </w:r>
      <w:proofErr w:type="spellStart"/>
      <w:r w:rsidR="00894FD1" w:rsidRPr="005510A8">
        <w:rPr>
          <w:color w:val="333333"/>
          <w:sz w:val="28"/>
          <w:szCs w:val="28"/>
        </w:rPr>
        <w:t>Bharatmata</w:t>
      </w:r>
      <w:proofErr w:type="spellEnd"/>
      <w:r w:rsidR="00894FD1" w:rsidRPr="005510A8">
        <w:rPr>
          <w:color w:val="333333"/>
          <w:sz w:val="28"/>
          <w:szCs w:val="28"/>
        </w:rPr>
        <w:t xml:space="preserve"> in this given context obviously became prominent in natio</w:t>
      </w:r>
      <w:r w:rsidR="001866C0" w:rsidRPr="005510A8">
        <w:rPr>
          <w:color w:val="333333"/>
          <w:sz w:val="28"/>
          <w:szCs w:val="28"/>
        </w:rPr>
        <w:t>nalist imagination. Whereas</w:t>
      </w:r>
      <w:r w:rsidR="00894FD1" w:rsidRPr="005510A8">
        <w:rPr>
          <w:color w:val="333333"/>
          <w:sz w:val="28"/>
          <w:szCs w:val="28"/>
        </w:rPr>
        <w:t xml:space="preserve"> </w:t>
      </w:r>
      <w:r w:rsidR="00B022C1" w:rsidRPr="005510A8">
        <w:rPr>
          <w:color w:val="333333"/>
          <w:sz w:val="28"/>
          <w:szCs w:val="28"/>
        </w:rPr>
        <w:t xml:space="preserve">Mahatma </w:t>
      </w:r>
      <w:r w:rsidR="00894FD1" w:rsidRPr="005510A8">
        <w:rPr>
          <w:color w:val="333333"/>
          <w:sz w:val="28"/>
          <w:szCs w:val="28"/>
        </w:rPr>
        <w:t xml:space="preserve">Gandhi </w:t>
      </w:r>
      <w:r w:rsidR="00B022C1" w:rsidRPr="005510A8">
        <w:rPr>
          <w:color w:val="333333"/>
          <w:sz w:val="28"/>
          <w:szCs w:val="28"/>
        </w:rPr>
        <w:t>and</w:t>
      </w:r>
      <w:r w:rsidR="001866C0" w:rsidRPr="005510A8">
        <w:rPr>
          <w:color w:val="333333"/>
          <w:sz w:val="28"/>
          <w:szCs w:val="28"/>
        </w:rPr>
        <w:t xml:space="preserve"> </w:t>
      </w:r>
      <w:proofErr w:type="spellStart"/>
      <w:r w:rsidR="001866C0" w:rsidRPr="005510A8">
        <w:rPr>
          <w:color w:val="333333"/>
          <w:sz w:val="28"/>
          <w:szCs w:val="28"/>
        </w:rPr>
        <w:t>Subhas</w:t>
      </w:r>
      <w:r w:rsidR="009122E6" w:rsidRPr="005510A8">
        <w:rPr>
          <w:color w:val="333333"/>
          <w:sz w:val="28"/>
          <w:szCs w:val="28"/>
        </w:rPr>
        <w:t>h</w:t>
      </w:r>
      <w:proofErr w:type="spellEnd"/>
      <w:r w:rsidR="00341A42" w:rsidRPr="005510A8">
        <w:rPr>
          <w:color w:val="333333"/>
          <w:sz w:val="28"/>
          <w:szCs w:val="28"/>
        </w:rPr>
        <w:t xml:space="preserve"> Chandra Bose </w:t>
      </w:r>
      <w:r w:rsidR="00B022C1" w:rsidRPr="005510A8">
        <w:rPr>
          <w:color w:val="333333"/>
          <w:sz w:val="28"/>
          <w:szCs w:val="28"/>
        </w:rPr>
        <w:t xml:space="preserve">shared distinctly different standpoints </w:t>
      </w:r>
      <w:r w:rsidR="00341A42" w:rsidRPr="005510A8">
        <w:rPr>
          <w:color w:val="333333"/>
          <w:sz w:val="28"/>
          <w:szCs w:val="28"/>
        </w:rPr>
        <w:t>in</w:t>
      </w:r>
      <w:r w:rsidR="00B022C1" w:rsidRPr="005510A8">
        <w:rPr>
          <w:color w:val="333333"/>
          <w:sz w:val="28"/>
          <w:szCs w:val="28"/>
        </w:rPr>
        <w:t xml:space="preserve"> real life politics, </w:t>
      </w:r>
      <w:r w:rsidR="001866C0" w:rsidRPr="005510A8">
        <w:rPr>
          <w:color w:val="333333"/>
          <w:sz w:val="28"/>
          <w:szCs w:val="28"/>
        </w:rPr>
        <w:t>these two</w:t>
      </w:r>
      <w:r w:rsidR="00341A42" w:rsidRPr="005510A8">
        <w:rPr>
          <w:color w:val="333333"/>
          <w:sz w:val="28"/>
          <w:szCs w:val="28"/>
        </w:rPr>
        <w:t xml:space="preserve"> were integrated together in the artist’s eye </w:t>
      </w:r>
      <w:r w:rsidR="00B022C1" w:rsidRPr="005510A8">
        <w:rPr>
          <w:color w:val="333333"/>
          <w:sz w:val="28"/>
          <w:szCs w:val="28"/>
        </w:rPr>
        <w:t>in a</w:t>
      </w:r>
      <w:r w:rsidR="00341A42" w:rsidRPr="005510A8">
        <w:rPr>
          <w:color w:val="333333"/>
          <w:sz w:val="28"/>
          <w:szCs w:val="28"/>
        </w:rPr>
        <w:t xml:space="preserve"> painting by </w:t>
      </w:r>
      <w:proofErr w:type="spellStart"/>
      <w:r w:rsidR="00341A42" w:rsidRPr="005510A8">
        <w:rPr>
          <w:color w:val="333333"/>
          <w:sz w:val="28"/>
          <w:szCs w:val="28"/>
        </w:rPr>
        <w:t>Sudhir</w:t>
      </w:r>
      <w:proofErr w:type="spellEnd"/>
      <w:r w:rsidR="00712E7A" w:rsidRPr="005510A8">
        <w:rPr>
          <w:color w:val="333333"/>
          <w:sz w:val="28"/>
          <w:szCs w:val="28"/>
        </w:rPr>
        <w:t xml:space="preserve"> </w:t>
      </w:r>
      <w:proofErr w:type="spellStart"/>
      <w:r w:rsidR="00712E7A" w:rsidRPr="005510A8">
        <w:rPr>
          <w:color w:val="333333"/>
          <w:sz w:val="28"/>
          <w:szCs w:val="28"/>
        </w:rPr>
        <w:t>Chowdhry</w:t>
      </w:r>
      <w:proofErr w:type="spellEnd"/>
      <w:r w:rsidR="00712E7A" w:rsidRPr="005510A8">
        <w:rPr>
          <w:color w:val="333333"/>
          <w:sz w:val="28"/>
          <w:szCs w:val="28"/>
        </w:rPr>
        <w:t xml:space="preserve"> entitled ‘Jay </w:t>
      </w:r>
      <w:proofErr w:type="spellStart"/>
      <w:r w:rsidR="00712E7A" w:rsidRPr="005510A8">
        <w:rPr>
          <w:color w:val="333333"/>
          <w:sz w:val="28"/>
          <w:szCs w:val="28"/>
        </w:rPr>
        <w:t>Jatra</w:t>
      </w:r>
      <w:proofErr w:type="spellEnd"/>
      <w:r w:rsidR="00712E7A" w:rsidRPr="005510A8">
        <w:rPr>
          <w:color w:val="333333"/>
          <w:sz w:val="28"/>
          <w:szCs w:val="28"/>
        </w:rPr>
        <w:t xml:space="preserve"> </w:t>
      </w:r>
      <w:proofErr w:type="spellStart"/>
      <w:r w:rsidR="00712E7A" w:rsidRPr="005510A8">
        <w:rPr>
          <w:color w:val="333333"/>
          <w:sz w:val="28"/>
          <w:szCs w:val="28"/>
        </w:rPr>
        <w:t>Netaji</w:t>
      </w:r>
      <w:proofErr w:type="spellEnd"/>
      <w:r w:rsidR="00712E7A" w:rsidRPr="005510A8">
        <w:rPr>
          <w:color w:val="333333"/>
          <w:sz w:val="28"/>
          <w:szCs w:val="28"/>
        </w:rPr>
        <w:t xml:space="preserve"> (</w:t>
      </w:r>
      <w:proofErr w:type="spellStart"/>
      <w:r w:rsidR="001866C0" w:rsidRPr="005510A8">
        <w:rPr>
          <w:color w:val="333333"/>
          <w:sz w:val="28"/>
          <w:szCs w:val="28"/>
        </w:rPr>
        <w:t>Netaji’s</w:t>
      </w:r>
      <w:proofErr w:type="spellEnd"/>
      <w:r w:rsidR="001866C0" w:rsidRPr="005510A8">
        <w:rPr>
          <w:color w:val="333333"/>
          <w:sz w:val="28"/>
          <w:szCs w:val="28"/>
        </w:rPr>
        <w:t xml:space="preserve"> Victorious Journey). </w:t>
      </w:r>
      <w:r w:rsidR="009122E6" w:rsidRPr="005510A8">
        <w:rPr>
          <w:color w:val="333333"/>
          <w:sz w:val="28"/>
          <w:szCs w:val="28"/>
        </w:rPr>
        <w:t xml:space="preserve">The picture shows </w:t>
      </w:r>
      <w:proofErr w:type="spellStart"/>
      <w:r w:rsidR="009122E6" w:rsidRPr="005510A8">
        <w:rPr>
          <w:color w:val="333333"/>
          <w:sz w:val="28"/>
          <w:szCs w:val="28"/>
        </w:rPr>
        <w:t>Bharatmata</w:t>
      </w:r>
      <w:proofErr w:type="spellEnd"/>
      <w:r w:rsidR="009122E6" w:rsidRPr="005510A8">
        <w:rPr>
          <w:color w:val="333333"/>
          <w:sz w:val="28"/>
          <w:szCs w:val="28"/>
        </w:rPr>
        <w:t xml:space="preserve"> affectionately holding the shoulder of the Father of the Nation, as if insisting him to greet </w:t>
      </w:r>
      <w:proofErr w:type="spellStart"/>
      <w:r w:rsidR="009122E6" w:rsidRPr="005510A8">
        <w:rPr>
          <w:color w:val="333333"/>
          <w:sz w:val="28"/>
          <w:szCs w:val="28"/>
        </w:rPr>
        <w:t>Netaji</w:t>
      </w:r>
      <w:proofErr w:type="spellEnd"/>
      <w:r w:rsidR="009122E6" w:rsidRPr="005510A8">
        <w:rPr>
          <w:color w:val="333333"/>
          <w:sz w:val="28"/>
          <w:szCs w:val="28"/>
        </w:rPr>
        <w:t xml:space="preserve"> </w:t>
      </w:r>
      <w:proofErr w:type="spellStart"/>
      <w:r w:rsidR="009122E6" w:rsidRPr="005510A8">
        <w:rPr>
          <w:color w:val="333333"/>
          <w:sz w:val="28"/>
          <w:szCs w:val="28"/>
        </w:rPr>
        <w:t>Subhash</w:t>
      </w:r>
      <w:proofErr w:type="spellEnd"/>
      <w:r w:rsidR="009122E6" w:rsidRPr="005510A8">
        <w:rPr>
          <w:color w:val="333333"/>
          <w:sz w:val="28"/>
          <w:szCs w:val="28"/>
        </w:rPr>
        <w:t xml:space="preserve"> Chandra for his success.</w:t>
      </w:r>
    </w:p>
    <w:p w:rsidR="009122E6" w:rsidRPr="005510A8" w:rsidRDefault="009122E6" w:rsidP="00DD504B">
      <w:pPr>
        <w:pStyle w:val="NormalWeb"/>
        <w:spacing w:line="360" w:lineRule="auto"/>
        <w:jc w:val="both"/>
        <w:rPr>
          <w:color w:val="333333"/>
          <w:sz w:val="28"/>
          <w:szCs w:val="28"/>
        </w:rPr>
      </w:pPr>
      <w:r w:rsidRPr="005510A8">
        <w:rPr>
          <w:color w:val="333333"/>
          <w:sz w:val="28"/>
          <w:szCs w:val="28"/>
        </w:rPr>
        <w:t xml:space="preserve">The 1957 </w:t>
      </w:r>
      <w:r w:rsidR="00E94E9A" w:rsidRPr="005510A8">
        <w:rPr>
          <w:color w:val="333333"/>
          <w:sz w:val="28"/>
          <w:szCs w:val="28"/>
        </w:rPr>
        <w:t>H</w:t>
      </w:r>
      <w:r w:rsidR="00B022C1" w:rsidRPr="005510A8">
        <w:rPr>
          <w:color w:val="333333"/>
          <w:sz w:val="28"/>
          <w:szCs w:val="28"/>
        </w:rPr>
        <w:t>indi movie</w:t>
      </w:r>
      <w:r w:rsidR="00E94E9A" w:rsidRPr="005510A8">
        <w:rPr>
          <w:color w:val="333333"/>
          <w:sz w:val="28"/>
          <w:szCs w:val="28"/>
        </w:rPr>
        <w:t xml:space="preserve"> </w:t>
      </w:r>
      <w:r w:rsidRPr="005510A8">
        <w:rPr>
          <w:i/>
          <w:color w:val="333333"/>
          <w:sz w:val="28"/>
          <w:szCs w:val="28"/>
        </w:rPr>
        <w:t>Mother India</w:t>
      </w:r>
      <w:r w:rsidRPr="005510A8">
        <w:rPr>
          <w:color w:val="333333"/>
          <w:sz w:val="28"/>
          <w:szCs w:val="28"/>
        </w:rPr>
        <w:t xml:space="preserve"> </w:t>
      </w:r>
      <w:r w:rsidR="00E94E9A" w:rsidRPr="005510A8">
        <w:rPr>
          <w:color w:val="333333"/>
          <w:sz w:val="28"/>
          <w:szCs w:val="28"/>
        </w:rPr>
        <w:t xml:space="preserve">by </w:t>
      </w:r>
      <w:proofErr w:type="spellStart"/>
      <w:r w:rsidR="00E94E9A" w:rsidRPr="005510A8">
        <w:rPr>
          <w:color w:val="333333"/>
          <w:sz w:val="28"/>
          <w:szCs w:val="28"/>
        </w:rPr>
        <w:t>Mehboob</w:t>
      </w:r>
      <w:proofErr w:type="spellEnd"/>
      <w:r w:rsidR="00E94E9A" w:rsidRPr="005510A8">
        <w:rPr>
          <w:color w:val="333333"/>
          <w:sz w:val="28"/>
          <w:szCs w:val="28"/>
        </w:rPr>
        <w:t xml:space="preserve"> Khan </w:t>
      </w:r>
      <w:r w:rsidRPr="005510A8">
        <w:rPr>
          <w:color w:val="333333"/>
          <w:sz w:val="28"/>
          <w:szCs w:val="28"/>
        </w:rPr>
        <w:t xml:space="preserve">glorifies not the woman but the mother who becomes at one with the image of the nation. Despite some powerful acting by </w:t>
      </w:r>
      <w:proofErr w:type="spellStart"/>
      <w:r w:rsidRPr="005510A8">
        <w:rPr>
          <w:color w:val="333333"/>
          <w:sz w:val="28"/>
          <w:szCs w:val="28"/>
        </w:rPr>
        <w:t>Nargis</w:t>
      </w:r>
      <w:proofErr w:type="spellEnd"/>
      <w:r w:rsidRPr="005510A8">
        <w:rPr>
          <w:color w:val="333333"/>
          <w:sz w:val="28"/>
          <w:szCs w:val="28"/>
        </w:rPr>
        <w:t xml:space="preserve"> as the protagonist, the movie overtly </w:t>
      </w:r>
      <w:r w:rsidR="000E11EB" w:rsidRPr="005510A8">
        <w:rPr>
          <w:color w:val="333333"/>
          <w:sz w:val="28"/>
          <w:szCs w:val="28"/>
        </w:rPr>
        <w:t xml:space="preserve">makes the mother a larger than life icon </w:t>
      </w:r>
      <w:r w:rsidR="00E94E9A" w:rsidRPr="005510A8">
        <w:rPr>
          <w:color w:val="333333"/>
          <w:sz w:val="28"/>
          <w:szCs w:val="28"/>
        </w:rPr>
        <w:t xml:space="preserve">emphasizing upon her endless tolerance </w:t>
      </w:r>
      <w:r w:rsidR="000E11EB" w:rsidRPr="005510A8">
        <w:rPr>
          <w:color w:val="333333"/>
          <w:sz w:val="28"/>
          <w:szCs w:val="28"/>
        </w:rPr>
        <w:t>and narrates the plot in gender stereotypes.</w:t>
      </w:r>
    </w:p>
    <w:p w:rsidR="00E4285C" w:rsidRPr="005510A8" w:rsidRDefault="008E40BA" w:rsidP="00DD504B">
      <w:pPr>
        <w:pStyle w:val="NormalWeb"/>
        <w:spacing w:line="360" w:lineRule="auto"/>
        <w:jc w:val="both"/>
        <w:rPr>
          <w:sz w:val="28"/>
          <w:szCs w:val="28"/>
        </w:rPr>
      </w:pPr>
      <w:r w:rsidRPr="005510A8">
        <w:rPr>
          <w:color w:val="333333"/>
          <w:sz w:val="28"/>
          <w:szCs w:val="28"/>
        </w:rPr>
        <w:lastRenderedPageBreak/>
        <w:t xml:space="preserve">In </w:t>
      </w:r>
      <w:proofErr w:type="spellStart"/>
      <w:r w:rsidRPr="005510A8">
        <w:rPr>
          <w:color w:val="333333"/>
          <w:sz w:val="28"/>
          <w:szCs w:val="28"/>
        </w:rPr>
        <w:t>Mahasveta</w:t>
      </w:r>
      <w:proofErr w:type="spellEnd"/>
      <w:r w:rsidRPr="005510A8">
        <w:rPr>
          <w:color w:val="333333"/>
          <w:sz w:val="28"/>
          <w:szCs w:val="28"/>
        </w:rPr>
        <w:t xml:space="preserve"> Devi’s </w:t>
      </w:r>
      <w:proofErr w:type="spellStart"/>
      <w:r w:rsidRPr="005510A8">
        <w:rPr>
          <w:color w:val="333333"/>
          <w:sz w:val="28"/>
          <w:szCs w:val="28"/>
        </w:rPr>
        <w:t>Douloti</w:t>
      </w:r>
      <w:proofErr w:type="spellEnd"/>
      <w:r w:rsidRPr="005510A8">
        <w:rPr>
          <w:color w:val="333333"/>
          <w:sz w:val="28"/>
          <w:szCs w:val="28"/>
        </w:rPr>
        <w:t xml:space="preserve"> the Bountiful</w:t>
      </w:r>
      <w:r w:rsidR="0077224C" w:rsidRPr="005510A8">
        <w:rPr>
          <w:color w:val="333333"/>
          <w:sz w:val="28"/>
          <w:szCs w:val="28"/>
        </w:rPr>
        <w:t>,</w:t>
      </w:r>
      <w:r w:rsidR="0077224C" w:rsidRPr="005510A8">
        <w:rPr>
          <w:sz w:val="28"/>
          <w:szCs w:val="28"/>
        </w:rPr>
        <w:t xml:space="preserve"> </w:t>
      </w:r>
      <w:proofErr w:type="spellStart"/>
      <w:r w:rsidR="0077224C" w:rsidRPr="005510A8">
        <w:rPr>
          <w:sz w:val="28"/>
          <w:szCs w:val="28"/>
        </w:rPr>
        <w:t>Douloti’s</w:t>
      </w:r>
      <w:proofErr w:type="spellEnd"/>
      <w:r w:rsidR="0077224C" w:rsidRPr="005510A8">
        <w:rPr>
          <w:sz w:val="28"/>
          <w:szCs w:val="28"/>
        </w:rPr>
        <w:t xml:space="preserve"> body becomes India. The destruction of the land is seen through the rape. Devi’s cleverness is</w:t>
      </w:r>
      <w:r w:rsidR="00BA601C" w:rsidRPr="005510A8">
        <w:rPr>
          <w:sz w:val="28"/>
          <w:szCs w:val="28"/>
        </w:rPr>
        <w:t xml:space="preserve"> seen in the title because the b</w:t>
      </w:r>
      <w:r w:rsidR="0077224C" w:rsidRPr="005510A8">
        <w:rPr>
          <w:sz w:val="28"/>
          <w:szCs w:val="28"/>
        </w:rPr>
        <w:t xml:space="preserve">ounty did not go to </w:t>
      </w:r>
      <w:proofErr w:type="spellStart"/>
      <w:r w:rsidR="0077224C" w:rsidRPr="005510A8">
        <w:rPr>
          <w:sz w:val="28"/>
          <w:szCs w:val="28"/>
        </w:rPr>
        <w:t>Douloti</w:t>
      </w:r>
      <w:proofErr w:type="spellEnd"/>
      <w:r w:rsidR="0077224C" w:rsidRPr="005510A8">
        <w:rPr>
          <w:sz w:val="28"/>
          <w:szCs w:val="28"/>
        </w:rPr>
        <w:t xml:space="preserve"> but to </w:t>
      </w:r>
      <w:proofErr w:type="spellStart"/>
      <w:r w:rsidR="0077224C" w:rsidRPr="005510A8">
        <w:rPr>
          <w:sz w:val="28"/>
          <w:szCs w:val="28"/>
        </w:rPr>
        <w:t>Manabar</w:t>
      </w:r>
      <w:proofErr w:type="spellEnd"/>
      <w:r w:rsidR="0077224C" w:rsidRPr="005510A8">
        <w:rPr>
          <w:sz w:val="28"/>
          <w:szCs w:val="28"/>
        </w:rPr>
        <w:t>, the upper class landlord.</w:t>
      </w:r>
      <w:r w:rsidR="00BA601C" w:rsidRPr="005510A8">
        <w:rPr>
          <w:sz w:val="28"/>
          <w:szCs w:val="28"/>
        </w:rPr>
        <w:t xml:space="preserve"> Her disease ridden </w:t>
      </w:r>
      <w:proofErr w:type="spellStart"/>
      <w:r w:rsidR="00BA601C" w:rsidRPr="005510A8">
        <w:rPr>
          <w:sz w:val="28"/>
          <w:szCs w:val="28"/>
        </w:rPr>
        <w:t>cartographed</w:t>
      </w:r>
      <w:proofErr w:type="spellEnd"/>
      <w:r w:rsidR="00BA601C" w:rsidRPr="005510A8">
        <w:rPr>
          <w:sz w:val="28"/>
          <w:szCs w:val="28"/>
        </w:rPr>
        <w:t xml:space="preserve"> body </w:t>
      </w:r>
      <w:r w:rsidR="008A4E7B" w:rsidRPr="005510A8">
        <w:rPr>
          <w:sz w:val="28"/>
          <w:szCs w:val="28"/>
        </w:rPr>
        <w:t>threatens the cultural representation of the bounteous and beautiful Mother India. Her dead</w:t>
      </w:r>
      <w:r w:rsidR="00D10909" w:rsidRPr="005510A8">
        <w:rPr>
          <w:sz w:val="28"/>
          <w:szCs w:val="28"/>
        </w:rPr>
        <w:t xml:space="preserve"> </w:t>
      </w:r>
      <w:r w:rsidR="008A4E7B" w:rsidRPr="005510A8">
        <w:rPr>
          <w:sz w:val="28"/>
          <w:szCs w:val="28"/>
        </w:rPr>
        <w:t>body lies on the map of political India</w:t>
      </w:r>
      <w:r w:rsidR="00D10909" w:rsidRPr="005510A8">
        <w:rPr>
          <w:sz w:val="28"/>
          <w:szCs w:val="28"/>
        </w:rPr>
        <w:t xml:space="preserve"> and signifies the solidity of the unbreakable prison house that </w:t>
      </w:r>
      <w:proofErr w:type="spellStart"/>
      <w:r w:rsidR="00D10909" w:rsidRPr="005510A8">
        <w:rPr>
          <w:sz w:val="28"/>
          <w:szCs w:val="28"/>
        </w:rPr>
        <w:t>Sarojini</w:t>
      </w:r>
      <w:proofErr w:type="spellEnd"/>
      <w:r w:rsidR="00D10909" w:rsidRPr="005510A8">
        <w:rPr>
          <w:sz w:val="28"/>
          <w:szCs w:val="28"/>
        </w:rPr>
        <w:t xml:space="preserve"> Naidu once dreamt verbally to break free. The image of the mother as nation still reigns strong on paper and the true artist looks into the nothingness which looms large in midst of constitutionally granted rights to equality.</w:t>
      </w:r>
    </w:p>
    <w:p w:rsidR="00DD504B" w:rsidRDefault="00C81C09" w:rsidP="00DD504B">
      <w:pPr>
        <w:pStyle w:val="NormalWeb"/>
        <w:spacing w:line="360" w:lineRule="auto"/>
        <w:jc w:val="both"/>
        <w:rPr>
          <w:sz w:val="28"/>
          <w:szCs w:val="28"/>
        </w:rPr>
      </w:pPr>
      <w:r w:rsidRPr="005510A8">
        <w:rPr>
          <w:sz w:val="28"/>
          <w:szCs w:val="28"/>
        </w:rPr>
        <w:t xml:space="preserve">In fact, it would be interesting to note that while the initial conceptualization of the nation as mother perhaps had </w:t>
      </w:r>
      <w:r w:rsidR="002F2ADF" w:rsidRPr="005510A8">
        <w:rPr>
          <w:sz w:val="28"/>
          <w:szCs w:val="28"/>
        </w:rPr>
        <w:t>in it the idea of the inclusionary culture India has always stood to upho</w:t>
      </w:r>
      <w:r w:rsidR="003E0318" w:rsidRPr="005510A8">
        <w:rPr>
          <w:sz w:val="28"/>
          <w:szCs w:val="28"/>
        </w:rPr>
        <w:t xml:space="preserve">ld against the strictly polarized worldviews of the West, gradually the same coinage has perhaps, become a means of legitimizing violence against the nation as well as the women – for the mother, as the core of the socio-political unit called family, is the epitome of silent suffering and endless exploitation, as well. </w:t>
      </w:r>
      <w:r w:rsidR="000D1D18" w:rsidRPr="005510A8">
        <w:rPr>
          <w:sz w:val="28"/>
          <w:szCs w:val="28"/>
        </w:rPr>
        <w:t xml:space="preserve">Just as the socially accepted notion of motherhood re-defines the identity of the woman as an individual in order to suit her social position, </w:t>
      </w:r>
      <w:r w:rsidR="00C37F98" w:rsidRPr="005510A8">
        <w:rPr>
          <w:sz w:val="28"/>
          <w:szCs w:val="28"/>
        </w:rPr>
        <w:t xml:space="preserve">the nation also </w:t>
      </w:r>
      <w:r w:rsidR="00DD3347" w:rsidRPr="005510A8">
        <w:rPr>
          <w:sz w:val="28"/>
          <w:szCs w:val="28"/>
        </w:rPr>
        <w:t>opens itsel</w:t>
      </w:r>
      <w:r w:rsidR="002766EB" w:rsidRPr="005510A8">
        <w:rPr>
          <w:sz w:val="28"/>
          <w:szCs w:val="28"/>
        </w:rPr>
        <w:t>f to repeated reconstructions through perennially constructed policies in order to uph</w:t>
      </w:r>
      <w:r w:rsidR="00772D37" w:rsidRPr="005510A8">
        <w:rPr>
          <w:sz w:val="28"/>
          <w:szCs w:val="28"/>
        </w:rPr>
        <w:t>old the chimera of the image – ‘</w:t>
      </w:r>
      <w:proofErr w:type="spellStart"/>
      <w:r w:rsidR="002766EB" w:rsidRPr="005510A8">
        <w:rPr>
          <w:i/>
          <w:sz w:val="28"/>
          <w:szCs w:val="28"/>
        </w:rPr>
        <w:t>Vande</w:t>
      </w:r>
      <w:proofErr w:type="spellEnd"/>
      <w:r w:rsidR="002766EB" w:rsidRPr="005510A8">
        <w:rPr>
          <w:i/>
          <w:sz w:val="28"/>
          <w:szCs w:val="28"/>
        </w:rPr>
        <w:t xml:space="preserve"> </w:t>
      </w:r>
      <w:proofErr w:type="spellStart"/>
      <w:r w:rsidR="002766EB" w:rsidRPr="005510A8">
        <w:rPr>
          <w:i/>
          <w:sz w:val="28"/>
          <w:szCs w:val="28"/>
        </w:rPr>
        <w:t>Mataram</w:t>
      </w:r>
      <w:proofErr w:type="spellEnd"/>
      <w:r w:rsidR="00772D37" w:rsidRPr="005510A8">
        <w:rPr>
          <w:sz w:val="28"/>
          <w:szCs w:val="28"/>
        </w:rPr>
        <w:t>’</w:t>
      </w:r>
      <w:r w:rsidR="002766EB" w:rsidRPr="005510A8">
        <w:rPr>
          <w:sz w:val="28"/>
          <w:szCs w:val="28"/>
        </w:rPr>
        <w:t xml:space="preserve"> – </w:t>
      </w:r>
      <w:r w:rsidR="00D057FB" w:rsidRPr="005510A8">
        <w:rPr>
          <w:sz w:val="28"/>
          <w:szCs w:val="28"/>
        </w:rPr>
        <w:t>‘M</w:t>
      </w:r>
      <w:r w:rsidR="002766EB" w:rsidRPr="005510A8">
        <w:rPr>
          <w:sz w:val="28"/>
          <w:szCs w:val="28"/>
        </w:rPr>
        <w:t>other</w:t>
      </w:r>
      <w:r w:rsidR="00D057FB" w:rsidRPr="005510A8">
        <w:rPr>
          <w:sz w:val="28"/>
          <w:szCs w:val="28"/>
        </w:rPr>
        <w:t>,</w:t>
      </w:r>
      <w:r w:rsidR="002766EB" w:rsidRPr="005510A8">
        <w:rPr>
          <w:sz w:val="28"/>
          <w:szCs w:val="28"/>
        </w:rPr>
        <w:t xml:space="preserve"> I sing of thee</w:t>
      </w:r>
      <w:r w:rsidR="00D057FB" w:rsidRPr="005510A8">
        <w:rPr>
          <w:sz w:val="28"/>
          <w:szCs w:val="28"/>
        </w:rPr>
        <w:t>’</w:t>
      </w:r>
      <w:r w:rsidR="002766EB" w:rsidRPr="005510A8">
        <w:rPr>
          <w:sz w:val="28"/>
          <w:szCs w:val="28"/>
        </w:rPr>
        <w:t xml:space="preserve">; nonetheless the </w:t>
      </w:r>
      <w:r w:rsidR="00F14DF3" w:rsidRPr="005510A8">
        <w:rPr>
          <w:sz w:val="28"/>
          <w:szCs w:val="28"/>
        </w:rPr>
        <w:t xml:space="preserve">contents of this </w:t>
      </w:r>
      <w:r w:rsidR="002766EB" w:rsidRPr="005510A8">
        <w:rPr>
          <w:sz w:val="28"/>
          <w:szCs w:val="28"/>
        </w:rPr>
        <w:t xml:space="preserve">song </w:t>
      </w:r>
      <w:r w:rsidR="002F3928" w:rsidRPr="005510A8">
        <w:rPr>
          <w:sz w:val="28"/>
          <w:szCs w:val="28"/>
        </w:rPr>
        <w:t>come to be determined by the multiple subject-positions</w:t>
      </w:r>
      <w:r w:rsidR="008339E7" w:rsidRPr="005510A8">
        <w:rPr>
          <w:sz w:val="28"/>
          <w:szCs w:val="28"/>
        </w:rPr>
        <w:t xml:space="preserve"> </w:t>
      </w:r>
      <w:r w:rsidR="002F3928" w:rsidRPr="005510A8">
        <w:rPr>
          <w:sz w:val="28"/>
          <w:szCs w:val="28"/>
        </w:rPr>
        <w:t>of the individual inhabitants, continuous</w:t>
      </w:r>
      <w:r w:rsidR="008339E7" w:rsidRPr="005510A8">
        <w:rPr>
          <w:sz w:val="28"/>
          <w:szCs w:val="28"/>
        </w:rPr>
        <w:t>ly</w:t>
      </w:r>
      <w:r w:rsidR="002766EB" w:rsidRPr="005510A8">
        <w:rPr>
          <w:sz w:val="28"/>
          <w:szCs w:val="28"/>
        </w:rPr>
        <w:t>.</w:t>
      </w:r>
    </w:p>
    <w:p w:rsidR="00A31422" w:rsidRDefault="00A31422" w:rsidP="00DD504B">
      <w:pPr>
        <w:pStyle w:val="NormalWeb"/>
        <w:spacing w:line="360" w:lineRule="auto"/>
        <w:jc w:val="both"/>
        <w:rPr>
          <w:sz w:val="28"/>
          <w:szCs w:val="28"/>
        </w:rPr>
      </w:pPr>
    </w:p>
    <w:p w:rsidR="00A31422" w:rsidRPr="005510A8" w:rsidRDefault="00A31422" w:rsidP="00DD504B">
      <w:pPr>
        <w:pStyle w:val="NormalWeb"/>
        <w:spacing w:line="360" w:lineRule="auto"/>
        <w:jc w:val="both"/>
        <w:rPr>
          <w:sz w:val="28"/>
          <w:szCs w:val="28"/>
        </w:rPr>
      </w:pPr>
    </w:p>
    <w:p w:rsidR="009444F5" w:rsidRPr="009D2E8F" w:rsidRDefault="001437A3" w:rsidP="001437A3">
      <w:pPr>
        <w:pStyle w:val="NormalWeb"/>
        <w:spacing w:line="360" w:lineRule="auto"/>
        <w:jc w:val="both"/>
        <w:rPr>
          <w:sz w:val="28"/>
          <w:szCs w:val="28"/>
          <w:u w:val="single"/>
        </w:rPr>
      </w:pPr>
      <w:r w:rsidRPr="009D2E8F">
        <w:rPr>
          <w:sz w:val="28"/>
          <w:szCs w:val="28"/>
          <w:u w:val="single"/>
        </w:rPr>
        <w:lastRenderedPageBreak/>
        <w:t>References:</w:t>
      </w:r>
    </w:p>
    <w:p w:rsidR="001437A3" w:rsidRPr="009D2E8F" w:rsidRDefault="001437A3" w:rsidP="001437A3">
      <w:pPr>
        <w:pStyle w:val="ListParagraph"/>
        <w:numPr>
          <w:ilvl w:val="0"/>
          <w:numId w:val="3"/>
        </w:numPr>
        <w:spacing w:line="360" w:lineRule="auto"/>
        <w:jc w:val="both"/>
        <w:rPr>
          <w:rFonts w:ascii="Times New Roman" w:hAnsi="Times New Roman" w:cs="Times New Roman"/>
          <w:sz w:val="28"/>
          <w:szCs w:val="28"/>
        </w:rPr>
      </w:pPr>
      <w:proofErr w:type="spellStart"/>
      <w:r w:rsidRPr="009D2E8F">
        <w:rPr>
          <w:rFonts w:ascii="Times New Roman" w:hAnsi="Times New Roman" w:cs="Times New Roman"/>
          <w:sz w:val="28"/>
          <w:szCs w:val="28"/>
        </w:rPr>
        <w:t>D</w:t>
      </w:r>
      <w:r w:rsidR="00712E7A" w:rsidRPr="009D2E8F">
        <w:rPr>
          <w:rFonts w:ascii="Times New Roman" w:hAnsi="Times New Roman" w:cs="Times New Roman"/>
          <w:sz w:val="28"/>
          <w:szCs w:val="28"/>
        </w:rPr>
        <w:t>ehe</w:t>
      </w:r>
      <w:r w:rsidRPr="009D2E8F">
        <w:rPr>
          <w:rFonts w:ascii="Times New Roman" w:hAnsi="Times New Roman" w:cs="Times New Roman"/>
          <w:sz w:val="28"/>
          <w:szCs w:val="28"/>
        </w:rPr>
        <w:t>jia</w:t>
      </w:r>
      <w:proofErr w:type="gramStart"/>
      <w:r w:rsidRPr="009D2E8F">
        <w:rPr>
          <w:rFonts w:ascii="Times New Roman" w:hAnsi="Times New Roman" w:cs="Times New Roman"/>
          <w:sz w:val="28"/>
          <w:szCs w:val="28"/>
        </w:rPr>
        <w:t>,Vidya</w:t>
      </w:r>
      <w:proofErr w:type="spellEnd"/>
      <w:proofErr w:type="gramEnd"/>
      <w:r w:rsidRPr="009D2E8F">
        <w:rPr>
          <w:rFonts w:ascii="Times New Roman" w:hAnsi="Times New Roman" w:cs="Times New Roman"/>
          <w:sz w:val="28"/>
          <w:szCs w:val="28"/>
        </w:rPr>
        <w:t>. ‘Issues of Spectatorship and Representation’,</w:t>
      </w:r>
      <w:r w:rsidRPr="009D2E8F">
        <w:rPr>
          <w:sz w:val="28"/>
          <w:szCs w:val="28"/>
        </w:rPr>
        <w:t xml:space="preserve"> </w:t>
      </w:r>
      <w:r w:rsidRPr="009D2E8F">
        <w:rPr>
          <w:rFonts w:ascii="Times New Roman" w:hAnsi="Times New Roman" w:cs="Times New Roman"/>
          <w:i/>
          <w:sz w:val="28"/>
          <w:szCs w:val="28"/>
        </w:rPr>
        <w:t xml:space="preserve">Representation </w:t>
      </w:r>
      <w:r w:rsidR="00712E7A" w:rsidRPr="009D2E8F">
        <w:rPr>
          <w:rFonts w:ascii="Times New Roman" w:hAnsi="Times New Roman" w:cs="Times New Roman"/>
          <w:i/>
          <w:sz w:val="28"/>
          <w:szCs w:val="28"/>
        </w:rPr>
        <w:t xml:space="preserve">of </w:t>
      </w:r>
      <w:r w:rsidRPr="009D2E8F">
        <w:rPr>
          <w:rFonts w:ascii="Times New Roman" w:hAnsi="Times New Roman" w:cs="Times New Roman"/>
          <w:i/>
          <w:sz w:val="28"/>
          <w:szCs w:val="28"/>
        </w:rPr>
        <w:t>the Body: Gender issues in Indian Art</w:t>
      </w:r>
      <w:r w:rsidRPr="009D2E8F">
        <w:rPr>
          <w:rFonts w:ascii="Times New Roman" w:hAnsi="Times New Roman" w:cs="Times New Roman"/>
          <w:sz w:val="28"/>
          <w:szCs w:val="28"/>
        </w:rPr>
        <w:t>. New Delhi: Kali for Women, in association with Book Review Literary Trust.</w:t>
      </w:r>
      <w:r w:rsidR="00712E7A" w:rsidRPr="009D2E8F">
        <w:rPr>
          <w:rFonts w:ascii="Times New Roman" w:hAnsi="Times New Roman" w:cs="Times New Roman"/>
          <w:sz w:val="28"/>
          <w:szCs w:val="28"/>
        </w:rPr>
        <w:t xml:space="preserve"> 1997.</w:t>
      </w:r>
    </w:p>
    <w:p w:rsidR="001437A3" w:rsidRPr="009D2E8F" w:rsidRDefault="001437A3" w:rsidP="001437A3">
      <w:pPr>
        <w:pStyle w:val="ListParagraph"/>
        <w:numPr>
          <w:ilvl w:val="0"/>
          <w:numId w:val="3"/>
        </w:numPr>
        <w:spacing w:line="360" w:lineRule="auto"/>
        <w:jc w:val="both"/>
        <w:rPr>
          <w:rFonts w:ascii="Times New Roman" w:hAnsi="Times New Roman" w:cs="Times New Roman"/>
          <w:sz w:val="28"/>
          <w:szCs w:val="28"/>
        </w:rPr>
      </w:pPr>
      <w:proofErr w:type="spellStart"/>
      <w:r w:rsidRPr="009D2E8F">
        <w:rPr>
          <w:rFonts w:ascii="Times New Roman" w:hAnsi="Times New Roman" w:cs="Times New Roman"/>
          <w:sz w:val="28"/>
          <w:szCs w:val="28"/>
        </w:rPr>
        <w:t>Guha-Thakurta</w:t>
      </w:r>
      <w:proofErr w:type="gramStart"/>
      <w:r w:rsidRPr="009D2E8F">
        <w:rPr>
          <w:rFonts w:ascii="Times New Roman" w:hAnsi="Times New Roman" w:cs="Times New Roman"/>
          <w:sz w:val="28"/>
          <w:szCs w:val="28"/>
        </w:rPr>
        <w:t>,Tapati</w:t>
      </w:r>
      <w:proofErr w:type="spellEnd"/>
      <w:proofErr w:type="gramEnd"/>
      <w:r w:rsidRPr="009D2E8F">
        <w:rPr>
          <w:rFonts w:ascii="Times New Roman" w:hAnsi="Times New Roman" w:cs="Times New Roman"/>
          <w:sz w:val="28"/>
          <w:szCs w:val="28"/>
        </w:rPr>
        <w:t xml:space="preserve">, </w:t>
      </w:r>
      <w:r w:rsidRPr="009D2E8F">
        <w:rPr>
          <w:rFonts w:ascii="Times New Roman" w:hAnsi="Times New Roman" w:cs="Times New Roman"/>
          <w:i/>
          <w:sz w:val="28"/>
          <w:szCs w:val="28"/>
        </w:rPr>
        <w:t>The Making of a new ‘Indian’ art</w:t>
      </w:r>
      <w:r w:rsidRPr="009D2E8F">
        <w:rPr>
          <w:rFonts w:ascii="Times New Roman" w:hAnsi="Times New Roman" w:cs="Times New Roman"/>
          <w:sz w:val="28"/>
          <w:szCs w:val="28"/>
        </w:rPr>
        <w:t>. Cambridge University Press</w:t>
      </w:r>
      <w:r w:rsidR="00712E7A" w:rsidRPr="009D2E8F">
        <w:rPr>
          <w:rFonts w:ascii="Times New Roman" w:hAnsi="Times New Roman" w:cs="Times New Roman"/>
          <w:sz w:val="28"/>
          <w:szCs w:val="28"/>
        </w:rPr>
        <w:t>.</w:t>
      </w:r>
      <w:r w:rsidRPr="009D2E8F">
        <w:rPr>
          <w:rFonts w:ascii="Times New Roman" w:hAnsi="Times New Roman" w:cs="Times New Roman"/>
          <w:sz w:val="28"/>
          <w:szCs w:val="28"/>
        </w:rPr>
        <w:t xml:space="preserve"> 1992.</w:t>
      </w:r>
    </w:p>
    <w:p w:rsidR="001437A3" w:rsidRPr="009D2E8F" w:rsidRDefault="001437A3" w:rsidP="001437A3">
      <w:pPr>
        <w:pStyle w:val="ListParagraph"/>
        <w:numPr>
          <w:ilvl w:val="0"/>
          <w:numId w:val="3"/>
        </w:numPr>
        <w:spacing w:line="360" w:lineRule="auto"/>
        <w:jc w:val="both"/>
        <w:rPr>
          <w:rFonts w:ascii="Times New Roman" w:hAnsi="Times New Roman" w:cs="Times New Roman"/>
          <w:i/>
          <w:sz w:val="28"/>
          <w:szCs w:val="28"/>
        </w:rPr>
      </w:pPr>
      <w:r w:rsidRPr="009D2E8F">
        <w:rPr>
          <w:rFonts w:ascii="Times New Roman" w:hAnsi="Times New Roman" w:cs="Times New Roman"/>
          <w:sz w:val="28"/>
          <w:szCs w:val="28"/>
        </w:rPr>
        <w:t xml:space="preserve">Mayo, Katherine. </w:t>
      </w:r>
      <w:r w:rsidRPr="009D2E8F">
        <w:rPr>
          <w:rFonts w:ascii="Times New Roman" w:hAnsi="Times New Roman" w:cs="Times New Roman"/>
          <w:i/>
          <w:sz w:val="28"/>
          <w:szCs w:val="28"/>
        </w:rPr>
        <w:t>Mother India</w:t>
      </w:r>
      <w:r w:rsidRPr="009D2E8F">
        <w:rPr>
          <w:rFonts w:ascii="Times New Roman" w:hAnsi="Times New Roman" w:cs="Times New Roman"/>
          <w:sz w:val="28"/>
          <w:szCs w:val="28"/>
        </w:rPr>
        <w:t>. USA: University of Michigan Press. 2000. Reprint. First published in 1927.</w:t>
      </w:r>
    </w:p>
    <w:p w:rsidR="00D729F6" w:rsidRPr="009D2E8F" w:rsidRDefault="00F55875" w:rsidP="001437A3">
      <w:pPr>
        <w:pStyle w:val="ListParagraph"/>
        <w:numPr>
          <w:ilvl w:val="0"/>
          <w:numId w:val="3"/>
        </w:numPr>
        <w:spacing w:line="360" w:lineRule="auto"/>
        <w:jc w:val="both"/>
        <w:rPr>
          <w:rFonts w:ascii="Times New Roman" w:hAnsi="Times New Roman" w:cs="Times New Roman"/>
          <w:i/>
          <w:sz w:val="28"/>
          <w:szCs w:val="28"/>
        </w:rPr>
      </w:pPr>
      <w:proofErr w:type="spellStart"/>
      <w:r w:rsidRPr="009D2E8F">
        <w:rPr>
          <w:rFonts w:ascii="Times New Roman" w:hAnsi="Times New Roman" w:cs="Times New Roman"/>
          <w:color w:val="333333"/>
          <w:sz w:val="28"/>
          <w:szCs w:val="28"/>
        </w:rPr>
        <w:t>Menon</w:t>
      </w:r>
      <w:proofErr w:type="spellEnd"/>
      <w:r w:rsidRPr="009D2E8F">
        <w:rPr>
          <w:rFonts w:ascii="Times New Roman" w:hAnsi="Times New Roman" w:cs="Times New Roman"/>
          <w:color w:val="333333"/>
          <w:sz w:val="28"/>
          <w:szCs w:val="28"/>
        </w:rPr>
        <w:t xml:space="preserve">, </w:t>
      </w:r>
      <w:proofErr w:type="spellStart"/>
      <w:r w:rsidRPr="009D2E8F">
        <w:rPr>
          <w:rFonts w:ascii="Times New Roman" w:hAnsi="Times New Roman" w:cs="Times New Roman"/>
          <w:color w:val="333333"/>
          <w:sz w:val="28"/>
          <w:szCs w:val="28"/>
        </w:rPr>
        <w:t>Ritu</w:t>
      </w:r>
      <w:proofErr w:type="spellEnd"/>
      <w:r w:rsidRPr="009D2E8F">
        <w:rPr>
          <w:rFonts w:ascii="Times New Roman" w:hAnsi="Times New Roman" w:cs="Times New Roman"/>
          <w:color w:val="333333"/>
          <w:sz w:val="28"/>
          <w:szCs w:val="28"/>
        </w:rPr>
        <w:t xml:space="preserve"> </w:t>
      </w:r>
      <w:r w:rsidR="00D729F6" w:rsidRPr="009D2E8F">
        <w:rPr>
          <w:rFonts w:ascii="Times New Roman" w:hAnsi="Times New Roman" w:cs="Times New Roman"/>
          <w:color w:val="333333"/>
          <w:sz w:val="28"/>
          <w:szCs w:val="28"/>
        </w:rPr>
        <w:t xml:space="preserve">and </w:t>
      </w:r>
      <w:proofErr w:type="spellStart"/>
      <w:r w:rsidRPr="009D2E8F">
        <w:rPr>
          <w:rFonts w:ascii="Times New Roman" w:hAnsi="Times New Roman" w:cs="Times New Roman"/>
          <w:color w:val="333333"/>
          <w:sz w:val="28"/>
          <w:szCs w:val="28"/>
        </w:rPr>
        <w:t>Bhasin</w:t>
      </w:r>
      <w:proofErr w:type="spellEnd"/>
      <w:r w:rsidRPr="009D2E8F">
        <w:rPr>
          <w:rFonts w:ascii="Times New Roman" w:hAnsi="Times New Roman" w:cs="Times New Roman"/>
          <w:color w:val="333333"/>
          <w:sz w:val="28"/>
          <w:szCs w:val="28"/>
        </w:rPr>
        <w:t xml:space="preserve">, </w:t>
      </w:r>
      <w:proofErr w:type="spellStart"/>
      <w:r w:rsidRPr="009D2E8F">
        <w:rPr>
          <w:rFonts w:ascii="Times New Roman" w:hAnsi="Times New Roman" w:cs="Times New Roman"/>
          <w:color w:val="333333"/>
          <w:sz w:val="28"/>
          <w:szCs w:val="28"/>
        </w:rPr>
        <w:t>Kamla</w:t>
      </w:r>
      <w:proofErr w:type="spellEnd"/>
      <w:r w:rsidRPr="009D2E8F">
        <w:rPr>
          <w:rFonts w:ascii="Times New Roman" w:hAnsi="Times New Roman" w:cs="Times New Roman"/>
          <w:color w:val="333333"/>
          <w:sz w:val="28"/>
          <w:szCs w:val="28"/>
        </w:rPr>
        <w:t xml:space="preserve"> </w:t>
      </w:r>
      <w:r w:rsidR="00D729F6" w:rsidRPr="009D2E8F">
        <w:rPr>
          <w:rFonts w:ascii="Times New Roman" w:hAnsi="Times New Roman" w:cs="Times New Roman"/>
          <w:color w:val="333333"/>
          <w:sz w:val="28"/>
          <w:szCs w:val="28"/>
        </w:rPr>
        <w:t>(</w:t>
      </w:r>
      <w:proofErr w:type="spellStart"/>
      <w:proofErr w:type="gramStart"/>
      <w:r w:rsidR="00D729F6" w:rsidRPr="009D2E8F">
        <w:rPr>
          <w:rFonts w:ascii="Times New Roman" w:hAnsi="Times New Roman" w:cs="Times New Roman"/>
          <w:color w:val="333333"/>
          <w:sz w:val="28"/>
          <w:szCs w:val="28"/>
        </w:rPr>
        <w:t>ed</w:t>
      </w:r>
      <w:proofErr w:type="spellEnd"/>
      <w:proofErr w:type="gramEnd"/>
      <w:r w:rsidR="00D729F6" w:rsidRPr="009D2E8F">
        <w:rPr>
          <w:rFonts w:ascii="Times New Roman" w:hAnsi="Times New Roman" w:cs="Times New Roman"/>
          <w:color w:val="333333"/>
          <w:sz w:val="28"/>
          <w:szCs w:val="28"/>
        </w:rPr>
        <w:t xml:space="preserve">). </w:t>
      </w:r>
      <w:r w:rsidR="00D729F6" w:rsidRPr="009D2E8F">
        <w:rPr>
          <w:rFonts w:ascii="Times New Roman" w:hAnsi="Times New Roman" w:cs="Times New Roman"/>
          <w:i/>
          <w:color w:val="333333"/>
          <w:sz w:val="28"/>
          <w:szCs w:val="28"/>
        </w:rPr>
        <w:t>Borders &amp; Boundaries: Women in India's Partition</w:t>
      </w:r>
      <w:r w:rsidR="00D729F6" w:rsidRPr="009D2E8F">
        <w:rPr>
          <w:rFonts w:ascii="Times New Roman" w:hAnsi="Times New Roman" w:cs="Times New Roman"/>
          <w:color w:val="333333"/>
          <w:sz w:val="28"/>
          <w:szCs w:val="28"/>
        </w:rPr>
        <w:t>.</w:t>
      </w:r>
      <w:r w:rsidR="00D36248" w:rsidRPr="009D2E8F">
        <w:rPr>
          <w:rFonts w:ascii="Times New Roman" w:hAnsi="Times New Roman" w:cs="Times New Roman"/>
          <w:sz w:val="28"/>
          <w:szCs w:val="28"/>
        </w:rPr>
        <w:t xml:space="preserve"> New Delhi: 1 Kali for Women, 2007).</w:t>
      </w:r>
    </w:p>
    <w:p w:rsidR="001437A3" w:rsidRPr="009D2E8F" w:rsidRDefault="001437A3" w:rsidP="001437A3">
      <w:pPr>
        <w:pStyle w:val="ListParagraph"/>
        <w:numPr>
          <w:ilvl w:val="0"/>
          <w:numId w:val="3"/>
        </w:numPr>
        <w:spacing w:line="360" w:lineRule="auto"/>
        <w:jc w:val="both"/>
        <w:rPr>
          <w:rFonts w:ascii="Times New Roman" w:hAnsi="Times New Roman" w:cs="Times New Roman"/>
          <w:sz w:val="28"/>
          <w:szCs w:val="28"/>
        </w:rPr>
      </w:pPr>
      <w:proofErr w:type="spellStart"/>
      <w:r w:rsidRPr="009D2E8F">
        <w:rPr>
          <w:rFonts w:ascii="Times New Roman" w:hAnsi="Times New Roman" w:cs="Times New Roman"/>
          <w:sz w:val="28"/>
          <w:szCs w:val="28"/>
        </w:rPr>
        <w:t>Nandy</w:t>
      </w:r>
      <w:proofErr w:type="spellEnd"/>
      <w:r w:rsidRPr="009D2E8F">
        <w:rPr>
          <w:rFonts w:ascii="Times New Roman" w:hAnsi="Times New Roman" w:cs="Times New Roman"/>
          <w:sz w:val="28"/>
          <w:szCs w:val="28"/>
        </w:rPr>
        <w:t xml:space="preserve">, </w:t>
      </w:r>
      <w:proofErr w:type="spellStart"/>
      <w:r w:rsidRPr="009D2E8F">
        <w:rPr>
          <w:rFonts w:ascii="Times New Roman" w:hAnsi="Times New Roman" w:cs="Times New Roman"/>
          <w:sz w:val="28"/>
          <w:szCs w:val="28"/>
        </w:rPr>
        <w:t>Asish</w:t>
      </w:r>
      <w:proofErr w:type="spellEnd"/>
      <w:r w:rsidRPr="009D2E8F">
        <w:rPr>
          <w:rFonts w:ascii="Times New Roman" w:hAnsi="Times New Roman" w:cs="Times New Roman"/>
          <w:sz w:val="28"/>
          <w:szCs w:val="28"/>
        </w:rPr>
        <w:t xml:space="preserve">. </w:t>
      </w:r>
      <w:r w:rsidR="00712E7A" w:rsidRPr="009D2E8F">
        <w:rPr>
          <w:rFonts w:ascii="Times New Roman" w:hAnsi="Times New Roman" w:cs="Times New Roman"/>
          <w:i/>
          <w:sz w:val="28"/>
          <w:szCs w:val="28"/>
        </w:rPr>
        <w:t>Time Warps</w:t>
      </w:r>
      <w:r w:rsidRPr="009D2E8F">
        <w:rPr>
          <w:rFonts w:ascii="Times New Roman" w:hAnsi="Times New Roman" w:cs="Times New Roman"/>
          <w:i/>
          <w:sz w:val="28"/>
          <w:szCs w:val="28"/>
        </w:rPr>
        <w:t xml:space="preserve">: </w:t>
      </w:r>
      <w:proofErr w:type="gramStart"/>
      <w:r w:rsidRPr="009D2E8F">
        <w:rPr>
          <w:rFonts w:ascii="Times New Roman" w:hAnsi="Times New Roman" w:cs="Times New Roman"/>
          <w:i/>
          <w:sz w:val="28"/>
          <w:szCs w:val="28"/>
        </w:rPr>
        <w:t>The</w:t>
      </w:r>
      <w:proofErr w:type="gramEnd"/>
      <w:r w:rsidRPr="009D2E8F">
        <w:rPr>
          <w:rFonts w:ascii="Times New Roman" w:hAnsi="Times New Roman" w:cs="Times New Roman"/>
          <w:i/>
          <w:sz w:val="28"/>
          <w:szCs w:val="28"/>
        </w:rPr>
        <w:t xml:space="preserve"> insistent Politics of Silent and Evasive Pasts</w:t>
      </w:r>
      <w:r w:rsidRPr="009D2E8F">
        <w:rPr>
          <w:rFonts w:ascii="Times New Roman" w:hAnsi="Times New Roman" w:cs="Times New Roman"/>
          <w:sz w:val="28"/>
          <w:szCs w:val="28"/>
        </w:rPr>
        <w:t>. New Delhi: O.U.P. 2001</w:t>
      </w:r>
      <w:r w:rsidR="00712E7A" w:rsidRPr="009D2E8F">
        <w:rPr>
          <w:rFonts w:ascii="Times New Roman" w:hAnsi="Times New Roman" w:cs="Times New Roman"/>
          <w:sz w:val="28"/>
          <w:szCs w:val="28"/>
        </w:rPr>
        <w:t>.</w:t>
      </w:r>
    </w:p>
    <w:p w:rsidR="009444F5" w:rsidRPr="009D2E8F" w:rsidRDefault="009444F5" w:rsidP="001437A3">
      <w:pPr>
        <w:pStyle w:val="ListParagraph"/>
        <w:numPr>
          <w:ilvl w:val="0"/>
          <w:numId w:val="3"/>
        </w:numPr>
        <w:spacing w:line="360" w:lineRule="auto"/>
        <w:jc w:val="both"/>
        <w:rPr>
          <w:rFonts w:ascii="Times New Roman" w:hAnsi="Times New Roman" w:cs="Times New Roman"/>
          <w:sz w:val="28"/>
          <w:szCs w:val="28"/>
        </w:rPr>
      </w:pPr>
      <w:r w:rsidRPr="009D2E8F">
        <w:rPr>
          <w:rFonts w:ascii="Times New Roman" w:hAnsi="Times New Roman" w:cs="Times New Roman"/>
          <w:sz w:val="28"/>
          <w:szCs w:val="28"/>
        </w:rPr>
        <w:t>Roy</w:t>
      </w:r>
      <w:r w:rsidR="00270F4C" w:rsidRPr="009D2E8F">
        <w:rPr>
          <w:rFonts w:ascii="Times New Roman" w:hAnsi="Times New Roman" w:cs="Times New Roman"/>
          <w:sz w:val="28"/>
          <w:szCs w:val="28"/>
        </w:rPr>
        <w:t>,</w:t>
      </w:r>
      <w:r w:rsidR="001437A3" w:rsidRPr="009D2E8F">
        <w:rPr>
          <w:rFonts w:ascii="Times New Roman" w:hAnsi="Times New Roman" w:cs="Times New Roman"/>
          <w:sz w:val="28"/>
          <w:szCs w:val="28"/>
        </w:rPr>
        <w:t xml:space="preserve"> </w:t>
      </w:r>
      <w:proofErr w:type="spellStart"/>
      <w:r w:rsidRPr="009D2E8F">
        <w:rPr>
          <w:rStyle w:val="gingersofatwarenosuggestion"/>
          <w:rFonts w:ascii="Times New Roman" w:hAnsi="Times New Roman" w:cs="Times New Roman"/>
          <w:sz w:val="28"/>
          <w:szCs w:val="28"/>
        </w:rPr>
        <w:t>Basanta</w:t>
      </w:r>
      <w:proofErr w:type="spellEnd"/>
      <w:r w:rsidR="00270F4C" w:rsidRPr="009D2E8F">
        <w:rPr>
          <w:rFonts w:ascii="Times New Roman" w:hAnsi="Times New Roman" w:cs="Times New Roman"/>
          <w:sz w:val="28"/>
          <w:szCs w:val="28"/>
        </w:rPr>
        <w:t xml:space="preserve"> Kumar.</w:t>
      </w:r>
      <w:r w:rsidR="00311B08" w:rsidRPr="009D2E8F">
        <w:rPr>
          <w:rFonts w:ascii="Times New Roman" w:hAnsi="Times New Roman" w:cs="Times New Roman"/>
          <w:sz w:val="28"/>
          <w:szCs w:val="28"/>
        </w:rPr>
        <w:t xml:space="preserve"> </w:t>
      </w:r>
      <w:r w:rsidR="00311B08" w:rsidRPr="009D2E8F">
        <w:rPr>
          <w:rFonts w:ascii="Times New Roman" w:hAnsi="Times New Roman" w:cs="Times New Roman"/>
          <w:i/>
          <w:sz w:val="28"/>
          <w:szCs w:val="28"/>
        </w:rPr>
        <w:t xml:space="preserve">The Dawn over India </w:t>
      </w:r>
      <w:r w:rsidRPr="009D2E8F">
        <w:rPr>
          <w:rFonts w:ascii="Times New Roman" w:hAnsi="Times New Roman" w:cs="Times New Roman"/>
          <w:sz w:val="28"/>
          <w:szCs w:val="28"/>
        </w:rPr>
        <w:t xml:space="preserve">Trans. </w:t>
      </w:r>
      <w:proofErr w:type="spellStart"/>
      <w:r w:rsidRPr="009D2E8F">
        <w:rPr>
          <w:rStyle w:val="gingersofatwarenosuggestion"/>
          <w:rFonts w:ascii="Times New Roman" w:hAnsi="Times New Roman" w:cs="Times New Roman"/>
          <w:i/>
          <w:sz w:val="28"/>
          <w:szCs w:val="28"/>
        </w:rPr>
        <w:t>Anandamath</w:t>
      </w:r>
      <w:proofErr w:type="spellEnd"/>
      <w:r w:rsidR="00712E7A" w:rsidRPr="009D2E8F">
        <w:rPr>
          <w:rFonts w:ascii="Times New Roman" w:hAnsi="Times New Roman" w:cs="Times New Roman"/>
          <w:sz w:val="28"/>
          <w:szCs w:val="28"/>
        </w:rPr>
        <w:t>. New Delhi:</w:t>
      </w:r>
      <w:r w:rsidR="001437A3" w:rsidRPr="009D2E8F">
        <w:rPr>
          <w:rFonts w:ascii="Times New Roman" w:hAnsi="Times New Roman" w:cs="Times New Roman"/>
          <w:sz w:val="28"/>
          <w:szCs w:val="28"/>
        </w:rPr>
        <w:t xml:space="preserve"> Orient Paperback.</w:t>
      </w:r>
      <w:r w:rsidRPr="009D2E8F">
        <w:rPr>
          <w:rFonts w:ascii="Times New Roman" w:hAnsi="Times New Roman" w:cs="Times New Roman"/>
          <w:sz w:val="28"/>
          <w:szCs w:val="28"/>
        </w:rPr>
        <w:t xml:space="preserve"> 1992</w:t>
      </w:r>
      <w:r w:rsidR="00712E7A" w:rsidRPr="009D2E8F">
        <w:rPr>
          <w:rFonts w:ascii="Times New Roman" w:hAnsi="Times New Roman" w:cs="Times New Roman"/>
          <w:sz w:val="28"/>
          <w:szCs w:val="28"/>
        </w:rPr>
        <w:t>.</w:t>
      </w:r>
    </w:p>
    <w:p w:rsidR="001437A3" w:rsidRPr="009D2E8F" w:rsidRDefault="001437A3" w:rsidP="001437A3">
      <w:pPr>
        <w:pStyle w:val="ListParagraph"/>
        <w:numPr>
          <w:ilvl w:val="0"/>
          <w:numId w:val="3"/>
        </w:numPr>
        <w:spacing w:line="360" w:lineRule="auto"/>
        <w:jc w:val="both"/>
        <w:rPr>
          <w:rFonts w:ascii="Times New Roman" w:hAnsi="Times New Roman" w:cs="Times New Roman"/>
          <w:b/>
          <w:color w:val="333333"/>
          <w:sz w:val="28"/>
          <w:szCs w:val="28"/>
        </w:rPr>
      </w:pPr>
      <w:r w:rsidRPr="009D2E8F">
        <w:rPr>
          <w:rStyle w:val="addmd1"/>
          <w:rFonts w:ascii="Times New Roman" w:hAnsi="Times New Roman" w:cs="Times New Roman"/>
          <w:color w:val="333333"/>
          <w:sz w:val="28"/>
          <w:szCs w:val="28"/>
        </w:rPr>
        <w:t xml:space="preserve">Silva, </w:t>
      </w:r>
      <w:proofErr w:type="spellStart"/>
      <w:r w:rsidRPr="009D2E8F">
        <w:rPr>
          <w:rStyle w:val="addmd1"/>
          <w:rFonts w:ascii="Times New Roman" w:hAnsi="Times New Roman" w:cs="Times New Roman"/>
          <w:color w:val="333333"/>
          <w:sz w:val="28"/>
          <w:szCs w:val="28"/>
        </w:rPr>
        <w:t>Neluka</w:t>
      </w:r>
      <w:proofErr w:type="spellEnd"/>
      <w:r w:rsidRPr="009D2E8F">
        <w:rPr>
          <w:rStyle w:val="addmd1"/>
          <w:rFonts w:ascii="Times New Roman" w:hAnsi="Times New Roman" w:cs="Times New Roman"/>
          <w:color w:val="333333"/>
          <w:sz w:val="28"/>
          <w:szCs w:val="28"/>
        </w:rPr>
        <w:t xml:space="preserve">. </w:t>
      </w:r>
      <w:r w:rsidRPr="009D2E8F">
        <w:rPr>
          <w:rFonts w:ascii="Times New Roman" w:hAnsi="Times New Roman" w:cs="Times New Roman"/>
          <w:i/>
          <w:color w:val="333333"/>
          <w:sz w:val="28"/>
          <w:szCs w:val="28"/>
        </w:rPr>
        <w:t>The Gendered Nation: Contemporary Writings from South Asia</w:t>
      </w:r>
      <w:r w:rsidRPr="009D2E8F">
        <w:rPr>
          <w:rFonts w:ascii="Times New Roman" w:hAnsi="Times New Roman" w:cs="Times New Roman"/>
          <w:color w:val="333333"/>
          <w:sz w:val="28"/>
          <w:szCs w:val="28"/>
        </w:rPr>
        <w:t>. New Delhi: Sage Publications India Pvt. Ltd. 2004.</w:t>
      </w:r>
    </w:p>
    <w:p w:rsidR="00905349" w:rsidRPr="009D2E8F" w:rsidRDefault="005B6CEF" w:rsidP="00712E7A">
      <w:pPr>
        <w:pStyle w:val="ListParagraph"/>
        <w:numPr>
          <w:ilvl w:val="0"/>
          <w:numId w:val="3"/>
        </w:numPr>
        <w:spacing w:line="360" w:lineRule="auto"/>
        <w:jc w:val="both"/>
        <w:rPr>
          <w:rStyle w:val="addmd1"/>
          <w:rFonts w:ascii="Times New Roman" w:hAnsi="Times New Roman" w:cs="Times New Roman"/>
          <w:sz w:val="28"/>
          <w:szCs w:val="28"/>
        </w:rPr>
      </w:pPr>
      <w:proofErr w:type="spellStart"/>
      <w:r w:rsidRPr="009D2E8F">
        <w:rPr>
          <w:rFonts w:ascii="Times New Roman" w:hAnsi="Times New Roman" w:cs="Times New Roman"/>
          <w:color w:val="333333"/>
          <w:sz w:val="28"/>
          <w:szCs w:val="28"/>
        </w:rPr>
        <w:t>Sinha</w:t>
      </w:r>
      <w:proofErr w:type="spellEnd"/>
      <w:r w:rsidRPr="009D2E8F">
        <w:rPr>
          <w:rFonts w:ascii="Times New Roman" w:hAnsi="Times New Roman" w:cs="Times New Roman"/>
          <w:color w:val="333333"/>
          <w:sz w:val="28"/>
          <w:szCs w:val="28"/>
        </w:rPr>
        <w:t xml:space="preserve">, </w:t>
      </w:r>
      <w:proofErr w:type="spellStart"/>
      <w:r w:rsidRPr="009D2E8F">
        <w:rPr>
          <w:rFonts w:ascii="Times New Roman" w:hAnsi="Times New Roman" w:cs="Times New Roman"/>
          <w:color w:val="333333"/>
          <w:sz w:val="28"/>
          <w:szCs w:val="28"/>
        </w:rPr>
        <w:t>Mrinalini</w:t>
      </w:r>
      <w:proofErr w:type="spellEnd"/>
      <w:r w:rsidRPr="009D2E8F">
        <w:rPr>
          <w:rFonts w:ascii="Times New Roman" w:hAnsi="Times New Roman" w:cs="Times New Roman"/>
          <w:color w:val="333333"/>
          <w:sz w:val="28"/>
          <w:szCs w:val="28"/>
        </w:rPr>
        <w:t xml:space="preserve">. </w:t>
      </w:r>
      <w:r w:rsidRPr="009D2E8F">
        <w:rPr>
          <w:rFonts w:ascii="Times New Roman" w:hAnsi="Times New Roman" w:cs="Times New Roman"/>
          <w:i/>
          <w:color w:val="333333"/>
          <w:sz w:val="28"/>
          <w:szCs w:val="28"/>
        </w:rPr>
        <w:t>Women and Social Reform in Modern India: A Reader</w:t>
      </w:r>
      <w:r w:rsidRPr="009D2E8F">
        <w:rPr>
          <w:rFonts w:ascii="Times New Roman" w:hAnsi="Times New Roman" w:cs="Times New Roman"/>
          <w:color w:val="333333"/>
          <w:sz w:val="28"/>
          <w:szCs w:val="28"/>
        </w:rPr>
        <w:t> </w:t>
      </w:r>
      <w:r w:rsidRPr="009D2E8F">
        <w:rPr>
          <w:rStyle w:val="addmd1"/>
          <w:rFonts w:ascii="Times New Roman" w:hAnsi="Times New Roman" w:cs="Times New Roman"/>
          <w:color w:val="333333"/>
          <w:sz w:val="28"/>
          <w:szCs w:val="28"/>
        </w:rPr>
        <w:t xml:space="preserve">ed. </w:t>
      </w:r>
      <w:proofErr w:type="spellStart"/>
      <w:r w:rsidRPr="009D2E8F">
        <w:rPr>
          <w:rStyle w:val="addmd1"/>
          <w:rFonts w:ascii="Times New Roman" w:hAnsi="Times New Roman" w:cs="Times New Roman"/>
          <w:color w:val="333333"/>
          <w:sz w:val="28"/>
          <w:szCs w:val="28"/>
        </w:rPr>
        <w:t>Sumit</w:t>
      </w:r>
      <w:proofErr w:type="spellEnd"/>
      <w:r w:rsidRPr="009D2E8F">
        <w:rPr>
          <w:rStyle w:val="addmd1"/>
          <w:rFonts w:ascii="Times New Roman" w:hAnsi="Times New Roman" w:cs="Times New Roman"/>
          <w:color w:val="333333"/>
          <w:sz w:val="28"/>
          <w:szCs w:val="28"/>
        </w:rPr>
        <w:t xml:space="preserve"> </w:t>
      </w:r>
      <w:proofErr w:type="spellStart"/>
      <w:r w:rsidRPr="009D2E8F">
        <w:rPr>
          <w:rStyle w:val="addmd1"/>
          <w:rFonts w:ascii="Times New Roman" w:hAnsi="Times New Roman" w:cs="Times New Roman"/>
          <w:color w:val="333333"/>
          <w:sz w:val="28"/>
          <w:szCs w:val="28"/>
        </w:rPr>
        <w:t>Sarkar</w:t>
      </w:r>
      <w:proofErr w:type="spellEnd"/>
      <w:r w:rsidRPr="009D2E8F">
        <w:rPr>
          <w:rStyle w:val="addmd1"/>
          <w:rFonts w:ascii="Times New Roman" w:hAnsi="Times New Roman" w:cs="Times New Roman"/>
          <w:color w:val="333333"/>
          <w:sz w:val="28"/>
          <w:szCs w:val="28"/>
        </w:rPr>
        <w:t xml:space="preserve">, </w:t>
      </w:r>
      <w:proofErr w:type="spellStart"/>
      <w:r w:rsidRPr="009D2E8F">
        <w:rPr>
          <w:rStyle w:val="addmd1"/>
          <w:rFonts w:ascii="Times New Roman" w:hAnsi="Times New Roman" w:cs="Times New Roman"/>
          <w:color w:val="333333"/>
          <w:sz w:val="28"/>
          <w:szCs w:val="28"/>
        </w:rPr>
        <w:t>Tanika</w:t>
      </w:r>
      <w:proofErr w:type="spellEnd"/>
      <w:r w:rsidRPr="009D2E8F">
        <w:rPr>
          <w:rStyle w:val="addmd1"/>
          <w:rFonts w:ascii="Times New Roman" w:hAnsi="Times New Roman" w:cs="Times New Roman"/>
          <w:color w:val="333333"/>
          <w:sz w:val="28"/>
          <w:szCs w:val="28"/>
        </w:rPr>
        <w:t xml:space="preserve"> </w:t>
      </w:r>
      <w:proofErr w:type="spellStart"/>
      <w:r w:rsidRPr="009D2E8F">
        <w:rPr>
          <w:rStyle w:val="addmd1"/>
          <w:rFonts w:ascii="Times New Roman" w:hAnsi="Times New Roman" w:cs="Times New Roman"/>
          <w:color w:val="333333"/>
          <w:sz w:val="28"/>
          <w:szCs w:val="28"/>
        </w:rPr>
        <w:t>Sarkar</w:t>
      </w:r>
      <w:proofErr w:type="spellEnd"/>
      <w:r w:rsidR="001437A3" w:rsidRPr="009D2E8F">
        <w:rPr>
          <w:rStyle w:val="addmd1"/>
          <w:rFonts w:ascii="Times New Roman" w:hAnsi="Times New Roman" w:cs="Times New Roman"/>
          <w:color w:val="333333"/>
          <w:sz w:val="28"/>
          <w:szCs w:val="28"/>
        </w:rPr>
        <w:t>. USA: Indiana University Press.</w:t>
      </w:r>
      <w:r w:rsidRPr="009D2E8F">
        <w:rPr>
          <w:rStyle w:val="addmd1"/>
          <w:rFonts w:ascii="Times New Roman" w:hAnsi="Times New Roman" w:cs="Times New Roman"/>
          <w:color w:val="333333"/>
          <w:sz w:val="28"/>
          <w:szCs w:val="28"/>
        </w:rPr>
        <w:t xml:space="preserve"> 2008</w:t>
      </w:r>
      <w:r w:rsidR="001437A3" w:rsidRPr="009D2E8F">
        <w:rPr>
          <w:rStyle w:val="addmd1"/>
          <w:rFonts w:ascii="Times New Roman" w:hAnsi="Times New Roman" w:cs="Times New Roman"/>
          <w:color w:val="333333"/>
          <w:sz w:val="28"/>
          <w:szCs w:val="28"/>
        </w:rPr>
        <w:t>.</w:t>
      </w:r>
    </w:p>
    <w:p w:rsidR="009D2E8F" w:rsidRPr="009D2E8F" w:rsidRDefault="009D2E8F" w:rsidP="00712E7A">
      <w:pPr>
        <w:pStyle w:val="ListParagraph"/>
        <w:numPr>
          <w:ilvl w:val="0"/>
          <w:numId w:val="3"/>
        </w:numPr>
        <w:spacing w:line="360" w:lineRule="auto"/>
        <w:jc w:val="both"/>
        <w:rPr>
          <w:rStyle w:val="addmd1"/>
          <w:rFonts w:ascii="Times New Roman" w:hAnsi="Times New Roman" w:cs="Times New Roman"/>
          <w:sz w:val="28"/>
          <w:szCs w:val="28"/>
        </w:rPr>
      </w:pPr>
      <w:r>
        <w:rPr>
          <w:rStyle w:val="addmd1"/>
          <w:rFonts w:ascii="Times New Roman" w:hAnsi="Times New Roman" w:cs="Times New Roman"/>
          <w:sz w:val="28"/>
          <w:szCs w:val="28"/>
        </w:rPr>
        <w:t xml:space="preserve">Devi, </w:t>
      </w:r>
      <w:proofErr w:type="spellStart"/>
      <w:r>
        <w:rPr>
          <w:rStyle w:val="addmd1"/>
          <w:rFonts w:ascii="Times New Roman" w:hAnsi="Times New Roman" w:cs="Times New Roman"/>
          <w:sz w:val="28"/>
          <w:szCs w:val="28"/>
        </w:rPr>
        <w:t>Mahasweta</w:t>
      </w:r>
      <w:proofErr w:type="spellEnd"/>
      <w:r>
        <w:rPr>
          <w:rStyle w:val="addmd1"/>
          <w:rFonts w:ascii="Times New Roman" w:hAnsi="Times New Roman" w:cs="Times New Roman"/>
          <w:sz w:val="28"/>
          <w:szCs w:val="28"/>
        </w:rPr>
        <w:t xml:space="preserve">. </w:t>
      </w:r>
      <w:proofErr w:type="spellStart"/>
      <w:r>
        <w:rPr>
          <w:rStyle w:val="addmd1"/>
          <w:rFonts w:ascii="Times New Roman" w:hAnsi="Times New Roman" w:cs="Times New Roman"/>
          <w:sz w:val="28"/>
          <w:szCs w:val="28"/>
        </w:rPr>
        <w:t>Douloti</w:t>
      </w:r>
      <w:proofErr w:type="spellEnd"/>
      <w:r>
        <w:rPr>
          <w:rStyle w:val="addmd1"/>
          <w:rFonts w:ascii="Times New Roman" w:hAnsi="Times New Roman" w:cs="Times New Roman"/>
          <w:sz w:val="28"/>
          <w:szCs w:val="28"/>
        </w:rPr>
        <w:t xml:space="preserve"> the Bountiful</w:t>
      </w:r>
      <w:r>
        <w:rPr>
          <w:rStyle w:val="addmd1"/>
          <w:rFonts w:ascii="Times New Roman" w:hAnsi="Times New Roman" w:cs="Times New Roman"/>
          <w:i/>
          <w:iCs/>
          <w:sz w:val="28"/>
          <w:szCs w:val="28"/>
        </w:rPr>
        <w:t xml:space="preserve">. </w:t>
      </w:r>
      <w:r w:rsidRPr="009D2E8F">
        <w:rPr>
          <w:rStyle w:val="addmd1"/>
          <w:rFonts w:ascii="Times New Roman" w:hAnsi="Times New Roman" w:cs="Times New Roman"/>
          <w:sz w:val="28"/>
          <w:szCs w:val="28"/>
        </w:rPr>
        <w:t xml:space="preserve">New </w:t>
      </w:r>
      <w:proofErr w:type="spellStart"/>
      <w:r w:rsidRPr="009D2E8F">
        <w:rPr>
          <w:rStyle w:val="addmd1"/>
          <w:rFonts w:ascii="Times New Roman" w:hAnsi="Times New Roman" w:cs="Times New Roman"/>
          <w:sz w:val="28"/>
          <w:szCs w:val="28"/>
        </w:rPr>
        <w:t>York</w:t>
      </w:r>
      <w:r>
        <w:rPr>
          <w:rStyle w:val="addmd1"/>
          <w:rFonts w:ascii="Times New Roman" w:hAnsi="Times New Roman" w:cs="Times New Roman"/>
          <w:i/>
          <w:iCs/>
          <w:sz w:val="28"/>
          <w:szCs w:val="28"/>
        </w:rPr>
        <w:t>,</w:t>
      </w:r>
      <w:r>
        <w:rPr>
          <w:rStyle w:val="addmd1"/>
          <w:rFonts w:ascii="Times New Roman" w:hAnsi="Times New Roman" w:cs="Times New Roman"/>
          <w:sz w:val="28"/>
          <w:szCs w:val="28"/>
        </w:rPr>
        <w:t>Routledge</w:t>
      </w:r>
      <w:proofErr w:type="spellEnd"/>
      <w:r>
        <w:rPr>
          <w:rStyle w:val="addmd1"/>
          <w:rFonts w:ascii="Times New Roman" w:hAnsi="Times New Roman" w:cs="Times New Roman"/>
          <w:sz w:val="28"/>
          <w:szCs w:val="28"/>
        </w:rPr>
        <w:t xml:space="preserve"> 1995</w:t>
      </w:r>
    </w:p>
    <w:sectPr w:rsidR="009D2E8F" w:rsidRPr="009D2E8F" w:rsidSect="00974D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62847"/>
    <w:multiLevelType w:val="hybridMultilevel"/>
    <w:tmpl w:val="5322A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351C8A"/>
    <w:multiLevelType w:val="hybridMultilevel"/>
    <w:tmpl w:val="0C66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8A3090"/>
    <w:multiLevelType w:val="hybridMultilevel"/>
    <w:tmpl w:val="95B6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936F3E"/>
    <w:multiLevelType w:val="multilevel"/>
    <w:tmpl w:val="FCA2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0607"/>
    <w:rsid w:val="000477C6"/>
    <w:rsid w:val="000709A7"/>
    <w:rsid w:val="000826D4"/>
    <w:rsid w:val="000B461D"/>
    <w:rsid w:val="000C212D"/>
    <w:rsid w:val="000D1D18"/>
    <w:rsid w:val="000D3604"/>
    <w:rsid w:val="000E0417"/>
    <w:rsid w:val="000E11EB"/>
    <w:rsid w:val="000E1EC0"/>
    <w:rsid w:val="000E50D1"/>
    <w:rsid w:val="00142C82"/>
    <w:rsid w:val="001437A3"/>
    <w:rsid w:val="0014737B"/>
    <w:rsid w:val="00166690"/>
    <w:rsid w:val="001866C0"/>
    <w:rsid w:val="001E6707"/>
    <w:rsid w:val="00230989"/>
    <w:rsid w:val="002334E0"/>
    <w:rsid w:val="00247245"/>
    <w:rsid w:val="002545BC"/>
    <w:rsid w:val="00262464"/>
    <w:rsid w:val="00266C49"/>
    <w:rsid w:val="00270F4C"/>
    <w:rsid w:val="002766EB"/>
    <w:rsid w:val="002772DE"/>
    <w:rsid w:val="00290AF5"/>
    <w:rsid w:val="00291B4D"/>
    <w:rsid w:val="002B0D47"/>
    <w:rsid w:val="002C40E4"/>
    <w:rsid w:val="002C7864"/>
    <w:rsid w:val="002F2ADF"/>
    <w:rsid w:val="002F3928"/>
    <w:rsid w:val="0030491B"/>
    <w:rsid w:val="00307DB8"/>
    <w:rsid w:val="00311B08"/>
    <w:rsid w:val="00323B98"/>
    <w:rsid w:val="00337BDB"/>
    <w:rsid w:val="00340A7E"/>
    <w:rsid w:val="00341A42"/>
    <w:rsid w:val="00341ABD"/>
    <w:rsid w:val="00357495"/>
    <w:rsid w:val="0038577A"/>
    <w:rsid w:val="003A5F8E"/>
    <w:rsid w:val="003B1FA2"/>
    <w:rsid w:val="003E0318"/>
    <w:rsid w:val="003F62EE"/>
    <w:rsid w:val="004111CF"/>
    <w:rsid w:val="00425366"/>
    <w:rsid w:val="00431093"/>
    <w:rsid w:val="00443170"/>
    <w:rsid w:val="00454B0E"/>
    <w:rsid w:val="00482ABF"/>
    <w:rsid w:val="004861DD"/>
    <w:rsid w:val="004873A9"/>
    <w:rsid w:val="004D3C17"/>
    <w:rsid w:val="004D7166"/>
    <w:rsid w:val="004F4CB0"/>
    <w:rsid w:val="00513B6B"/>
    <w:rsid w:val="00517000"/>
    <w:rsid w:val="00526E7C"/>
    <w:rsid w:val="00540113"/>
    <w:rsid w:val="005510A8"/>
    <w:rsid w:val="005B3A00"/>
    <w:rsid w:val="005B6CEF"/>
    <w:rsid w:val="005B7C93"/>
    <w:rsid w:val="005C7846"/>
    <w:rsid w:val="005D7D4B"/>
    <w:rsid w:val="006025A7"/>
    <w:rsid w:val="00604836"/>
    <w:rsid w:val="006151D8"/>
    <w:rsid w:val="006229F7"/>
    <w:rsid w:val="00653FDF"/>
    <w:rsid w:val="006B362C"/>
    <w:rsid w:val="006B5A54"/>
    <w:rsid w:val="006E0F25"/>
    <w:rsid w:val="00705C3D"/>
    <w:rsid w:val="00712E7A"/>
    <w:rsid w:val="007408D3"/>
    <w:rsid w:val="00756367"/>
    <w:rsid w:val="0076569C"/>
    <w:rsid w:val="0077224C"/>
    <w:rsid w:val="00772D37"/>
    <w:rsid w:val="00787C67"/>
    <w:rsid w:val="007D4237"/>
    <w:rsid w:val="007F2D4C"/>
    <w:rsid w:val="008339E7"/>
    <w:rsid w:val="00836994"/>
    <w:rsid w:val="00837072"/>
    <w:rsid w:val="00837CBA"/>
    <w:rsid w:val="008440CC"/>
    <w:rsid w:val="008642A6"/>
    <w:rsid w:val="008642D8"/>
    <w:rsid w:val="00894FD1"/>
    <w:rsid w:val="008A4E7B"/>
    <w:rsid w:val="008B7E03"/>
    <w:rsid w:val="008C6191"/>
    <w:rsid w:val="008D3419"/>
    <w:rsid w:val="008E40BA"/>
    <w:rsid w:val="008F2D67"/>
    <w:rsid w:val="00905349"/>
    <w:rsid w:val="00910A4B"/>
    <w:rsid w:val="009122E6"/>
    <w:rsid w:val="00913313"/>
    <w:rsid w:val="00914BAB"/>
    <w:rsid w:val="00930512"/>
    <w:rsid w:val="00943562"/>
    <w:rsid w:val="009444F5"/>
    <w:rsid w:val="00966626"/>
    <w:rsid w:val="00967EBB"/>
    <w:rsid w:val="00974D4A"/>
    <w:rsid w:val="00990607"/>
    <w:rsid w:val="009A1FA8"/>
    <w:rsid w:val="009D2E8F"/>
    <w:rsid w:val="009D75A1"/>
    <w:rsid w:val="00A009E7"/>
    <w:rsid w:val="00A31422"/>
    <w:rsid w:val="00A62771"/>
    <w:rsid w:val="00A73499"/>
    <w:rsid w:val="00A82192"/>
    <w:rsid w:val="00A86763"/>
    <w:rsid w:val="00A95B54"/>
    <w:rsid w:val="00AB6B9A"/>
    <w:rsid w:val="00AC215E"/>
    <w:rsid w:val="00B022C1"/>
    <w:rsid w:val="00B16D66"/>
    <w:rsid w:val="00B323BD"/>
    <w:rsid w:val="00B34877"/>
    <w:rsid w:val="00B60D58"/>
    <w:rsid w:val="00B769C2"/>
    <w:rsid w:val="00B76D2C"/>
    <w:rsid w:val="00B81F19"/>
    <w:rsid w:val="00B844A9"/>
    <w:rsid w:val="00B87184"/>
    <w:rsid w:val="00BA601C"/>
    <w:rsid w:val="00C03272"/>
    <w:rsid w:val="00C37F98"/>
    <w:rsid w:val="00C40C29"/>
    <w:rsid w:val="00C44A58"/>
    <w:rsid w:val="00C577A2"/>
    <w:rsid w:val="00C61FB5"/>
    <w:rsid w:val="00C73F57"/>
    <w:rsid w:val="00C81C09"/>
    <w:rsid w:val="00C9503C"/>
    <w:rsid w:val="00CA040A"/>
    <w:rsid w:val="00CA06AA"/>
    <w:rsid w:val="00CE67F3"/>
    <w:rsid w:val="00CF29BE"/>
    <w:rsid w:val="00D057FB"/>
    <w:rsid w:val="00D10909"/>
    <w:rsid w:val="00D36248"/>
    <w:rsid w:val="00D4332E"/>
    <w:rsid w:val="00D467DC"/>
    <w:rsid w:val="00D50510"/>
    <w:rsid w:val="00D52920"/>
    <w:rsid w:val="00D6077E"/>
    <w:rsid w:val="00D60B2C"/>
    <w:rsid w:val="00D668F8"/>
    <w:rsid w:val="00D71AC9"/>
    <w:rsid w:val="00D729F6"/>
    <w:rsid w:val="00D828B5"/>
    <w:rsid w:val="00DD3347"/>
    <w:rsid w:val="00DD504B"/>
    <w:rsid w:val="00DE4895"/>
    <w:rsid w:val="00E4285C"/>
    <w:rsid w:val="00E44F9A"/>
    <w:rsid w:val="00E45DBA"/>
    <w:rsid w:val="00E4745A"/>
    <w:rsid w:val="00E50086"/>
    <w:rsid w:val="00E533C4"/>
    <w:rsid w:val="00E55A50"/>
    <w:rsid w:val="00E62833"/>
    <w:rsid w:val="00E948C3"/>
    <w:rsid w:val="00E94E9A"/>
    <w:rsid w:val="00E967B3"/>
    <w:rsid w:val="00EC2641"/>
    <w:rsid w:val="00ED3472"/>
    <w:rsid w:val="00ED5038"/>
    <w:rsid w:val="00F14DF3"/>
    <w:rsid w:val="00F415AB"/>
    <w:rsid w:val="00F43CF4"/>
    <w:rsid w:val="00F55875"/>
    <w:rsid w:val="00F5657F"/>
    <w:rsid w:val="00F63990"/>
    <w:rsid w:val="00F72E89"/>
    <w:rsid w:val="00FA3B08"/>
    <w:rsid w:val="00FE381C"/>
    <w:rsid w:val="00FF3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D4A"/>
  </w:style>
  <w:style w:type="paragraph" w:styleId="Heading1">
    <w:name w:val="heading 1"/>
    <w:basedOn w:val="Normal"/>
    <w:link w:val="Heading1Char"/>
    <w:uiPriority w:val="9"/>
    <w:qFormat/>
    <w:rsid w:val="00D467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44A9"/>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gingersofatwarecorrect">
    <w:name w:val="ginger_sofatware_correct"/>
    <w:basedOn w:val="DefaultParagraphFont"/>
    <w:rsid w:val="00B844A9"/>
  </w:style>
  <w:style w:type="character" w:customStyle="1" w:styleId="gingersofatwarenosuggestion">
    <w:name w:val="ginger_sofatware_nosuggestion"/>
    <w:basedOn w:val="DefaultParagraphFont"/>
    <w:rsid w:val="00A009E7"/>
  </w:style>
  <w:style w:type="character" w:customStyle="1" w:styleId="Heading1Char">
    <w:name w:val="Heading 1 Char"/>
    <w:basedOn w:val="DefaultParagraphFont"/>
    <w:link w:val="Heading1"/>
    <w:uiPriority w:val="9"/>
    <w:rsid w:val="00D467DC"/>
    <w:rPr>
      <w:rFonts w:ascii="Times New Roman" w:eastAsia="Times New Roman" w:hAnsi="Times New Roman" w:cs="Times New Roman"/>
      <w:b/>
      <w:bCs/>
      <w:kern w:val="36"/>
      <w:sz w:val="48"/>
      <w:szCs w:val="48"/>
    </w:rPr>
  </w:style>
  <w:style w:type="character" w:customStyle="1" w:styleId="addmd1">
    <w:name w:val="addmd1"/>
    <w:basedOn w:val="DefaultParagraphFont"/>
    <w:rsid w:val="00D467DC"/>
    <w:rPr>
      <w:sz w:val="20"/>
      <w:szCs w:val="20"/>
    </w:rPr>
  </w:style>
  <w:style w:type="paragraph" w:styleId="ListParagraph">
    <w:name w:val="List Paragraph"/>
    <w:basedOn w:val="Normal"/>
    <w:uiPriority w:val="34"/>
    <w:qFormat/>
    <w:rsid w:val="002C7864"/>
    <w:pPr>
      <w:ind w:left="720"/>
      <w:contextualSpacing/>
    </w:pPr>
  </w:style>
  <w:style w:type="character" w:customStyle="1" w:styleId="readable">
    <w:name w:val="readable"/>
    <w:basedOn w:val="DefaultParagraphFont"/>
    <w:rsid w:val="002C7864"/>
  </w:style>
  <w:style w:type="character" w:styleId="Emphasis">
    <w:name w:val="Emphasis"/>
    <w:basedOn w:val="DefaultParagraphFont"/>
    <w:uiPriority w:val="20"/>
    <w:qFormat/>
    <w:rsid w:val="00FF30AA"/>
    <w:rPr>
      <w:i/>
      <w:iCs/>
    </w:rPr>
  </w:style>
</w:styles>
</file>

<file path=word/webSettings.xml><?xml version="1.0" encoding="utf-8"?>
<w:webSettings xmlns:r="http://schemas.openxmlformats.org/officeDocument/2006/relationships" xmlns:w="http://schemas.openxmlformats.org/wordprocessingml/2006/main">
  <w:divs>
    <w:div w:id="63070745">
      <w:bodyDiv w:val="1"/>
      <w:marLeft w:val="0"/>
      <w:marRight w:val="0"/>
      <w:marTop w:val="0"/>
      <w:marBottom w:val="0"/>
      <w:divBdr>
        <w:top w:val="none" w:sz="0" w:space="0" w:color="auto"/>
        <w:left w:val="none" w:sz="0" w:space="0" w:color="auto"/>
        <w:bottom w:val="none" w:sz="0" w:space="0" w:color="auto"/>
        <w:right w:val="none" w:sz="0" w:space="0" w:color="auto"/>
      </w:divBdr>
      <w:divsChild>
        <w:div w:id="1495367492">
          <w:marLeft w:val="0"/>
          <w:marRight w:val="0"/>
          <w:marTop w:val="0"/>
          <w:marBottom w:val="0"/>
          <w:divBdr>
            <w:top w:val="none" w:sz="0" w:space="0" w:color="auto"/>
            <w:left w:val="none" w:sz="0" w:space="0" w:color="auto"/>
            <w:bottom w:val="none" w:sz="0" w:space="0" w:color="auto"/>
            <w:right w:val="none" w:sz="0" w:space="0" w:color="auto"/>
          </w:divBdr>
          <w:divsChild>
            <w:div w:id="730885216">
              <w:marLeft w:val="0"/>
              <w:marRight w:val="0"/>
              <w:marTop w:val="630"/>
              <w:marBottom w:val="0"/>
              <w:divBdr>
                <w:top w:val="single" w:sz="12" w:space="0" w:color="auto"/>
                <w:left w:val="none" w:sz="0" w:space="0" w:color="auto"/>
                <w:bottom w:val="none" w:sz="0" w:space="0" w:color="auto"/>
                <w:right w:val="none" w:sz="0" w:space="0" w:color="auto"/>
              </w:divBdr>
              <w:divsChild>
                <w:div w:id="1475367025">
                  <w:marLeft w:val="0"/>
                  <w:marRight w:val="0"/>
                  <w:marTop w:val="0"/>
                  <w:marBottom w:val="0"/>
                  <w:divBdr>
                    <w:top w:val="none" w:sz="0" w:space="0" w:color="auto"/>
                    <w:left w:val="none" w:sz="0" w:space="0" w:color="auto"/>
                    <w:bottom w:val="none" w:sz="0" w:space="0" w:color="auto"/>
                    <w:right w:val="none" w:sz="0" w:space="0" w:color="auto"/>
                  </w:divBdr>
                  <w:divsChild>
                    <w:div w:id="2136018500">
                      <w:marLeft w:val="0"/>
                      <w:marRight w:val="150"/>
                      <w:marTop w:val="0"/>
                      <w:marBottom w:val="90"/>
                      <w:divBdr>
                        <w:top w:val="none" w:sz="0" w:space="0" w:color="auto"/>
                        <w:left w:val="none" w:sz="0" w:space="0" w:color="auto"/>
                        <w:bottom w:val="none" w:sz="0" w:space="0" w:color="auto"/>
                        <w:right w:val="none" w:sz="0" w:space="0" w:color="auto"/>
                      </w:divBdr>
                      <w:divsChild>
                        <w:div w:id="19764441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07895285">
      <w:bodyDiv w:val="1"/>
      <w:marLeft w:val="0"/>
      <w:marRight w:val="0"/>
      <w:marTop w:val="0"/>
      <w:marBottom w:val="0"/>
      <w:divBdr>
        <w:top w:val="none" w:sz="0" w:space="0" w:color="auto"/>
        <w:left w:val="none" w:sz="0" w:space="0" w:color="auto"/>
        <w:bottom w:val="none" w:sz="0" w:space="0" w:color="auto"/>
        <w:right w:val="none" w:sz="0" w:space="0" w:color="auto"/>
      </w:divBdr>
      <w:divsChild>
        <w:div w:id="573516586">
          <w:marLeft w:val="0"/>
          <w:marRight w:val="0"/>
          <w:marTop w:val="0"/>
          <w:marBottom w:val="0"/>
          <w:divBdr>
            <w:top w:val="none" w:sz="0" w:space="0" w:color="auto"/>
            <w:left w:val="none" w:sz="0" w:space="0" w:color="auto"/>
            <w:bottom w:val="none" w:sz="0" w:space="0" w:color="auto"/>
            <w:right w:val="none" w:sz="0" w:space="0" w:color="auto"/>
          </w:divBdr>
          <w:divsChild>
            <w:div w:id="1965455496">
              <w:marLeft w:val="0"/>
              <w:marRight w:val="0"/>
              <w:marTop w:val="630"/>
              <w:marBottom w:val="0"/>
              <w:divBdr>
                <w:top w:val="single" w:sz="12" w:space="0" w:color="auto"/>
                <w:left w:val="none" w:sz="0" w:space="0" w:color="auto"/>
                <w:bottom w:val="none" w:sz="0" w:space="0" w:color="auto"/>
                <w:right w:val="none" w:sz="0" w:space="0" w:color="auto"/>
              </w:divBdr>
              <w:divsChild>
                <w:div w:id="1824199998">
                  <w:marLeft w:val="0"/>
                  <w:marRight w:val="0"/>
                  <w:marTop w:val="0"/>
                  <w:marBottom w:val="0"/>
                  <w:divBdr>
                    <w:top w:val="none" w:sz="0" w:space="0" w:color="auto"/>
                    <w:left w:val="none" w:sz="0" w:space="0" w:color="auto"/>
                    <w:bottom w:val="none" w:sz="0" w:space="0" w:color="auto"/>
                    <w:right w:val="none" w:sz="0" w:space="0" w:color="auto"/>
                  </w:divBdr>
                  <w:divsChild>
                    <w:div w:id="766585061">
                      <w:marLeft w:val="0"/>
                      <w:marRight w:val="150"/>
                      <w:marTop w:val="0"/>
                      <w:marBottom w:val="90"/>
                      <w:divBdr>
                        <w:top w:val="none" w:sz="0" w:space="0" w:color="auto"/>
                        <w:left w:val="none" w:sz="0" w:space="0" w:color="auto"/>
                        <w:bottom w:val="none" w:sz="0" w:space="0" w:color="auto"/>
                        <w:right w:val="none" w:sz="0" w:space="0" w:color="auto"/>
                      </w:divBdr>
                      <w:divsChild>
                        <w:div w:id="23463563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2886</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DOCUMENT</dc:creator>
  <cp:lastModifiedBy>MYDOCUMENTS</cp:lastModifiedBy>
  <cp:revision>2</cp:revision>
  <dcterms:created xsi:type="dcterms:W3CDTF">2021-08-25T05:29:00Z</dcterms:created>
  <dcterms:modified xsi:type="dcterms:W3CDTF">2021-08-25T05:29:00Z</dcterms:modified>
</cp:coreProperties>
</file>