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FE7" w:rsidRPr="005E1428" w:rsidRDefault="00BD2FE7" w:rsidP="005E1428">
      <w:pPr>
        <w:rPr>
          <w:rFonts w:ascii="Times New Roman" w:hAnsi="Times New Roman" w:cs="Times New Roman"/>
          <w:sz w:val="28"/>
          <w:szCs w:val="28"/>
        </w:rPr>
      </w:pPr>
      <w:r w:rsidRPr="005E1428">
        <w:rPr>
          <w:rFonts w:ascii="Times New Roman" w:hAnsi="Times New Roman" w:cs="Times New Roman"/>
          <w:sz w:val="28"/>
          <w:szCs w:val="28"/>
        </w:rPr>
        <w:t>Gender Sensitization</w:t>
      </w:r>
      <w:r w:rsidR="005E1428" w:rsidRPr="005E1428">
        <w:rPr>
          <w:rFonts w:ascii="Times New Roman" w:hAnsi="Times New Roman" w:cs="Times New Roman"/>
          <w:sz w:val="28"/>
          <w:szCs w:val="28"/>
        </w:rPr>
        <w:t xml:space="preserve"> </w:t>
      </w:r>
    </w:p>
    <w:p w:rsidR="00BD2FE7" w:rsidRPr="005E1428" w:rsidRDefault="00BD2FE7" w:rsidP="00BD2FE7">
      <w:pPr>
        <w:spacing w:after="0" w:line="240" w:lineRule="auto"/>
        <w:rPr>
          <w:rFonts w:ascii="Times New Roman" w:eastAsia="Times New Roman" w:hAnsi="Times New Roman" w:cs="Times New Roman"/>
          <w:sz w:val="28"/>
          <w:szCs w:val="28"/>
        </w:rPr>
      </w:pP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b/>
          <w:bCs/>
          <w:sz w:val="28"/>
          <w:szCs w:val="28"/>
        </w:rPr>
        <w:t xml:space="preserve">SEX AND GENDER </w:t>
      </w:r>
      <w:r w:rsidRPr="005E1428">
        <w:rPr>
          <w:rFonts w:ascii="Times New Roman" w:eastAsia="Times New Roman" w:hAnsi="Times New Roman" w:cs="Times New Roman"/>
          <w:sz w:val="28"/>
          <w:szCs w:val="28"/>
        </w:rPr>
        <w:br/>
      </w:r>
      <w:proofErr w:type="gramStart"/>
      <w:r w:rsidRPr="005E1428">
        <w:rPr>
          <w:rFonts w:ascii="Times New Roman" w:eastAsia="Times New Roman" w:hAnsi="Times New Roman" w:cs="Times New Roman"/>
          <w:sz w:val="28"/>
          <w:szCs w:val="28"/>
        </w:rPr>
        <w:t>The</w:t>
      </w:r>
      <w:proofErr w:type="gramEnd"/>
      <w:r w:rsidRPr="005E1428">
        <w:rPr>
          <w:rFonts w:ascii="Times New Roman" w:eastAsia="Times New Roman" w:hAnsi="Times New Roman" w:cs="Times New Roman"/>
          <w:sz w:val="28"/>
          <w:szCs w:val="28"/>
        </w:rPr>
        <w:t xml:space="preserve"> concepts "sex" and "gender" may be defined as follows: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t xml:space="preserve">"Sex" refers to the biological differences between women and men. They are generally permanent and universal.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t xml:space="preserve">"Gender" refers to the socially constructed roles and responsibilities of women and men, in a given culture or location. These roles are influenced by perceptions and expectations arising from cultural, political, environmental, economic, social, and religious factors, as well as custom, law, class, ethnicity, and individual or institutional bias. Gender attitudes and behaviors are learned and can be changed.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b/>
          <w:bCs/>
          <w:sz w:val="28"/>
          <w:szCs w:val="28"/>
        </w:rPr>
        <w:t xml:space="preserve">What are some of the situations in which we see gender differences?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b/>
          <w:bCs/>
          <w:sz w:val="28"/>
          <w:szCs w:val="28"/>
        </w:rPr>
        <w:t xml:space="preserve">Social: </w:t>
      </w:r>
      <w:r w:rsidRPr="005E1428">
        <w:rPr>
          <w:rFonts w:ascii="Times New Roman" w:eastAsia="Times New Roman" w:hAnsi="Times New Roman" w:cs="Times New Roman"/>
          <w:sz w:val="28"/>
          <w:szCs w:val="28"/>
        </w:rPr>
        <w:t xml:space="preserve">Different perceptions of women's and men's social roles: the man seen as head of the household and chief bread-winner; the woman seen as nurturer and care-giver.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b/>
          <w:bCs/>
          <w:sz w:val="28"/>
          <w:szCs w:val="28"/>
        </w:rPr>
        <w:t xml:space="preserve">Political: </w:t>
      </w:r>
      <w:r w:rsidRPr="005E1428">
        <w:rPr>
          <w:rFonts w:ascii="Times New Roman" w:eastAsia="Times New Roman" w:hAnsi="Times New Roman" w:cs="Times New Roman"/>
          <w:sz w:val="28"/>
          <w:szCs w:val="28"/>
        </w:rPr>
        <w:t xml:space="preserve">Differences in the ways in which women and men assume and share power and authority: men more involved in national- and higher-level politics; women more involved at the local level in activities linked to their domestic roles.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b/>
          <w:bCs/>
          <w:sz w:val="28"/>
          <w:szCs w:val="28"/>
        </w:rPr>
        <w:t xml:space="preserve">Educational: </w:t>
      </w:r>
      <w:r w:rsidRPr="005E1428">
        <w:rPr>
          <w:rFonts w:ascii="Times New Roman" w:eastAsia="Times New Roman" w:hAnsi="Times New Roman" w:cs="Times New Roman"/>
          <w:sz w:val="28"/>
          <w:szCs w:val="28"/>
        </w:rPr>
        <w:t xml:space="preserve">Differences in educational opportunities and expectations of girls and boys: family resources directed to boy's rather than girl's education; girls streamed into less-challenging academic tracks.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b/>
          <w:bCs/>
          <w:sz w:val="28"/>
          <w:szCs w:val="28"/>
        </w:rPr>
        <w:t xml:space="preserve">Economic: </w:t>
      </w:r>
      <w:r w:rsidRPr="005E1428">
        <w:rPr>
          <w:rFonts w:ascii="Times New Roman" w:eastAsia="Times New Roman" w:hAnsi="Times New Roman" w:cs="Times New Roman"/>
          <w:sz w:val="28"/>
          <w:szCs w:val="28"/>
        </w:rPr>
        <w:t xml:space="preserve">Differences in women's and men's access to lucrative careers and control of financial and other productive resources: credit and loans; land ownership.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b/>
          <w:bCs/>
          <w:sz w:val="28"/>
          <w:szCs w:val="28"/>
        </w:rPr>
        <w:t xml:space="preserve">COMMON GENDER STEREOTYPES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b/>
          <w:bCs/>
          <w:sz w:val="28"/>
          <w:szCs w:val="28"/>
        </w:rPr>
        <w:t xml:space="preserve">Below are lists of common female and male stereotypes.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b/>
          <w:bCs/>
          <w:i/>
          <w:iCs/>
          <w:sz w:val="28"/>
          <w:szCs w:val="28"/>
        </w:rPr>
        <w:t xml:space="preserve">Women are: - Men are: </w:t>
      </w:r>
      <w:r w:rsidRPr="005E1428">
        <w:rPr>
          <w:rFonts w:ascii="Times New Roman" w:eastAsia="Times New Roman" w:hAnsi="Times New Roman" w:cs="Times New Roman"/>
          <w:sz w:val="28"/>
          <w:szCs w:val="28"/>
        </w:rPr>
        <w:br/>
        <w:t xml:space="preserve">Dependent - Independent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lastRenderedPageBreak/>
        <w:t xml:space="preserve">Weak - Powerful </w:t>
      </w:r>
      <w:r w:rsidRPr="005E1428">
        <w:rPr>
          <w:rFonts w:ascii="Times New Roman" w:eastAsia="Times New Roman" w:hAnsi="Times New Roman" w:cs="Times New Roman"/>
          <w:sz w:val="28"/>
          <w:szCs w:val="28"/>
        </w:rPr>
        <w:br/>
        <w:t xml:space="preserve">Incompetent - Competent </w:t>
      </w:r>
      <w:r w:rsidRPr="005E1428">
        <w:rPr>
          <w:rFonts w:ascii="Times New Roman" w:eastAsia="Times New Roman" w:hAnsi="Times New Roman" w:cs="Times New Roman"/>
          <w:sz w:val="28"/>
          <w:szCs w:val="28"/>
        </w:rPr>
        <w:br/>
        <w:t xml:space="preserve">Less important - More important </w:t>
      </w:r>
      <w:r w:rsidRPr="005E1428">
        <w:rPr>
          <w:rFonts w:ascii="Times New Roman" w:eastAsia="Times New Roman" w:hAnsi="Times New Roman" w:cs="Times New Roman"/>
          <w:sz w:val="28"/>
          <w:szCs w:val="28"/>
        </w:rPr>
        <w:br/>
        <w:t xml:space="preserve">Emotional - Logical </w:t>
      </w:r>
      <w:r w:rsidRPr="005E1428">
        <w:rPr>
          <w:rFonts w:ascii="Times New Roman" w:eastAsia="Times New Roman" w:hAnsi="Times New Roman" w:cs="Times New Roman"/>
          <w:sz w:val="28"/>
          <w:szCs w:val="28"/>
        </w:rPr>
        <w:br/>
        <w:t xml:space="preserve">Implementers - Decision-makers </w:t>
      </w:r>
      <w:r w:rsidRPr="005E1428">
        <w:rPr>
          <w:rFonts w:ascii="Times New Roman" w:eastAsia="Times New Roman" w:hAnsi="Times New Roman" w:cs="Times New Roman"/>
          <w:sz w:val="28"/>
          <w:szCs w:val="28"/>
        </w:rPr>
        <w:br/>
        <w:t xml:space="preserve">Housekeepers - Breadwinners </w:t>
      </w:r>
      <w:r w:rsidRPr="005E1428">
        <w:rPr>
          <w:rFonts w:ascii="Times New Roman" w:eastAsia="Times New Roman" w:hAnsi="Times New Roman" w:cs="Times New Roman"/>
          <w:sz w:val="28"/>
          <w:szCs w:val="28"/>
        </w:rPr>
        <w:br/>
        <w:t xml:space="preserve">Supporters - Leaders </w:t>
      </w:r>
      <w:r w:rsidRPr="005E1428">
        <w:rPr>
          <w:rFonts w:ascii="Times New Roman" w:eastAsia="Times New Roman" w:hAnsi="Times New Roman" w:cs="Times New Roman"/>
          <w:sz w:val="28"/>
          <w:szCs w:val="28"/>
        </w:rPr>
        <w:br/>
        <w:t xml:space="preserve">Fearful - Brave </w:t>
      </w:r>
      <w:r w:rsidRPr="005E1428">
        <w:rPr>
          <w:rFonts w:ascii="Times New Roman" w:eastAsia="Times New Roman" w:hAnsi="Times New Roman" w:cs="Times New Roman"/>
          <w:sz w:val="28"/>
          <w:szCs w:val="28"/>
        </w:rPr>
        <w:br/>
        <w:t xml:space="preserve">Peace-makers - Aggressive </w:t>
      </w:r>
      <w:r w:rsidRPr="005E1428">
        <w:rPr>
          <w:rFonts w:ascii="Times New Roman" w:eastAsia="Times New Roman" w:hAnsi="Times New Roman" w:cs="Times New Roman"/>
          <w:sz w:val="28"/>
          <w:szCs w:val="28"/>
        </w:rPr>
        <w:br/>
        <w:t xml:space="preserve">Cautious - Adventurous </w:t>
      </w:r>
      <w:r w:rsidRPr="005E1428">
        <w:rPr>
          <w:rFonts w:ascii="Times New Roman" w:eastAsia="Times New Roman" w:hAnsi="Times New Roman" w:cs="Times New Roman"/>
          <w:sz w:val="28"/>
          <w:szCs w:val="28"/>
        </w:rPr>
        <w:br/>
        <w:t xml:space="preserve">Flexible - Focused </w:t>
      </w:r>
      <w:r w:rsidRPr="005E1428">
        <w:rPr>
          <w:rFonts w:ascii="Times New Roman" w:eastAsia="Times New Roman" w:hAnsi="Times New Roman" w:cs="Times New Roman"/>
          <w:sz w:val="28"/>
          <w:szCs w:val="28"/>
        </w:rPr>
        <w:br/>
        <w:t xml:space="preserve">Warm - Self-reliant </w:t>
      </w:r>
      <w:r w:rsidRPr="005E1428">
        <w:rPr>
          <w:rFonts w:ascii="Times New Roman" w:eastAsia="Times New Roman" w:hAnsi="Times New Roman" w:cs="Times New Roman"/>
          <w:sz w:val="28"/>
          <w:szCs w:val="28"/>
        </w:rPr>
        <w:br/>
        <w:t xml:space="preserve">Passive - Active </w:t>
      </w:r>
      <w:r w:rsidRPr="005E1428">
        <w:rPr>
          <w:rFonts w:ascii="Times New Roman" w:eastAsia="Times New Roman" w:hAnsi="Times New Roman" w:cs="Times New Roman"/>
          <w:sz w:val="28"/>
          <w:szCs w:val="28"/>
        </w:rPr>
        <w:br/>
        <w:t xml:space="preserve">Followers - Leaders </w:t>
      </w:r>
      <w:r w:rsidRPr="005E1428">
        <w:rPr>
          <w:rFonts w:ascii="Times New Roman" w:eastAsia="Times New Roman" w:hAnsi="Times New Roman" w:cs="Times New Roman"/>
          <w:sz w:val="28"/>
          <w:szCs w:val="28"/>
        </w:rPr>
        <w:br/>
        <w:t xml:space="preserve">Spectators - Doers </w:t>
      </w:r>
      <w:r w:rsidRPr="005E1428">
        <w:rPr>
          <w:rFonts w:ascii="Times New Roman" w:eastAsia="Times New Roman" w:hAnsi="Times New Roman" w:cs="Times New Roman"/>
          <w:sz w:val="28"/>
          <w:szCs w:val="28"/>
        </w:rPr>
        <w:br/>
        <w:t xml:space="preserve">Modest - Ambitious </w:t>
      </w:r>
      <w:r w:rsidRPr="005E1428">
        <w:rPr>
          <w:rFonts w:ascii="Times New Roman" w:eastAsia="Times New Roman" w:hAnsi="Times New Roman" w:cs="Times New Roman"/>
          <w:sz w:val="28"/>
          <w:szCs w:val="28"/>
        </w:rPr>
        <w:br/>
        <w:t xml:space="preserve">Subjective - Objective </w:t>
      </w:r>
      <w:r w:rsidRPr="005E1428">
        <w:rPr>
          <w:rFonts w:ascii="Times New Roman" w:eastAsia="Times New Roman" w:hAnsi="Times New Roman" w:cs="Times New Roman"/>
          <w:sz w:val="28"/>
          <w:szCs w:val="28"/>
        </w:rPr>
        <w:br/>
        <w:t xml:space="preserve">Soft-spoken - Out-spoken </w:t>
      </w:r>
      <w:r w:rsidRPr="005E1428">
        <w:rPr>
          <w:rFonts w:ascii="Times New Roman" w:eastAsia="Times New Roman" w:hAnsi="Times New Roman" w:cs="Times New Roman"/>
          <w:sz w:val="28"/>
          <w:szCs w:val="28"/>
        </w:rPr>
        <w:br/>
        <w:t xml:space="preserve">Secretaries - Bosses </w:t>
      </w:r>
      <w:r w:rsidRPr="005E1428">
        <w:rPr>
          <w:rFonts w:ascii="Times New Roman" w:eastAsia="Times New Roman" w:hAnsi="Times New Roman" w:cs="Times New Roman"/>
          <w:sz w:val="28"/>
          <w:szCs w:val="28"/>
        </w:rPr>
        <w:br/>
        <w:t xml:space="preserve">Nurturing - Assertive </w:t>
      </w:r>
      <w:r w:rsidRPr="005E1428">
        <w:rPr>
          <w:rFonts w:ascii="Times New Roman" w:eastAsia="Times New Roman" w:hAnsi="Times New Roman" w:cs="Times New Roman"/>
          <w:sz w:val="28"/>
          <w:szCs w:val="28"/>
        </w:rPr>
        <w:br/>
        <w:t xml:space="preserve">Gentle - Strong </w:t>
      </w:r>
      <w:r w:rsidRPr="005E1428">
        <w:rPr>
          <w:rFonts w:ascii="Times New Roman" w:eastAsia="Times New Roman" w:hAnsi="Times New Roman" w:cs="Times New Roman"/>
          <w:sz w:val="28"/>
          <w:szCs w:val="28"/>
        </w:rPr>
        <w:br/>
        <w:t xml:space="preserve">Cheerful - Forceful </w:t>
      </w:r>
      <w:r w:rsidRPr="005E1428">
        <w:rPr>
          <w:rFonts w:ascii="Times New Roman" w:eastAsia="Times New Roman" w:hAnsi="Times New Roman" w:cs="Times New Roman"/>
          <w:sz w:val="28"/>
          <w:szCs w:val="28"/>
        </w:rPr>
        <w:br/>
        <w:t xml:space="preserve">Caretakers - Achievers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b/>
          <w:bCs/>
          <w:sz w:val="28"/>
          <w:szCs w:val="28"/>
        </w:rPr>
        <w:t xml:space="preserve">GENDER ROLES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t xml:space="preserve">The biological differences between men and women do not normally change; people are either male or female. However, the characteristics they are perceived to have, and the roles and responsibilities assigned to them, differ among societies, cultures, and historical periods.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t xml:space="preserve">Gender roles are the activities ascribed to men and women on the basis of perceived differences. "Division of labor" is a term used in gender literature to mean the roles and tasks assigned to women and men on the basis of perceived gender characteristics and attributes, instead of ability and skills.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b/>
          <w:bCs/>
          <w:sz w:val="28"/>
          <w:szCs w:val="28"/>
        </w:rPr>
        <w:t xml:space="preserve">Men's Roles </w:t>
      </w:r>
      <w:r w:rsidRPr="005E1428">
        <w:rPr>
          <w:rFonts w:ascii="Times New Roman" w:eastAsia="Times New Roman" w:hAnsi="Times New Roman" w:cs="Times New Roman"/>
          <w:sz w:val="28"/>
          <w:szCs w:val="28"/>
        </w:rPr>
        <w:br/>
        <w:t xml:space="preserve">Today, in the world's more industrialized countries there are few lines of demarcation between men's and women's occupations. However, in many less </w:t>
      </w:r>
      <w:r w:rsidRPr="005E1428">
        <w:rPr>
          <w:rFonts w:ascii="Times New Roman" w:eastAsia="Times New Roman" w:hAnsi="Times New Roman" w:cs="Times New Roman"/>
          <w:sz w:val="28"/>
          <w:szCs w:val="28"/>
        </w:rPr>
        <w:lastRenderedPageBreak/>
        <w:t xml:space="preserve">industrialized societies men have more visible and recognized roles than women, largely because men are paid for their productive work and women are not. In these societies, men's roles usually involve jobs which are assessed and counted in national censuses and accounting systems. Men do not usually perform domestic or household tasks.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t xml:space="preserve">If they have community management roles, these tend to involve political organization and leadership. Women handle community organization and hands-on activities.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b/>
          <w:bCs/>
          <w:sz w:val="28"/>
          <w:szCs w:val="28"/>
        </w:rPr>
        <w:t xml:space="preserve">Women's Roles </w:t>
      </w:r>
      <w:r w:rsidRPr="005E1428">
        <w:rPr>
          <w:rFonts w:ascii="Times New Roman" w:eastAsia="Times New Roman" w:hAnsi="Times New Roman" w:cs="Times New Roman"/>
          <w:sz w:val="28"/>
          <w:szCs w:val="28"/>
        </w:rPr>
        <w:br/>
        <w:t xml:space="preserve">Women's roles in most societies fall into three categories: productive (relating to production of goods for consumption or income through work in or outside the home), reproductive (relating to domestic or household tasks associated with creating and sustaining children and family), and community management (relating to tasks and responsibilities carried out for the benefit of the community). Women must balance the demands of these three different roles and should be recognized for their contributions.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t xml:space="preserve">The tasks women usually perform in carrying out their different roles do not generally earn them an income. Women are often defined exclusively in terms of their reproductive roles, which largely concern activities associated with their reproductive functions. These reproductive roles, together with their community management roles, are perceived as natural. But because these roles do not earn income, they are not recognized and valued as economically productive. Women's contributions to national economic development are, therefore, often not quantified and invisible.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t xml:space="preserve">In many societies, women also carry out productive activities such as maintaining smallholder agricultural plots in farming systems. These tasks are often not considered work and are often unpaid. Women may also perform many roles which attract wages in both the formal and informal economic sectors. But women's economically productive roles, </w:t>
      </w:r>
      <w:r w:rsidRPr="005E1428">
        <w:rPr>
          <w:rFonts w:ascii="Times New Roman" w:eastAsia="Times New Roman" w:hAnsi="Times New Roman" w:cs="Times New Roman"/>
          <w:sz w:val="28"/>
          <w:szCs w:val="28"/>
        </w:rPr>
        <w:br/>
        <w:t xml:space="preserve">in contrast to men's, are often undervalued or given relatively little recognition.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t xml:space="preserve">Gender roles and responsibilities vary among cultures and can change over time. For example, in India, unskilled labor is considered "women's work" while in Africa it is "men's work." In Europe and the United States, the contribution men make to domestic activities is becoming increasingly important and visible.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lastRenderedPageBreak/>
        <w:br/>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b/>
          <w:bCs/>
          <w:sz w:val="28"/>
          <w:szCs w:val="28"/>
        </w:rPr>
        <w:t xml:space="preserve">GENDER EQUITY &amp; EQUALITY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t xml:space="preserve">Gender Equity is the process of being fair to men and women. To ensure fairness, measures must often be put in place to compensate for the historical and social disadvantages that prevent women and men from operating on a level playing field.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b/>
          <w:bCs/>
          <w:sz w:val="28"/>
          <w:szCs w:val="28"/>
        </w:rPr>
        <w:t xml:space="preserve">Equity is a means. Equality is the result.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b/>
          <w:bCs/>
          <w:sz w:val="28"/>
          <w:szCs w:val="28"/>
        </w:rPr>
        <w:t xml:space="preserve">Equity: </w:t>
      </w:r>
      <w:r w:rsidRPr="005E1428">
        <w:rPr>
          <w:rFonts w:ascii="Times New Roman" w:eastAsia="Times New Roman" w:hAnsi="Times New Roman" w:cs="Times New Roman"/>
          <w:sz w:val="28"/>
          <w:szCs w:val="28"/>
        </w:rPr>
        <w:t xml:space="preserve">The distribution of rewards in society according to some criterion of merit, i.e., procedural justice and fairness. Outcomes reflect individual contributions.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b/>
          <w:bCs/>
          <w:sz w:val="28"/>
          <w:szCs w:val="28"/>
        </w:rPr>
        <w:t xml:space="preserve">Equality: </w:t>
      </w:r>
      <w:r w:rsidRPr="005E1428">
        <w:rPr>
          <w:rFonts w:ascii="Times New Roman" w:eastAsia="Times New Roman" w:hAnsi="Times New Roman" w:cs="Times New Roman"/>
          <w:sz w:val="28"/>
          <w:szCs w:val="28"/>
        </w:rPr>
        <w:t xml:space="preserve">Giving the same reward to all, regardless of their contributions. </w:t>
      </w:r>
      <w:r w:rsidRPr="005E1428">
        <w:rPr>
          <w:rFonts w:ascii="Times New Roman" w:eastAsia="Times New Roman" w:hAnsi="Times New Roman" w:cs="Times New Roman"/>
          <w:sz w:val="28"/>
          <w:szCs w:val="28"/>
        </w:rPr>
        <w:br/>
        <w:t xml:space="preserve">Gender inequality is still very evident in this respect, as indicated by the following United Nations statistics: </w:t>
      </w:r>
      <w:r w:rsidRPr="005E1428">
        <w:rPr>
          <w:rFonts w:ascii="Times New Roman" w:eastAsia="Times New Roman" w:hAnsi="Times New Roman" w:cs="Times New Roman"/>
          <w:sz w:val="28"/>
          <w:szCs w:val="28"/>
        </w:rPr>
        <w:br/>
        <w:t xml:space="preserve">Women perform 2/3 of the world's work </w:t>
      </w:r>
      <w:r w:rsidRPr="005E1428">
        <w:rPr>
          <w:rFonts w:ascii="Times New Roman" w:eastAsia="Times New Roman" w:hAnsi="Times New Roman" w:cs="Times New Roman"/>
          <w:sz w:val="28"/>
          <w:szCs w:val="28"/>
        </w:rPr>
        <w:br/>
        <w:t xml:space="preserve">Women earn 1/10 of the world's income </w:t>
      </w:r>
      <w:r w:rsidRPr="005E1428">
        <w:rPr>
          <w:rFonts w:ascii="Times New Roman" w:eastAsia="Times New Roman" w:hAnsi="Times New Roman" w:cs="Times New Roman"/>
          <w:sz w:val="28"/>
          <w:szCs w:val="28"/>
        </w:rPr>
        <w:br/>
        <w:t xml:space="preserve">Women are 2/3 of the world's illiterates </w:t>
      </w:r>
      <w:r w:rsidRPr="005E1428">
        <w:rPr>
          <w:rFonts w:ascii="Times New Roman" w:eastAsia="Times New Roman" w:hAnsi="Times New Roman" w:cs="Times New Roman"/>
          <w:sz w:val="28"/>
          <w:szCs w:val="28"/>
        </w:rPr>
        <w:br/>
        <w:t xml:space="preserve">Women own less than 1/100 of the world's property </w:t>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sz w:val="28"/>
          <w:szCs w:val="28"/>
        </w:rPr>
        <w:br/>
      </w:r>
      <w:r w:rsidRPr="005E1428">
        <w:rPr>
          <w:rFonts w:ascii="Times New Roman" w:eastAsia="Times New Roman" w:hAnsi="Times New Roman" w:cs="Times New Roman"/>
          <w:b/>
          <w:bCs/>
          <w:sz w:val="28"/>
          <w:szCs w:val="28"/>
        </w:rPr>
        <w:t xml:space="preserve">Constitution of India </w:t>
      </w:r>
      <w:r w:rsidRPr="005E1428">
        <w:rPr>
          <w:rFonts w:ascii="Times New Roman" w:eastAsia="Times New Roman" w:hAnsi="Times New Roman" w:cs="Times New Roman"/>
          <w:sz w:val="28"/>
          <w:szCs w:val="28"/>
        </w:rPr>
        <w:br/>
        <w:t xml:space="preserve">Article 14 Ensures gender equality. </w:t>
      </w:r>
      <w:r w:rsidRPr="005E1428">
        <w:rPr>
          <w:rFonts w:ascii="Times New Roman" w:eastAsia="Times New Roman" w:hAnsi="Times New Roman" w:cs="Times New Roman"/>
          <w:sz w:val="28"/>
          <w:szCs w:val="28"/>
        </w:rPr>
        <w:br/>
      </w:r>
      <w:proofErr w:type="gramStart"/>
      <w:r w:rsidRPr="005E1428">
        <w:rPr>
          <w:rFonts w:ascii="Times New Roman" w:eastAsia="Times New Roman" w:hAnsi="Times New Roman" w:cs="Times New Roman"/>
          <w:sz w:val="28"/>
          <w:szCs w:val="28"/>
        </w:rPr>
        <w:t>Article 15 Prohibits discrimination on grounds of sex.</w:t>
      </w:r>
      <w:proofErr w:type="gramEnd"/>
      <w:r w:rsidRPr="005E1428">
        <w:rPr>
          <w:rFonts w:ascii="Times New Roman" w:eastAsia="Times New Roman" w:hAnsi="Times New Roman" w:cs="Times New Roman"/>
          <w:sz w:val="28"/>
          <w:szCs w:val="28"/>
        </w:rPr>
        <w:t xml:space="preserve"> </w:t>
      </w:r>
      <w:r w:rsidRPr="005E1428">
        <w:rPr>
          <w:rFonts w:ascii="Times New Roman" w:eastAsia="Times New Roman" w:hAnsi="Times New Roman" w:cs="Times New Roman"/>
          <w:sz w:val="28"/>
          <w:szCs w:val="28"/>
        </w:rPr>
        <w:br/>
      </w:r>
      <w:proofErr w:type="gramStart"/>
      <w:r w:rsidRPr="005E1428">
        <w:rPr>
          <w:rFonts w:ascii="Times New Roman" w:eastAsia="Times New Roman" w:hAnsi="Times New Roman" w:cs="Times New Roman"/>
          <w:sz w:val="28"/>
          <w:szCs w:val="28"/>
        </w:rPr>
        <w:t>Article 16 Provides for equality of opportunity in public employment.</w:t>
      </w:r>
      <w:proofErr w:type="gramEnd"/>
      <w:r w:rsidRPr="005E1428">
        <w:rPr>
          <w:rFonts w:ascii="Times New Roman" w:eastAsia="Times New Roman" w:hAnsi="Times New Roman" w:cs="Times New Roman"/>
          <w:sz w:val="28"/>
          <w:szCs w:val="28"/>
        </w:rPr>
        <w:t xml:space="preserve"> </w:t>
      </w:r>
      <w:r w:rsidRPr="005E1428">
        <w:rPr>
          <w:rFonts w:ascii="Times New Roman" w:eastAsia="Times New Roman" w:hAnsi="Times New Roman" w:cs="Times New Roman"/>
          <w:sz w:val="28"/>
          <w:szCs w:val="28"/>
        </w:rPr>
        <w:br/>
      </w:r>
      <w:proofErr w:type="gramStart"/>
      <w:r w:rsidRPr="005E1428">
        <w:rPr>
          <w:rFonts w:ascii="Times New Roman" w:eastAsia="Times New Roman" w:hAnsi="Times New Roman" w:cs="Times New Roman"/>
          <w:sz w:val="28"/>
          <w:szCs w:val="28"/>
        </w:rPr>
        <w:t>Article 15 (3) Permits the State to make special provisions for women and children.</w:t>
      </w:r>
      <w:proofErr w:type="gramEnd"/>
      <w:r w:rsidRPr="005E1428">
        <w:rPr>
          <w:rFonts w:ascii="Times New Roman" w:eastAsia="Times New Roman" w:hAnsi="Times New Roman" w:cs="Times New Roman"/>
          <w:sz w:val="28"/>
          <w:szCs w:val="28"/>
        </w:rPr>
        <w:t xml:space="preserve"> </w:t>
      </w:r>
      <w:r w:rsidRPr="005E1428">
        <w:rPr>
          <w:rFonts w:ascii="Times New Roman" w:eastAsia="Times New Roman" w:hAnsi="Times New Roman" w:cs="Times New Roman"/>
          <w:sz w:val="28"/>
          <w:szCs w:val="28"/>
        </w:rPr>
        <w:br/>
        <w:t xml:space="preserve">Article 39 Enjoins the State to provide an adequate means of livelihood to men and women. </w:t>
      </w:r>
      <w:r w:rsidRPr="005E1428">
        <w:rPr>
          <w:rFonts w:ascii="Times New Roman" w:eastAsia="Times New Roman" w:hAnsi="Times New Roman" w:cs="Times New Roman"/>
          <w:sz w:val="28"/>
          <w:szCs w:val="28"/>
        </w:rPr>
        <w:br/>
        <w:t xml:space="preserve">Article 51 A (e) Makes it a duty of every citizen to renounce practices derogatory to the dignity of women. </w:t>
      </w:r>
    </w:p>
    <w:p w:rsidR="00BD2FE7" w:rsidRPr="005E1428" w:rsidRDefault="00BD2FE7">
      <w:pPr>
        <w:rPr>
          <w:rFonts w:ascii="Times New Roman" w:hAnsi="Times New Roman" w:cs="Times New Roman"/>
          <w:sz w:val="28"/>
          <w:szCs w:val="28"/>
        </w:rPr>
      </w:pPr>
    </w:p>
    <w:sectPr w:rsidR="00BD2FE7" w:rsidRPr="005E1428" w:rsidSect="001E3B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2FE7"/>
    <w:rsid w:val="001E3B98"/>
    <w:rsid w:val="004625CA"/>
    <w:rsid w:val="005E1428"/>
    <w:rsid w:val="00BD2F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B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6037798">
      <w:bodyDiv w:val="1"/>
      <w:marLeft w:val="0"/>
      <w:marRight w:val="0"/>
      <w:marTop w:val="0"/>
      <w:marBottom w:val="0"/>
      <w:divBdr>
        <w:top w:val="none" w:sz="0" w:space="0" w:color="auto"/>
        <w:left w:val="none" w:sz="0" w:space="0" w:color="auto"/>
        <w:bottom w:val="none" w:sz="0" w:space="0" w:color="auto"/>
        <w:right w:val="none" w:sz="0" w:space="0" w:color="auto"/>
      </w:divBdr>
      <w:divsChild>
        <w:div w:id="167258204">
          <w:marLeft w:val="0"/>
          <w:marRight w:val="0"/>
          <w:marTop w:val="0"/>
          <w:marBottom w:val="0"/>
          <w:divBdr>
            <w:top w:val="none" w:sz="0" w:space="0" w:color="auto"/>
            <w:left w:val="none" w:sz="0" w:space="0" w:color="auto"/>
            <w:bottom w:val="none" w:sz="0" w:space="0" w:color="auto"/>
            <w:right w:val="none" w:sz="0" w:space="0" w:color="auto"/>
          </w:divBdr>
        </w:div>
        <w:div w:id="49233434">
          <w:marLeft w:val="0"/>
          <w:marRight w:val="0"/>
          <w:marTop w:val="0"/>
          <w:marBottom w:val="0"/>
          <w:divBdr>
            <w:top w:val="none" w:sz="0" w:space="0" w:color="auto"/>
            <w:left w:val="none" w:sz="0" w:space="0" w:color="auto"/>
            <w:bottom w:val="none" w:sz="0" w:space="0" w:color="auto"/>
            <w:right w:val="none" w:sz="0" w:space="0" w:color="auto"/>
          </w:divBdr>
          <w:divsChild>
            <w:div w:id="1975286129">
              <w:marLeft w:val="0"/>
              <w:marRight w:val="0"/>
              <w:marTop w:val="0"/>
              <w:marBottom w:val="0"/>
              <w:divBdr>
                <w:top w:val="none" w:sz="0" w:space="0" w:color="auto"/>
                <w:left w:val="none" w:sz="0" w:space="0" w:color="auto"/>
                <w:bottom w:val="none" w:sz="0" w:space="0" w:color="auto"/>
                <w:right w:val="none" w:sz="0" w:space="0" w:color="auto"/>
              </w:divBdr>
              <w:divsChild>
                <w:div w:id="14756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982</Words>
  <Characters>5601</Characters>
  <Application>Microsoft Office Word</Application>
  <DocSecurity>0</DocSecurity>
  <Lines>46</Lines>
  <Paragraphs>13</Paragraphs>
  <ScaleCrop>false</ScaleCrop>
  <Company/>
  <LinksUpToDate>false</LinksUpToDate>
  <CharactersWithSpaces>6570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INDRAJIT</dc:creator>
  <cp:lastModifiedBy>MYDOCUMENTS</cp:lastModifiedBy>
  <cp:revision>2</cp:revision>
  <dcterms:created xsi:type="dcterms:W3CDTF">2013-09-29T18:37:00Z</dcterms:created>
  <dcterms:modified xsi:type="dcterms:W3CDTF">2023-09-13T15:13:00Z</dcterms:modified>
</cp:coreProperties>
</file>