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083" w:rsidRPr="00427083" w:rsidRDefault="00427083" w:rsidP="00427083">
      <w:pPr>
        <w:shd w:val="clear" w:color="auto" w:fill="FFFFFF"/>
        <w:spacing w:before="100" w:beforeAutospacing="1" w:after="100" w:afterAutospacing="1" w:line="240" w:lineRule="auto"/>
        <w:outlineLvl w:val="0"/>
        <w:rPr>
          <w:rFonts w:ascii="Verdana" w:eastAsia="Times New Roman" w:hAnsi="Verdana" w:cs="Times New Roman"/>
          <w:b/>
          <w:bCs/>
          <w:color w:val="333132"/>
          <w:spacing w:val="-4"/>
          <w:kern w:val="36"/>
          <w:sz w:val="48"/>
          <w:szCs w:val="48"/>
        </w:rPr>
      </w:pPr>
      <w:r w:rsidRPr="00427083">
        <w:rPr>
          <w:rFonts w:ascii="Verdana" w:eastAsia="Times New Roman" w:hAnsi="Verdana" w:cs="Times New Roman"/>
          <w:b/>
          <w:bCs/>
          <w:color w:val="333132"/>
          <w:spacing w:val="-4"/>
          <w:kern w:val="36"/>
          <w:sz w:val="48"/>
          <w:szCs w:val="48"/>
        </w:rPr>
        <w:t>Autism</w:t>
      </w:r>
    </w:p>
    <w:p w:rsidR="00427083" w:rsidRDefault="00427083" w:rsidP="00427083">
      <w:pPr>
        <w:pStyle w:val="Heading2"/>
        <w:spacing w:before="270" w:after="180"/>
        <w:rPr>
          <w:rFonts w:ascii="Verdana" w:hAnsi="Verdana"/>
          <w:color w:val="333132"/>
        </w:rPr>
      </w:pPr>
      <w:r>
        <w:rPr>
          <w:rFonts w:ascii="Verdana" w:hAnsi="Verdana"/>
          <w:color w:val="333132"/>
        </w:rPr>
        <w:t>What Is Autism?</w:t>
      </w:r>
    </w:p>
    <w:p w:rsidR="00427083" w:rsidRDefault="00427083" w:rsidP="00427083">
      <w:pPr>
        <w:pStyle w:val="NormalWeb"/>
        <w:spacing w:before="0" w:beforeAutospacing="0" w:after="172" w:afterAutospacing="0"/>
      </w:pPr>
      <w:hyperlink r:id="rId5" w:history="1">
        <w:r>
          <w:rPr>
            <w:rStyle w:val="Hyperlink"/>
            <w:color w:val="187AAB"/>
          </w:rPr>
          <w:t>Autism</w:t>
        </w:r>
      </w:hyperlink>
      <w:r>
        <w:t>, also called </w:t>
      </w:r>
      <w:hyperlink r:id="rId6" w:history="1">
        <w:r>
          <w:rPr>
            <w:rStyle w:val="Hyperlink"/>
            <w:color w:val="187AAB"/>
          </w:rPr>
          <w:t>autism spectrum disorder</w:t>
        </w:r>
      </w:hyperlink>
      <w:r>
        <w:t> (ASD), is a complicated condition that includes problems with communication and behavior. It can involve a wide range of symptoms and skills. ASD can be a minor problem or a disability that needs full-time care in a special facility.</w:t>
      </w:r>
    </w:p>
    <w:p w:rsidR="00427083" w:rsidRDefault="00427083" w:rsidP="00427083">
      <w:pPr>
        <w:pStyle w:val="NormalWeb"/>
        <w:spacing w:before="0" w:beforeAutospacing="0" w:after="172" w:afterAutospacing="0"/>
      </w:pPr>
      <w:r>
        <w:t>People with </w:t>
      </w:r>
      <w:hyperlink r:id="rId7" w:history="1">
        <w:r>
          <w:rPr>
            <w:rStyle w:val="Hyperlink"/>
            <w:color w:val="187AAB"/>
          </w:rPr>
          <w:t>autism</w:t>
        </w:r>
      </w:hyperlink>
      <w:r>
        <w:t> have trouble with communication. They have trouble understanding what other people think and feel. This makes it hard for them to express themselves, either with words or through gestures, facial expressions, and touch.</w:t>
      </w:r>
    </w:p>
    <w:p w:rsidR="00427083" w:rsidRDefault="00427083" w:rsidP="00427083">
      <w:pPr>
        <w:pStyle w:val="NormalWeb"/>
        <w:spacing w:before="0" w:beforeAutospacing="0" w:after="172" w:afterAutospacing="0"/>
      </w:pPr>
      <w:r>
        <w:t>People with autism might have problems with learning. Their skills might develop unevenly. For example, they could have trouble communicating but be unusually good at art, </w:t>
      </w:r>
      <w:hyperlink r:id="rId8" w:history="1">
        <w:r>
          <w:rPr>
            <w:rStyle w:val="Hyperlink"/>
            <w:color w:val="187AAB"/>
          </w:rPr>
          <w:t>music</w:t>
        </w:r>
      </w:hyperlink>
      <w:r>
        <w:t>, math, or memory. Because of this, they might do especially well on tests of analysis or problem-solving.</w:t>
      </w:r>
    </w:p>
    <w:p w:rsidR="00427083" w:rsidRDefault="00427083" w:rsidP="00427083">
      <w:pPr>
        <w:pStyle w:val="NormalWeb"/>
        <w:spacing w:before="0" w:beforeAutospacing="0" w:after="172" w:afterAutospacing="0"/>
      </w:pPr>
      <w:r>
        <w:t>More children are diagnosed with autism now than ever before. But the latest numbers could be higher because of changes in how it’s diagnosed, not because more children have a disorder.</w:t>
      </w:r>
    </w:p>
    <w:p w:rsidR="00427083" w:rsidRPr="00427083" w:rsidRDefault="00427083" w:rsidP="00427083">
      <w:pPr>
        <w:pStyle w:val="Heading2"/>
        <w:spacing w:before="270" w:after="180"/>
        <w:rPr>
          <w:rFonts w:ascii="Verdana" w:hAnsi="Verdana"/>
          <w:color w:val="333132"/>
        </w:rPr>
      </w:pPr>
      <w:r>
        <w:rPr>
          <w:rFonts w:ascii="Verdana" w:hAnsi="Verdana"/>
          <w:color w:val="333132"/>
        </w:rPr>
        <w:t>Autism Signs and Symptoms</w:t>
      </w:r>
    </w:p>
    <w:p w:rsidR="00427083" w:rsidRDefault="00427083" w:rsidP="00427083">
      <w:pPr>
        <w:pStyle w:val="NormalWeb"/>
        <w:spacing w:before="0" w:beforeAutospacing="0" w:after="172" w:afterAutospacing="0"/>
      </w:pPr>
      <w:hyperlink r:id="rId9" w:history="1">
        <w:r>
          <w:rPr>
            <w:rStyle w:val="Hyperlink"/>
            <w:color w:val="187AAB"/>
          </w:rPr>
          <w:t>Symptoms of autism</w:t>
        </w:r>
      </w:hyperlink>
      <w:r>
        <w:t> usually appear before a child turns 3. Some people show signs from birth.</w:t>
      </w:r>
    </w:p>
    <w:p w:rsidR="00427083" w:rsidRDefault="00427083" w:rsidP="00427083">
      <w:pPr>
        <w:pStyle w:val="NormalWeb"/>
        <w:spacing w:before="0" w:beforeAutospacing="0" w:after="172" w:afterAutospacing="0"/>
      </w:pPr>
      <w:r>
        <w:t>Common </w:t>
      </w:r>
      <w:hyperlink r:id="rId10" w:history="1">
        <w:r>
          <w:rPr>
            <w:rStyle w:val="Hyperlink"/>
            <w:color w:val="187AAB"/>
          </w:rPr>
          <w:t>symptoms of autism</w:t>
        </w:r>
      </w:hyperlink>
      <w:r>
        <w:t> include:</w:t>
      </w:r>
    </w:p>
    <w:p w:rsidR="00427083" w:rsidRDefault="00427083" w:rsidP="00427083">
      <w:pPr>
        <w:numPr>
          <w:ilvl w:val="0"/>
          <w:numId w:val="1"/>
        </w:numPr>
        <w:spacing w:before="100" w:beforeAutospacing="1" w:after="100" w:afterAutospacing="1" w:line="240" w:lineRule="auto"/>
      </w:pPr>
      <w:r>
        <w:t>A lack of </w:t>
      </w:r>
      <w:hyperlink r:id="rId11" w:history="1">
        <w:r>
          <w:rPr>
            <w:rStyle w:val="Hyperlink"/>
            <w:color w:val="187AAB"/>
          </w:rPr>
          <w:t>eye</w:t>
        </w:r>
      </w:hyperlink>
      <w:r>
        <w:t> contact</w:t>
      </w:r>
    </w:p>
    <w:p w:rsidR="00427083" w:rsidRDefault="00427083" w:rsidP="00427083">
      <w:pPr>
        <w:numPr>
          <w:ilvl w:val="0"/>
          <w:numId w:val="1"/>
        </w:numPr>
        <w:spacing w:before="100" w:beforeAutospacing="1" w:after="100" w:afterAutospacing="1" w:line="240" w:lineRule="auto"/>
      </w:pPr>
      <w:r>
        <w:t>A narrow range of interests or intense interest in certain topics</w:t>
      </w:r>
    </w:p>
    <w:p w:rsidR="00427083" w:rsidRDefault="00427083" w:rsidP="00427083">
      <w:pPr>
        <w:numPr>
          <w:ilvl w:val="0"/>
          <w:numId w:val="1"/>
        </w:numPr>
        <w:spacing w:before="100" w:beforeAutospacing="1" w:after="100" w:afterAutospacing="1" w:line="240" w:lineRule="auto"/>
      </w:pPr>
      <w:r>
        <w:t>Doing something over and over, like repeating words or phrases, rocking back and forth, or flipping a lever</w:t>
      </w:r>
    </w:p>
    <w:p w:rsidR="00427083" w:rsidRDefault="00427083" w:rsidP="00427083">
      <w:pPr>
        <w:numPr>
          <w:ilvl w:val="0"/>
          <w:numId w:val="1"/>
        </w:numPr>
        <w:spacing w:before="100" w:beforeAutospacing="1" w:after="100" w:afterAutospacing="1" w:line="240" w:lineRule="auto"/>
      </w:pPr>
      <w:r>
        <w:t>High sensitivity to sounds, touches, smells, or sights that seem ordinary to other people</w:t>
      </w:r>
    </w:p>
    <w:p w:rsidR="00427083" w:rsidRDefault="00427083" w:rsidP="00427083">
      <w:pPr>
        <w:numPr>
          <w:ilvl w:val="0"/>
          <w:numId w:val="1"/>
        </w:numPr>
        <w:spacing w:before="100" w:beforeAutospacing="1" w:after="100" w:afterAutospacing="1" w:line="240" w:lineRule="auto"/>
      </w:pPr>
      <w:r>
        <w:t>Not looking at or listening to other people</w:t>
      </w:r>
    </w:p>
    <w:p w:rsidR="00427083" w:rsidRDefault="00427083" w:rsidP="00427083">
      <w:pPr>
        <w:numPr>
          <w:ilvl w:val="0"/>
          <w:numId w:val="1"/>
        </w:numPr>
        <w:spacing w:before="100" w:beforeAutospacing="1" w:after="100" w:afterAutospacing="1" w:line="240" w:lineRule="auto"/>
      </w:pPr>
      <w:r>
        <w:t>Not looking at things when another person points at them</w:t>
      </w:r>
    </w:p>
    <w:p w:rsidR="00427083" w:rsidRDefault="00427083" w:rsidP="00427083">
      <w:pPr>
        <w:numPr>
          <w:ilvl w:val="0"/>
          <w:numId w:val="1"/>
        </w:numPr>
        <w:spacing w:before="100" w:beforeAutospacing="1" w:after="100" w:afterAutospacing="1" w:line="240" w:lineRule="auto"/>
      </w:pPr>
      <w:r>
        <w:t>Not wanting to be held or cuddled</w:t>
      </w:r>
    </w:p>
    <w:p w:rsidR="00427083" w:rsidRDefault="00427083" w:rsidP="00427083">
      <w:pPr>
        <w:numPr>
          <w:ilvl w:val="0"/>
          <w:numId w:val="1"/>
        </w:numPr>
        <w:spacing w:before="100" w:beforeAutospacing="1" w:after="100" w:afterAutospacing="1" w:line="240" w:lineRule="auto"/>
      </w:pPr>
      <w:r>
        <w:t>Problems understanding or using speech, gestures, facial expressions, or tone of voice</w:t>
      </w:r>
    </w:p>
    <w:p w:rsidR="00427083" w:rsidRDefault="00427083" w:rsidP="00427083">
      <w:pPr>
        <w:numPr>
          <w:ilvl w:val="0"/>
          <w:numId w:val="1"/>
        </w:numPr>
        <w:spacing w:before="100" w:beforeAutospacing="1" w:after="100" w:afterAutospacing="1" w:line="240" w:lineRule="auto"/>
      </w:pPr>
      <w:r>
        <w:t>Talking in a sing-song, flat, or robotic voice</w:t>
      </w:r>
    </w:p>
    <w:p w:rsidR="00427083" w:rsidRDefault="00427083" w:rsidP="00427083">
      <w:pPr>
        <w:numPr>
          <w:ilvl w:val="0"/>
          <w:numId w:val="1"/>
        </w:numPr>
        <w:spacing w:before="100" w:beforeAutospacing="1" w:after="100" w:afterAutospacing="1" w:line="240" w:lineRule="auto"/>
      </w:pPr>
      <w:r>
        <w:t>Trouble adapting to changes in routine</w:t>
      </w:r>
    </w:p>
    <w:p w:rsidR="00427083" w:rsidRDefault="00427083" w:rsidP="00427083">
      <w:pPr>
        <w:pStyle w:val="NormalWeb"/>
        <w:spacing w:before="0" w:beforeAutospacing="0" w:after="172" w:afterAutospacing="0"/>
      </w:pPr>
      <w:r>
        <w:t>Some children with autism may also have </w:t>
      </w:r>
      <w:hyperlink r:id="rId12" w:history="1">
        <w:r>
          <w:rPr>
            <w:rStyle w:val="Hyperlink"/>
            <w:color w:val="187AAB"/>
          </w:rPr>
          <w:t>seizures</w:t>
        </w:r>
      </w:hyperlink>
      <w:r>
        <w:t>. These might not start until adolescence.</w:t>
      </w:r>
    </w:p>
    <w:p w:rsidR="00427083" w:rsidRPr="00427083" w:rsidRDefault="00427083" w:rsidP="00427083">
      <w:pPr>
        <w:spacing w:before="391" w:after="391" w:line="407" w:lineRule="atLeast"/>
        <w:rPr>
          <w:rFonts w:ascii="Times New Roman" w:eastAsia="Times New Roman" w:hAnsi="Times New Roman" w:cs="Times New Roman"/>
          <w:sz w:val="28"/>
          <w:szCs w:val="28"/>
        </w:rPr>
      </w:pPr>
      <w:r w:rsidRPr="00427083">
        <w:rPr>
          <w:rFonts w:ascii="Times New Roman" w:eastAsia="Times New Roman" w:hAnsi="Times New Roman" w:cs="Times New Roman"/>
          <w:sz w:val="28"/>
          <w:szCs w:val="28"/>
        </w:rPr>
        <w:t>Autism symptoms typically become clearly evident during early childhood, between 12 and 24 months of age. However, symptoms may also appear earlier or later.</w:t>
      </w:r>
    </w:p>
    <w:p w:rsidR="00427083" w:rsidRPr="00427083" w:rsidRDefault="00427083" w:rsidP="00427083">
      <w:pPr>
        <w:spacing w:before="391" w:after="391" w:line="407" w:lineRule="atLeast"/>
        <w:rPr>
          <w:rFonts w:ascii="Times New Roman" w:eastAsia="Times New Roman" w:hAnsi="Times New Roman" w:cs="Times New Roman"/>
          <w:sz w:val="28"/>
          <w:szCs w:val="28"/>
        </w:rPr>
      </w:pPr>
      <w:r w:rsidRPr="00427083">
        <w:rPr>
          <w:rFonts w:ascii="Times New Roman" w:eastAsia="Times New Roman" w:hAnsi="Times New Roman" w:cs="Times New Roman"/>
          <w:sz w:val="28"/>
          <w:szCs w:val="28"/>
        </w:rPr>
        <w:t>Early symptoms may include a marked </w:t>
      </w:r>
      <w:hyperlink r:id="rId13" w:history="1">
        <w:r w:rsidRPr="00427083">
          <w:rPr>
            <w:rFonts w:ascii="Times New Roman" w:eastAsia="Times New Roman" w:hAnsi="Times New Roman" w:cs="Times New Roman"/>
            <w:color w:val="01ADB9"/>
            <w:sz w:val="28"/>
          </w:rPr>
          <w:t>delay in language</w:t>
        </w:r>
      </w:hyperlink>
      <w:r w:rsidRPr="00427083">
        <w:rPr>
          <w:rFonts w:ascii="Times New Roman" w:eastAsia="Times New Roman" w:hAnsi="Times New Roman" w:cs="Times New Roman"/>
          <w:sz w:val="28"/>
          <w:szCs w:val="28"/>
        </w:rPr>
        <w:t> or social development.</w:t>
      </w:r>
    </w:p>
    <w:p w:rsidR="00427083" w:rsidRPr="00427083" w:rsidRDefault="00427083" w:rsidP="00427083">
      <w:pPr>
        <w:spacing w:before="391" w:after="391" w:line="407" w:lineRule="atLeast"/>
        <w:rPr>
          <w:rFonts w:ascii="Times New Roman" w:eastAsia="Times New Roman" w:hAnsi="Times New Roman" w:cs="Times New Roman"/>
          <w:sz w:val="28"/>
          <w:szCs w:val="28"/>
        </w:rPr>
      </w:pPr>
      <w:r w:rsidRPr="00427083">
        <w:rPr>
          <w:rFonts w:ascii="Times New Roman" w:eastAsia="Times New Roman" w:hAnsi="Times New Roman" w:cs="Times New Roman"/>
          <w:sz w:val="28"/>
          <w:szCs w:val="28"/>
        </w:rPr>
        <w:lastRenderedPageBreak/>
        <w:t>The DSM-5 divides symptoms of autism into two categories: problems with communication and social interaction, and restricted or repetitive patterns of behavior or activities.</w:t>
      </w:r>
    </w:p>
    <w:p w:rsidR="00427083" w:rsidRPr="00427083" w:rsidRDefault="00427083" w:rsidP="00427083">
      <w:pPr>
        <w:spacing w:before="391" w:after="391" w:line="407" w:lineRule="atLeast"/>
        <w:rPr>
          <w:rFonts w:ascii="Times New Roman" w:eastAsia="Times New Roman" w:hAnsi="Times New Roman" w:cs="Times New Roman"/>
          <w:sz w:val="28"/>
          <w:szCs w:val="28"/>
        </w:rPr>
      </w:pPr>
      <w:r w:rsidRPr="00427083">
        <w:rPr>
          <w:rFonts w:ascii="Times New Roman" w:eastAsia="Times New Roman" w:hAnsi="Times New Roman" w:cs="Times New Roman"/>
          <w:b/>
          <w:bCs/>
          <w:sz w:val="28"/>
        </w:rPr>
        <w:t>Problems with communication and social interaction include:</w:t>
      </w:r>
    </w:p>
    <w:p w:rsidR="00427083" w:rsidRPr="00427083" w:rsidRDefault="00427083" w:rsidP="00427083">
      <w:pPr>
        <w:numPr>
          <w:ilvl w:val="0"/>
          <w:numId w:val="5"/>
        </w:numPr>
        <w:spacing w:before="100" w:beforeAutospacing="1" w:after="125" w:line="407" w:lineRule="atLeast"/>
        <w:rPr>
          <w:rFonts w:ascii="Times New Roman" w:eastAsia="Times New Roman" w:hAnsi="Times New Roman" w:cs="Times New Roman"/>
          <w:sz w:val="28"/>
          <w:szCs w:val="28"/>
        </w:rPr>
      </w:pPr>
      <w:hyperlink r:id="rId14" w:history="1">
        <w:r w:rsidRPr="00427083">
          <w:rPr>
            <w:rFonts w:ascii="Times New Roman" w:eastAsia="Times New Roman" w:hAnsi="Times New Roman" w:cs="Times New Roman"/>
            <w:color w:val="01ADB9"/>
            <w:sz w:val="28"/>
          </w:rPr>
          <w:t>issues with communication</w:t>
        </w:r>
      </w:hyperlink>
      <w:r w:rsidRPr="00427083">
        <w:rPr>
          <w:rFonts w:ascii="Times New Roman" w:eastAsia="Times New Roman" w:hAnsi="Times New Roman" w:cs="Times New Roman"/>
          <w:sz w:val="28"/>
          <w:szCs w:val="28"/>
        </w:rPr>
        <w:t>, including difficulties sharing emotions, sharing interests, or maintaining a back-and-forth conversation</w:t>
      </w:r>
    </w:p>
    <w:p w:rsidR="00427083" w:rsidRPr="00427083" w:rsidRDefault="00427083" w:rsidP="00427083">
      <w:pPr>
        <w:numPr>
          <w:ilvl w:val="0"/>
          <w:numId w:val="5"/>
        </w:numPr>
        <w:spacing w:before="100" w:beforeAutospacing="1" w:after="125" w:line="407" w:lineRule="atLeast"/>
        <w:rPr>
          <w:rFonts w:ascii="Times New Roman" w:eastAsia="Times New Roman" w:hAnsi="Times New Roman" w:cs="Times New Roman"/>
          <w:sz w:val="28"/>
          <w:szCs w:val="28"/>
        </w:rPr>
      </w:pPr>
      <w:r w:rsidRPr="00427083">
        <w:rPr>
          <w:rFonts w:ascii="Times New Roman" w:eastAsia="Times New Roman" w:hAnsi="Times New Roman" w:cs="Times New Roman"/>
          <w:sz w:val="28"/>
          <w:szCs w:val="28"/>
        </w:rPr>
        <w:t>issues with nonverbal communication, such as trouble maintaining eye contact or reading body language</w:t>
      </w:r>
    </w:p>
    <w:p w:rsidR="00427083" w:rsidRPr="00427083" w:rsidRDefault="00427083" w:rsidP="00427083">
      <w:pPr>
        <w:numPr>
          <w:ilvl w:val="0"/>
          <w:numId w:val="5"/>
        </w:numPr>
        <w:spacing w:before="100" w:beforeAutospacing="1" w:after="125" w:line="407" w:lineRule="atLeast"/>
        <w:rPr>
          <w:rFonts w:ascii="Times New Roman" w:eastAsia="Times New Roman" w:hAnsi="Times New Roman" w:cs="Times New Roman"/>
          <w:sz w:val="28"/>
          <w:szCs w:val="28"/>
        </w:rPr>
      </w:pPr>
      <w:r w:rsidRPr="00427083">
        <w:rPr>
          <w:rFonts w:ascii="Times New Roman" w:eastAsia="Times New Roman" w:hAnsi="Times New Roman" w:cs="Times New Roman"/>
          <w:sz w:val="28"/>
          <w:szCs w:val="28"/>
        </w:rPr>
        <w:t>difficulties developing and maintaining relationships</w:t>
      </w:r>
    </w:p>
    <w:p w:rsidR="00427083" w:rsidRPr="00427083" w:rsidRDefault="00427083" w:rsidP="00427083">
      <w:pPr>
        <w:spacing w:before="391" w:after="391" w:line="407" w:lineRule="atLeast"/>
        <w:rPr>
          <w:rFonts w:ascii="Times New Roman" w:eastAsia="Times New Roman" w:hAnsi="Times New Roman" w:cs="Times New Roman"/>
          <w:sz w:val="28"/>
          <w:szCs w:val="28"/>
        </w:rPr>
      </w:pPr>
      <w:r w:rsidRPr="00427083">
        <w:rPr>
          <w:rFonts w:ascii="Times New Roman" w:eastAsia="Times New Roman" w:hAnsi="Times New Roman" w:cs="Times New Roman"/>
          <w:b/>
          <w:bCs/>
          <w:sz w:val="28"/>
        </w:rPr>
        <w:t>Restricted or repetitive patterns of behavior or activities include:</w:t>
      </w:r>
    </w:p>
    <w:p w:rsidR="00427083" w:rsidRPr="00427083" w:rsidRDefault="00427083" w:rsidP="00427083">
      <w:pPr>
        <w:numPr>
          <w:ilvl w:val="0"/>
          <w:numId w:val="6"/>
        </w:numPr>
        <w:spacing w:before="100" w:beforeAutospacing="1" w:after="125" w:line="407" w:lineRule="atLeast"/>
        <w:rPr>
          <w:rFonts w:ascii="Times New Roman" w:eastAsia="Times New Roman" w:hAnsi="Times New Roman" w:cs="Times New Roman"/>
          <w:sz w:val="28"/>
          <w:szCs w:val="28"/>
        </w:rPr>
      </w:pPr>
      <w:r w:rsidRPr="00427083">
        <w:rPr>
          <w:rFonts w:ascii="Times New Roman" w:eastAsia="Times New Roman" w:hAnsi="Times New Roman" w:cs="Times New Roman"/>
          <w:sz w:val="28"/>
          <w:szCs w:val="28"/>
        </w:rPr>
        <w:t>repetitive movements, motions, or speech patterns</w:t>
      </w:r>
    </w:p>
    <w:p w:rsidR="00427083" w:rsidRPr="00427083" w:rsidRDefault="00427083" w:rsidP="00427083">
      <w:pPr>
        <w:numPr>
          <w:ilvl w:val="0"/>
          <w:numId w:val="6"/>
        </w:numPr>
        <w:spacing w:before="100" w:beforeAutospacing="1" w:after="125" w:line="407" w:lineRule="atLeast"/>
        <w:rPr>
          <w:rFonts w:ascii="Times New Roman" w:eastAsia="Times New Roman" w:hAnsi="Times New Roman" w:cs="Times New Roman"/>
          <w:sz w:val="28"/>
          <w:szCs w:val="28"/>
        </w:rPr>
      </w:pPr>
      <w:r w:rsidRPr="00427083">
        <w:rPr>
          <w:rFonts w:ascii="Times New Roman" w:eastAsia="Times New Roman" w:hAnsi="Times New Roman" w:cs="Times New Roman"/>
          <w:sz w:val="28"/>
          <w:szCs w:val="28"/>
        </w:rPr>
        <w:t>rigid adherence to specific routines or behaviors</w:t>
      </w:r>
    </w:p>
    <w:p w:rsidR="00427083" w:rsidRPr="00427083" w:rsidRDefault="00427083" w:rsidP="00427083">
      <w:pPr>
        <w:numPr>
          <w:ilvl w:val="0"/>
          <w:numId w:val="6"/>
        </w:numPr>
        <w:spacing w:before="100" w:beforeAutospacing="1" w:after="125" w:line="407" w:lineRule="atLeast"/>
        <w:rPr>
          <w:rFonts w:ascii="Times New Roman" w:eastAsia="Times New Roman" w:hAnsi="Times New Roman" w:cs="Times New Roman"/>
          <w:sz w:val="28"/>
          <w:szCs w:val="28"/>
        </w:rPr>
      </w:pPr>
      <w:r w:rsidRPr="00427083">
        <w:rPr>
          <w:rFonts w:ascii="Times New Roman" w:eastAsia="Times New Roman" w:hAnsi="Times New Roman" w:cs="Times New Roman"/>
          <w:sz w:val="28"/>
          <w:szCs w:val="28"/>
        </w:rPr>
        <w:t>an increase or decrease in sensitivity to specific sensory information from their surroundings, such as a negative reaction to a specific sound</w:t>
      </w:r>
    </w:p>
    <w:p w:rsidR="00427083" w:rsidRPr="00427083" w:rsidRDefault="00427083" w:rsidP="00427083">
      <w:pPr>
        <w:numPr>
          <w:ilvl w:val="0"/>
          <w:numId w:val="6"/>
        </w:numPr>
        <w:spacing w:before="100" w:beforeAutospacing="1" w:after="125" w:line="407" w:lineRule="atLeast"/>
        <w:rPr>
          <w:rFonts w:ascii="Times New Roman" w:eastAsia="Times New Roman" w:hAnsi="Times New Roman" w:cs="Times New Roman"/>
          <w:sz w:val="28"/>
          <w:szCs w:val="28"/>
        </w:rPr>
      </w:pPr>
      <w:r w:rsidRPr="00427083">
        <w:rPr>
          <w:rFonts w:ascii="Times New Roman" w:eastAsia="Times New Roman" w:hAnsi="Times New Roman" w:cs="Times New Roman"/>
          <w:sz w:val="28"/>
          <w:szCs w:val="28"/>
        </w:rPr>
        <w:t>fixated interests or preoccupations</w:t>
      </w:r>
    </w:p>
    <w:p w:rsidR="00427083" w:rsidRPr="00427083" w:rsidRDefault="00427083" w:rsidP="00427083">
      <w:pPr>
        <w:spacing w:before="391" w:after="391" w:line="407" w:lineRule="atLeast"/>
        <w:rPr>
          <w:rFonts w:ascii="Times New Roman" w:eastAsia="Times New Roman" w:hAnsi="Times New Roman" w:cs="Times New Roman"/>
          <w:sz w:val="28"/>
          <w:szCs w:val="28"/>
        </w:rPr>
      </w:pPr>
      <w:r w:rsidRPr="00427083">
        <w:rPr>
          <w:rFonts w:ascii="Times New Roman" w:eastAsia="Times New Roman" w:hAnsi="Times New Roman" w:cs="Times New Roman"/>
          <w:sz w:val="28"/>
          <w:szCs w:val="28"/>
        </w:rPr>
        <w:t>Individuals are evaluated within each category and the severity of their symptoms is noted.</w:t>
      </w:r>
    </w:p>
    <w:p w:rsidR="00427083" w:rsidRPr="00D541BC" w:rsidRDefault="00427083" w:rsidP="00D541BC">
      <w:pPr>
        <w:spacing w:before="391" w:after="391" w:line="407" w:lineRule="atLeast"/>
        <w:rPr>
          <w:rFonts w:ascii="Times New Roman" w:eastAsia="Times New Roman" w:hAnsi="Times New Roman" w:cs="Times New Roman"/>
          <w:sz w:val="28"/>
          <w:szCs w:val="28"/>
        </w:rPr>
      </w:pPr>
      <w:r w:rsidRPr="00427083">
        <w:rPr>
          <w:rFonts w:ascii="Times New Roman" w:eastAsia="Times New Roman" w:hAnsi="Times New Roman" w:cs="Times New Roman"/>
          <w:sz w:val="28"/>
          <w:szCs w:val="28"/>
        </w:rPr>
        <w:t>In order to receive an ASD diagnosis, a person must display all three symptoms in the first category and at least two symptoms in the second category.</w:t>
      </w:r>
    </w:p>
    <w:p w:rsidR="00427083" w:rsidRDefault="00427083" w:rsidP="00427083">
      <w:pPr>
        <w:pStyle w:val="Heading2"/>
        <w:spacing w:before="270" w:after="180"/>
        <w:rPr>
          <w:rFonts w:ascii="Verdana" w:hAnsi="Verdana"/>
          <w:color w:val="333132"/>
        </w:rPr>
      </w:pPr>
      <w:r>
        <w:rPr>
          <w:rFonts w:ascii="Verdana" w:hAnsi="Verdana"/>
          <w:color w:val="333132"/>
        </w:rPr>
        <w:t>Autism Spectrum Disorders</w:t>
      </w:r>
    </w:p>
    <w:p w:rsidR="00427083" w:rsidRDefault="00427083" w:rsidP="00427083">
      <w:pPr>
        <w:pStyle w:val="NormalWeb"/>
        <w:spacing w:before="0" w:beforeAutospacing="0" w:after="172" w:afterAutospacing="0"/>
      </w:pPr>
      <w:r>
        <w:t>These types were once thought to be separate conditions. Now, they fall under the range of autism spectrum disorders. They include:</w:t>
      </w:r>
    </w:p>
    <w:p w:rsidR="00427083" w:rsidRDefault="00427083" w:rsidP="00427083">
      <w:pPr>
        <w:numPr>
          <w:ilvl w:val="0"/>
          <w:numId w:val="2"/>
        </w:numPr>
        <w:spacing w:before="100" w:beforeAutospacing="1" w:after="100" w:afterAutospacing="1" w:line="240" w:lineRule="auto"/>
      </w:pPr>
      <w:hyperlink r:id="rId15" w:history="1">
        <w:proofErr w:type="spellStart"/>
        <w:r>
          <w:rPr>
            <w:rStyle w:val="Hyperlink"/>
            <w:b/>
            <w:bCs/>
            <w:color w:val="187AAB"/>
          </w:rPr>
          <w:t>Asperger's</w:t>
        </w:r>
        <w:proofErr w:type="spellEnd"/>
      </w:hyperlink>
      <w:r>
        <w:rPr>
          <w:rStyle w:val="Strong"/>
        </w:rPr>
        <w:t> syndrome.</w:t>
      </w:r>
      <w:r>
        <w:t> These children don't have a problem with language; in fact, they tend to score in the average or above-average range on intelligence tests. But they have social problems and a narrow scope of interests.</w:t>
      </w:r>
    </w:p>
    <w:p w:rsidR="00427083" w:rsidRDefault="00427083" w:rsidP="00427083">
      <w:pPr>
        <w:numPr>
          <w:ilvl w:val="0"/>
          <w:numId w:val="2"/>
        </w:numPr>
        <w:spacing w:before="100" w:beforeAutospacing="1" w:after="100" w:afterAutospacing="1" w:line="240" w:lineRule="auto"/>
      </w:pPr>
      <w:r>
        <w:rPr>
          <w:rStyle w:val="Strong"/>
        </w:rPr>
        <w:t>Autistic disorder.</w:t>
      </w:r>
      <w:r>
        <w:t> This is what most people think of when they hear the word "autism." It refers to problems with social interactions, communication, and play in children younger than 3 years.</w:t>
      </w:r>
    </w:p>
    <w:p w:rsidR="00427083" w:rsidRDefault="00427083" w:rsidP="00427083">
      <w:pPr>
        <w:numPr>
          <w:ilvl w:val="0"/>
          <w:numId w:val="2"/>
        </w:numPr>
        <w:spacing w:before="100" w:beforeAutospacing="1" w:after="100" w:afterAutospacing="1" w:line="240" w:lineRule="auto"/>
      </w:pPr>
      <w:r>
        <w:rPr>
          <w:rStyle w:val="Strong"/>
        </w:rPr>
        <w:t>Childhood disintegrative disorder.</w:t>
      </w:r>
      <w:r>
        <w:t> These children have typical development for at least 2 years and then lose some or most of their communication and social skills.</w:t>
      </w:r>
    </w:p>
    <w:p w:rsidR="00427083" w:rsidRDefault="00427083" w:rsidP="00427083">
      <w:pPr>
        <w:numPr>
          <w:ilvl w:val="0"/>
          <w:numId w:val="2"/>
        </w:numPr>
        <w:spacing w:before="100" w:beforeAutospacing="1" w:after="100" w:afterAutospacing="1" w:line="240" w:lineRule="auto"/>
      </w:pPr>
      <w:hyperlink r:id="rId16" w:history="1">
        <w:r>
          <w:rPr>
            <w:rStyle w:val="Hyperlink"/>
            <w:b/>
            <w:bCs/>
            <w:color w:val="187AAB"/>
          </w:rPr>
          <w:t>Pervasive developmental disorder</w:t>
        </w:r>
      </w:hyperlink>
      <w:r>
        <w:rPr>
          <w:rStyle w:val="Strong"/>
        </w:rPr>
        <w:t> (PDD or atypical autism).</w:t>
      </w:r>
      <w:r>
        <w:t> Your doctor might use this term if your child has some autistic behavior, like delays in social and communications skills, but doesn’t fit into another category.</w:t>
      </w:r>
    </w:p>
    <w:p w:rsidR="00427083" w:rsidRDefault="00427083" w:rsidP="00427083">
      <w:pPr>
        <w:pStyle w:val="Heading2"/>
        <w:spacing w:before="270" w:after="180"/>
        <w:rPr>
          <w:rFonts w:ascii="Verdana" w:hAnsi="Verdana"/>
          <w:color w:val="333132"/>
        </w:rPr>
      </w:pPr>
      <w:r>
        <w:rPr>
          <w:rFonts w:ascii="Verdana" w:hAnsi="Verdana"/>
          <w:color w:val="333132"/>
        </w:rPr>
        <w:t>Autism Causes</w:t>
      </w:r>
    </w:p>
    <w:p w:rsidR="00427083" w:rsidRDefault="00427083" w:rsidP="00427083">
      <w:pPr>
        <w:pStyle w:val="NormalWeb"/>
        <w:spacing w:before="0" w:beforeAutospacing="0" w:after="172" w:afterAutospacing="0"/>
      </w:pPr>
      <w:r>
        <w:t>Exactly why autism happens isn't clear. It could stem from problems in parts of </w:t>
      </w:r>
      <w:hyperlink r:id="rId17" w:history="1">
        <w:r>
          <w:rPr>
            <w:rStyle w:val="Hyperlink"/>
            <w:color w:val="187AAB"/>
          </w:rPr>
          <w:t>your brain</w:t>
        </w:r>
      </w:hyperlink>
      <w:r>
        <w:t> that interpret sensory input and process language.</w:t>
      </w:r>
    </w:p>
    <w:p w:rsidR="00427083" w:rsidRDefault="00427083" w:rsidP="00427083">
      <w:pPr>
        <w:pStyle w:val="NormalWeb"/>
        <w:spacing w:before="0" w:beforeAutospacing="0" w:after="172" w:afterAutospacing="0"/>
      </w:pPr>
      <w:r>
        <w:t>Autism is four times more common in boys than in girls. It can happen in people of any race, ethnicity, or social background. Family income, lifestyle, or educational level doesn’t affect a child’s risk of autism.</w:t>
      </w:r>
    </w:p>
    <w:p w:rsidR="00427083" w:rsidRDefault="00427083" w:rsidP="00427083">
      <w:pPr>
        <w:pStyle w:val="NormalWeb"/>
        <w:spacing w:before="0" w:beforeAutospacing="0" w:after="172" w:afterAutospacing="0"/>
      </w:pPr>
      <w:r>
        <w:t>Autism runs in families, so certain combinations of genes may increase a child’s risk.</w:t>
      </w:r>
    </w:p>
    <w:p w:rsidR="00427083" w:rsidRDefault="00427083" w:rsidP="00427083">
      <w:pPr>
        <w:pStyle w:val="NormalWeb"/>
        <w:spacing w:before="0" w:beforeAutospacing="0" w:after="172" w:afterAutospacing="0"/>
      </w:pPr>
      <w:r>
        <w:t>A child with an older parent has a higher risk of autism.</w:t>
      </w:r>
    </w:p>
    <w:p w:rsidR="00427083" w:rsidRDefault="00427083" w:rsidP="00427083">
      <w:pPr>
        <w:pStyle w:val="NormalWeb"/>
        <w:spacing w:before="0" w:beforeAutospacing="0" w:after="172" w:afterAutospacing="0"/>
      </w:pPr>
      <w:r>
        <w:t>If a </w:t>
      </w:r>
      <w:hyperlink r:id="rId18" w:history="1">
        <w:r>
          <w:rPr>
            <w:rStyle w:val="Hyperlink"/>
            <w:color w:val="187AAB"/>
          </w:rPr>
          <w:t>pregnant</w:t>
        </w:r>
      </w:hyperlink>
      <w:r>
        <w:t> woman is exposed to certain </w:t>
      </w:r>
      <w:hyperlink r:id="rId19" w:history="1">
        <w:r>
          <w:rPr>
            <w:rStyle w:val="Hyperlink"/>
            <w:color w:val="187AAB"/>
          </w:rPr>
          <w:t>drugs</w:t>
        </w:r>
      </w:hyperlink>
      <w:r>
        <w:t> or chemicals, like </w:t>
      </w:r>
      <w:hyperlink r:id="rId20" w:history="1">
        <w:r>
          <w:rPr>
            <w:rStyle w:val="Hyperlink"/>
            <w:color w:val="187AAB"/>
          </w:rPr>
          <w:t>alcohol</w:t>
        </w:r>
      </w:hyperlink>
      <w:r>
        <w:t> or anti-</w:t>
      </w:r>
      <w:hyperlink r:id="rId21" w:history="1">
        <w:r>
          <w:rPr>
            <w:rStyle w:val="Hyperlink"/>
            <w:color w:val="187AAB"/>
          </w:rPr>
          <w:t>seizure</w:t>
        </w:r>
      </w:hyperlink>
      <w:r>
        <w:t> medications, her child is more likely to be autistic. Other risk factors include maternal metabolic conditions such as </w:t>
      </w:r>
      <w:hyperlink r:id="rId22" w:history="1">
        <w:r>
          <w:rPr>
            <w:rStyle w:val="Hyperlink"/>
            <w:color w:val="187AAB"/>
          </w:rPr>
          <w:t>diabetes</w:t>
        </w:r>
      </w:hyperlink>
      <w:r>
        <w:t> and </w:t>
      </w:r>
      <w:hyperlink r:id="rId23" w:history="1">
        <w:r>
          <w:rPr>
            <w:rStyle w:val="Hyperlink"/>
            <w:color w:val="187AAB"/>
          </w:rPr>
          <w:t>obesity</w:t>
        </w:r>
      </w:hyperlink>
      <w:r>
        <w:t xml:space="preserve">. Research has also linked autism to untreated </w:t>
      </w:r>
      <w:proofErr w:type="spellStart"/>
      <w:r>
        <w:t>phenylketonuria</w:t>
      </w:r>
      <w:proofErr w:type="spellEnd"/>
      <w:r>
        <w:t xml:space="preserve"> (also called PKU, a </w:t>
      </w:r>
      <w:hyperlink r:id="rId24" w:history="1">
        <w:r>
          <w:rPr>
            <w:rStyle w:val="Hyperlink"/>
            <w:color w:val="187AAB"/>
          </w:rPr>
          <w:t>metabolic disorder</w:t>
        </w:r>
      </w:hyperlink>
      <w:r>
        <w:t> caused by the absence of an enzyme) and </w:t>
      </w:r>
      <w:hyperlink r:id="rId25" w:history="1">
        <w:r>
          <w:rPr>
            <w:rStyle w:val="Hyperlink"/>
            <w:color w:val="187AAB"/>
          </w:rPr>
          <w:t>rubella</w:t>
        </w:r>
      </w:hyperlink>
      <w:r>
        <w:t> (German measles).</w:t>
      </w:r>
    </w:p>
    <w:p w:rsidR="00427083" w:rsidRDefault="00427083" w:rsidP="00427083">
      <w:pPr>
        <w:pStyle w:val="NormalWeb"/>
        <w:spacing w:before="0" w:beforeAutospacing="0" w:after="172" w:afterAutospacing="0"/>
      </w:pPr>
      <w:r>
        <w:t>There is no evidence that </w:t>
      </w:r>
      <w:hyperlink r:id="rId26" w:history="1">
        <w:r>
          <w:rPr>
            <w:rStyle w:val="Hyperlink"/>
            <w:color w:val="187AAB"/>
          </w:rPr>
          <w:t>vaccinations</w:t>
        </w:r>
      </w:hyperlink>
      <w:r>
        <w:t> cause autism.</w:t>
      </w:r>
    </w:p>
    <w:p w:rsidR="00427083" w:rsidRDefault="00427083" w:rsidP="00427083">
      <w:pPr>
        <w:pStyle w:val="Heading2"/>
        <w:spacing w:before="270" w:after="180"/>
        <w:rPr>
          <w:rFonts w:ascii="Verdana" w:hAnsi="Verdana"/>
          <w:color w:val="333132"/>
        </w:rPr>
      </w:pPr>
      <w:r>
        <w:rPr>
          <w:rFonts w:ascii="Verdana" w:hAnsi="Verdana"/>
          <w:color w:val="333132"/>
        </w:rPr>
        <w:t>Autism Screening and Diagnosis</w:t>
      </w:r>
    </w:p>
    <w:p w:rsidR="00427083" w:rsidRDefault="00427083" w:rsidP="00427083">
      <w:pPr>
        <w:pStyle w:val="NormalWeb"/>
        <w:spacing w:before="0" w:beforeAutospacing="0" w:after="172" w:afterAutospacing="0"/>
      </w:pPr>
      <w:r>
        <w:t>It can be hard to get a definite diagnosis of autism. Your doctor will focus on behavior and development.</w:t>
      </w:r>
    </w:p>
    <w:p w:rsidR="00427083" w:rsidRDefault="00427083" w:rsidP="00427083">
      <w:pPr>
        <w:pStyle w:val="NormalWeb"/>
        <w:spacing w:before="0" w:beforeAutospacing="0" w:after="172" w:afterAutospacing="0"/>
      </w:pPr>
      <w:r>
        <w:t>For children, diagnosis usually takes two steps.</w:t>
      </w:r>
    </w:p>
    <w:p w:rsidR="00427083" w:rsidRDefault="00427083" w:rsidP="00427083">
      <w:pPr>
        <w:numPr>
          <w:ilvl w:val="0"/>
          <w:numId w:val="3"/>
        </w:numPr>
        <w:spacing w:before="100" w:beforeAutospacing="1" w:after="100" w:afterAutospacing="1" w:line="240" w:lineRule="auto"/>
      </w:pPr>
      <w:r>
        <w:t>A developmental screening will tell your doctor whether your child is on track with basic skills like learning, speaking, behavior, and moving. Experts suggest that children be screened for these </w:t>
      </w:r>
      <w:hyperlink r:id="rId27" w:history="1">
        <w:r>
          <w:rPr>
            <w:rStyle w:val="Hyperlink"/>
            <w:color w:val="187AAB"/>
          </w:rPr>
          <w:t>developmental delays</w:t>
        </w:r>
      </w:hyperlink>
      <w:r>
        <w:t> during their regular checkups at 9 months, 18 months, and 24 or 30 months of age. Children are routinely checked specifically for autism at their 18-month and 24-month checkups.</w:t>
      </w:r>
    </w:p>
    <w:p w:rsidR="00427083" w:rsidRDefault="00427083" w:rsidP="00427083">
      <w:pPr>
        <w:numPr>
          <w:ilvl w:val="0"/>
          <w:numId w:val="3"/>
        </w:numPr>
        <w:spacing w:before="100" w:beforeAutospacing="1" w:after="100" w:afterAutospacing="1" w:line="240" w:lineRule="auto"/>
      </w:pPr>
      <w:r>
        <w:t>If your child shows signs of a problem on these screenings, they’ll need a more complete evaluation. This might include hearing and </w:t>
      </w:r>
      <w:hyperlink r:id="rId28" w:history="1">
        <w:r>
          <w:rPr>
            <w:rStyle w:val="Hyperlink"/>
            <w:color w:val="187AAB"/>
          </w:rPr>
          <w:t>vision</w:t>
        </w:r>
      </w:hyperlink>
      <w:r>
        <w:t> tests or genetic tests. Your doctor might want to bring in someone who specializes in autism disorders, like a </w:t>
      </w:r>
      <w:hyperlink r:id="rId29" w:history="1">
        <w:r>
          <w:rPr>
            <w:rStyle w:val="Hyperlink"/>
            <w:color w:val="187AAB"/>
          </w:rPr>
          <w:t>developmental pediatrician</w:t>
        </w:r>
      </w:hyperlink>
      <w:r>
        <w:t> or a child </w:t>
      </w:r>
      <w:hyperlink r:id="rId30" w:history="1">
        <w:r>
          <w:rPr>
            <w:rStyle w:val="Hyperlink"/>
            <w:color w:val="187AAB"/>
          </w:rPr>
          <w:t>psychologist</w:t>
        </w:r>
      </w:hyperlink>
      <w:r>
        <w:t>. Some psychologists can also give a test called the Autism Diagnostic Observation Schedule (ADOS).</w:t>
      </w:r>
    </w:p>
    <w:p w:rsidR="00427083" w:rsidRDefault="00427083" w:rsidP="00427083">
      <w:pPr>
        <w:pStyle w:val="NormalWeb"/>
        <w:spacing w:before="0" w:beforeAutospacing="0" w:after="172" w:afterAutospacing="0"/>
      </w:pPr>
      <w:r>
        <w:lastRenderedPageBreak/>
        <w:t>If you weren’t diagnosed with autism as a child but notice yourself showing signs or symptoms, talk to your doctor.</w:t>
      </w:r>
    </w:p>
    <w:p w:rsidR="00427083" w:rsidRDefault="00427083" w:rsidP="00427083">
      <w:pPr>
        <w:pStyle w:val="Heading2"/>
        <w:spacing w:before="704" w:after="235" w:line="657" w:lineRule="atLeast"/>
        <w:rPr>
          <w:rFonts w:ascii="Arial" w:hAnsi="Arial" w:cs="Arial"/>
          <w:color w:val="231F20"/>
          <w:sz w:val="60"/>
          <w:szCs w:val="60"/>
        </w:rPr>
      </w:pPr>
      <w:bookmarkStart w:id="0" w:name="causes"/>
      <w:r>
        <w:rPr>
          <w:rFonts w:ascii="Arial" w:hAnsi="Arial" w:cs="Arial"/>
          <w:color w:val="231F20"/>
          <w:sz w:val="60"/>
          <w:szCs w:val="60"/>
        </w:rPr>
        <w:t>What causes autism?</w:t>
      </w:r>
      <w:bookmarkEnd w:id="0"/>
    </w:p>
    <w:p w:rsidR="00427083" w:rsidRDefault="00427083" w:rsidP="00427083">
      <w:pPr>
        <w:pStyle w:val="NormalWeb"/>
        <w:spacing w:before="391" w:beforeAutospacing="0" w:after="391" w:afterAutospacing="0" w:line="407" w:lineRule="atLeast"/>
        <w:rPr>
          <w:rFonts w:ascii="Arial" w:hAnsi="Arial" w:cs="Arial"/>
          <w:color w:val="231F20"/>
          <w:sz w:val="28"/>
          <w:szCs w:val="28"/>
        </w:rPr>
      </w:pPr>
      <w:r>
        <w:rPr>
          <w:rFonts w:ascii="Arial" w:hAnsi="Arial" w:cs="Arial"/>
          <w:color w:val="231F20"/>
          <w:sz w:val="28"/>
          <w:szCs w:val="28"/>
        </w:rPr>
        <w:t>The exact cause of ASD is unknown. The most current research demonstrates that there’s no single cause.</w:t>
      </w:r>
    </w:p>
    <w:p w:rsidR="00427083" w:rsidRDefault="00427083" w:rsidP="00427083">
      <w:pPr>
        <w:pStyle w:val="NormalWeb"/>
        <w:spacing w:before="391" w:beforeAutospacing="0" w:after="391" w:afterAutospacing="0" w:line="407" w:lineRule="atLeast"/>
        <w:rPr>
          <w:rFonts w:ascii="Arial" w:hAnsi="Arial" w:cs="Arial"/>
          <w:color w:val="231F20"/>
          <w:sz w:val="28"/>
          <w:szCs w:val="28"/>
        </w:rPr>
      </w:pPr>
      <w:r>
        <w:rPr>
          <w:rFonts w:ascii="Arial" w:hAnsi="Arial" w:cs="Arial"/>
          <w:color w:val="231F20"/>
          <w:sz w:val="28"/>
          <w:szCs w:val="28"/>
        </w:rPr>
        <w:t>Some of the suspected risk factors for autism include:</w:t>
      </w:r>
    </w:p>
    <w:p w:rsidR="00427083" w:rsidRDefault="00427083" w:rsidP="00427083">
      <w:pPr>
        <w:numPr>
          <w:ilvl w:val="0"/>
          <w:numId w:val="4"/>
        </w:numPr>
        <w:spacing w:before="100" w:beforeAutospacing="1" w:after="125" w:line="407" w:lineRule="atLeast"/>
        <w:rPr>
          <w:rFonts w:ascii="Arial" w:hAnsi="Arial" w:cs="Arial"/>
          <w:color w:val="231F20"/>
          <w:sz w:val="28"/>
          <w:szCs w:val="28"/>
        </w:rPr>
      </w:pPr>
      <w:r>
        <w:rPr>
          <w:rFonts w:ascii="Arial" w:hAnsi="Arial" w:cs="Arial"/>
          <w:color w:val="231F20"/>
          <w:sz w:val="28"/>
          <w:szCs w:val="28"/>
        </w:rPr>
        <w:t>having an </w:t>
      </w:r>
      <w:hyperlink r:id="rId31" w:history="1">
        <w:r>
          <w:rPr>
            <w:rStyle w:val="Hyperlink"/>
            <w:rFonts w:ascii="Arial" w:hAnsi="Arial" w:cs="Arial"/>
            <w:color w:val="01ADB9"/>
            <w:sz w:val="28"/>
            <w:szCs w:val="28"/>
          </w:rPr>
          <w:t>immediate family member</w:t>
        </w:r>
      </w:hyperlink>
      <w:r>
        <w:rPr>
          <w:rFonts w:ascii="Arial" w:hAnsi="Arial" w:cs="Arial"/>
          <w:color w:val="231F20"/>
          <w:sz w:val="28"/>
          <w:szCs w:val="28"/>
        </w:rPr>
        <w:t> with autism</w:t>
      </w:r>
    </w:p>
    <w:p w:rsidR="00427083" w:rsidRDefault="00427083" w:rsidP="00427083">
      <w:pPr>
        <w:numPr>
          <w:ilvl w:val="0"/>
          <w:numId w:val="4"/>
        </w:numPr>
        <w:spacing w:before="100" w:beforeAutospacing="1" w:after="125" w:line="407" w:lineRule="atLeast"/>
        <w:rPr>
          <w:rFonts w:ascii="Arial" w:hAnsi="Arial" w:cs="Arial"/>
          <w:color w:val="231F20"/>
          <w:sz w:val="28"/>
          <w:szCs w:val="28"/>
        </w:rPr>
      </w:pPr>
      <w:r>
        <w:rPr>
          <w:rFonts w:ascii="Arial" w:hAnsi="Arial" w:cs="Arial"/>
          <w:color w:val="231F20"/>
          <w:sz w:val="28"/>
          <w:szCs w:val="28"/>
        </w:rPr>
        <w:t>genetic mutations</w:t>
      </w:r>
    </w:p>
    <w:p w:rsidR="00427083" w:rsidRDefault="00427083" w:rsidP="00427083">
      <w:pPr>
        <w:numPr>
          <w:ilvl w:val="0"/>
          <w:numId w:val="4"/>
        </w:numPr>
        <w:spacing w:before="100" w:beforeAutospacing="1" w:after="125" w:line="407" w:lineRule="atLeast"/>
        <w:rPr>
          <w:rFonts w:ascii="Arial" w:hAnsi="Arial" w:cs="Arial"/>
          <w:color w:val="231F20"/>
          <w:sz w:val="28"/>
          <w:szCs w:val="28"/>
        </w:rPr>
      </w:pPr>
      <w:hyperlink r:id="rId32" w:history="1">
        <w:r>
          <w:rPr>
            <w:rStyle w:val="Hyperlink"/>
            <w:rFonts w:ascii="Arial" w:hAnsi="Arial" w:cs="Arial"/>
            <w:color w:val="01ADB9"/>
            <w:sz w:val="28"/>
            <w:szCs w:val="28"/>
          </w:rPr>
          <w:t>fragile X syndrome</w:t>
        </w:r>
      </w:hyperlink>
      <w:r>
        <w:rPr>
          <w:rFonts w:ascii="Arial" w:hAnsi="Arial" w:cs="Arial"/>
          <w:color w:val="231F20"/>
          <w:sz w:val="28"/>
          <w:szCs w:val="28"/>
        </w:rPr>
        <w:t> and other genetic disorders</w:t>
      </w:r>
    </w:p>
    <w:p w:rsidR="00427083" w:rsidRDefault="00427083" w:rsidP="00427083">
      <w:pPr>
        <w:numPr>
          <w:ilvl w:val="0"/>
          <w:numId w:val="4"/>
        </w:numPr>
        <w:spacing w:before="100" w:beforeAutospacing="1" w:after="125" w:line="407" w:lineRule="atLeast"/>
        <w:rPr>
          <w:rFonts w:ascii="Arial" w:hAnsi="Arial" w:cs="Arial"/>
          <w:color w:val="231F20"/>
          <w:sz w:val="28"/>
          <w:szCs w:val="28"/>
        </w:rPr>
      </w:pPr>
      <w:r>
        <w:rPr>
          <w:rFonts w:ascii="Arial" w:hAnsi="Arial" w:cs="Arial"/>
          <w:color w:val="231F20"/>
          <w:sz w:val="28"/>
          <w:szCs w:val="28"/>
        </w:rPr>
        <w:t>being born to </w:t>
      </w:r>
      <w:hyperlink r:id="rId33" w:history="1">
        <w:r>
          <w:rPr>
            <w:rStyle w:val="Hyperlink"/>
            <w:rFonts w:ascii="Arial" w:hAnsi="Arial" w:cs="Arial"/>
            <w:color w:val="01ADB9"/>
            <w:sz w:val="28"/>
            <w:szCs w:val="28"/>
          </w:rPr>
          <w:t>older parents</w:t>
        </w:r>
      </w:hyperlink>
    </w:p>
    <w:p w:rsidR="00427083" w:rsidRDefault="00427083" w:rsidP="00427083">
      <w:pPr>
        <w:numPr>
          <w:ilvl w:val="0"/>
          <w:numId w:val="4"/>
        </w:numPr>
        <w:spacing w:before="100" w:beforeAutospacing="1" w:after="125" w:line="407" w:lineRule="atLeast"/>
        <w:rPr>
          <w:rFonts w:ascii="Arial" w:hAnsi="Arial" w:cs="Arial"/>
          <w:color w:val="231F20"/>
          <w:sz w:val="28"/>
          <w:szCs w:val="28"/>
        </w:rPr>
      </w:pPr>
      <w:r>
        <w:rPr>
          <w:rFonts w:ascii="Arial" w:hAnsi="Arial" w:cs="Arial"/>
          <w:color w:val="231F20"/>
          <w:sz w:val="28"/>
          <w:szCs w:val="28"/>
        </w:rPr>
        <w:t>low birth weight</w:t>
      </w:r>
    </w:p>
    <w:p w:rsidR="00427083" w:rsidRDefault="00427083" w:rsidP="00427083">
      <w:pPr>
        <w:numPr>
          <w:ilvl w:val="0"/>
          <w:numId w:val="4"/>
        </w:numPr>
        <w:spacing w:before="100" w:beforeAutospacing="1" w:after="125" w:line="407" w:lineRule="atLeast"/>
        <w:rPr>
          <w:rFonts w:ascii="Arial" w:hAnsi="Arial" w:cs="Arial"/>
          <w:color w:val="231F20"/>
          <w:sz w:val="28"/>
          <w:szCs w:val="28"/>
        </w:rPr>
      </w:pPr>
      <w:r>
        <w:rPr>
          <w:rFonts w:ascii="Arial" w:hAnsi="Arial" w:cs="Arial"/>
          <w:color w:val="231F20"/>
          <w:sz w:val="28"/>
          <w:szCs w:val="28"/>
        </w:rPr>
        <w:t>metabolic imbalances</w:t>
      </w:r>
    </w:p>
    <w:p w:rsidR="00427083" w:rsidRDefault="00427083" w:rsidP="00427083">
      <w:pPr>
        <w:numPr>
          <w:ilvl w:val="0"/>
          <w:numId w:val="4"/>
        </w:numPr>
        <w:spacing w:before="100" w:beforeAutospacing="1" w:after="125" w:line="407" w:lineRule="atLeast"/>
        <w:rPr>
          <w:rFonts w:ascii="Arial" w:hAnsi="Arial" w:cs="Arial"/>
          <w:color w:val="231F20"/>
          <w:sz w:val="28"/>
          <w:szCs w:val="28"/>
        </w:rPr>
      </w:pPr>
      <w:r>
        <w:rPr>
          <w:rFonts w:ascii="Arial" w:hAnsi="Arial" w:cs="Arial"/>
          <w:color w:val="231F20"/>
          <w:sz w:val="28"/>
          <w:szCs w:val="28"/>
        </w:rPr>
        <w:t>exposure to heavy metals and environmental toxins</w:t>
      </w:r>
    </w:p>
    <w:p w:rsidR="00427083" w:rsidRDefault="00427083" w:rsidP="00427083">
      <w:pPr>
        <w:numPr>
          <w:ilvl w:val="0"/>
          <w:numId w:val="4"/>
        </w:numPr>
        <w:spacing w:before="100" w:beforeAutospacing="1" w:after="125" w:line="407" w:lineRule="atLeast"/>
        <w:rPr>
          <w:rFonts w:ascii="Arial" w:hAnsi="Arial" w:cs="Arial"/>
          <w:color w:val="231F20"/>
          <w:sz w:val="28"/>
          <w:szCs w:val="28"/>
        </w:rPr>
      </w:pPr>
      <w:r>
        <w:rPr>
          <w:rFonts w:ascii="Arial" w:hAnsi="Arial" w:cs="Arial"/>
          <w:color w:val="231F20"/>
          <w:sz w:val="28"/>
          <w:szCs w:val="28"/>
        </w:rPr>
        <w:t>a history of viral infections</w:t>
      </w:r>
    </w:p>
    <w:p w:rsidR="00427083" w:rsidRDefault="00427083" w:rsidP="00427083">
      <w:pPr>
        <w:numPr>
          <w:ilvl w:val="0"/>
          <w:numId w:val="4"/>
        </w:numPr>
        <w:spacing w:before="100" w:beforeAutospacing="1" w:after="125" w:line="407" w:lineRule="atLeast"/>
        <w:rPr>
          <w:rFonts w:ascii="Arial" w:hAnsi="Arial" w:cs="Arial"/>
          <w:color w:val="231F20"/>
          <w:sz w:val="28"/>
          <w:szCs w:val="28"/>
        </w:rPr>
      </w:pPr>
      <w:r>
        <w:rPr>
          <w:rFonts w:ascii="Arial" w:hAnsi="Arial" w:cs="Arial"/>
          <w:color w:val="231F20"/>
          <w:sz w:val="28"/>
          <w:szCs w:val="28"/>
        </w:rPr>
        <w:t xml:space="preserve">fetal exposure to the medications </w:t>
      </w:r>
      <w:proofErr w:type="spellStart"/>
      <w:r>
        <w:rPr>
          <w:rFonts w:ascii="Arial" w:hAnsi="Arial" w:cs="Arial"/>
          <w:color w:val="231F20"/>
          <w:sz w:val="28"/>
          <w:szCs w:val="28"/>
        </w:rPr>
        <w:t>valproic</w:t>
      </w:r>
      <w:proofErr w:type="spellEnd"/>
      <w:r>
        <w:rPr>
          <w:rFonts w:ascii="Arial" w:hAnsi="Arial" w:cs="Arial"/>
          <w:color w:val="231F20"/>
          <w:sz w:val="28"/>
          <w:szCs w:val="28"/>
        </w:rPr>
        <w:t xml:space="preserve"> acid (</w:t>
      </w:r>
      <w:proofErr w:type="spellStart"/>
      <w:r>
        <w:rPr>
          <w:rFonts w:ascii="Arial" w:hAnsi="Arial" w:cs="Arial"/>
          <w:color w:val="231F20"/>
          <w:sz w:val="28"/>
          <w:szCs w:val="28"/>
        </w:rPr>
        <w:t>Depakene</w:t>
      </w:r>
      <w:proofErr w:type="spellEnd"/>
      <w:r>
        <w:rPr>
          <w:rFonts w:ascii="Arial" w:hAnsi="Arial" w:cs="Arial"/>
          <w:color w:val="231F20"/>
          <w:sz w:val="28"/>
          <w:szCs w:val="28"/>
        </w:rPr>
        <w:t>) or thalidomide (</w:t>
      </w:r>
      <w:proofErr w:type="spellStart"/>
      <w:r>
        <w:rPr>
          <w:rFonts w:ascii="Arial" w:hAnsi="Arial" w:cs="Arial"/>
          <w:color w:val="231F20"/>
          <w:sz w:val="28"/>
          <w:szCs w:val="28"/>
        </w:rPr>
        <w:t>Thalomid</w:t>
      </w:r>
      <w:proofErr w:type="spellEnd"/>
      <w:r>
        <w:rPr>
          <w:rFonts w:ascii="Arial" w:hAnsi="Arial" w:cs="Arial"/>
          <w:color w:val="231F20"/>
          <w:sz w:val="28"/>
          <w:szCs w:val="28"/>
        </w:rPr>
        <w:t>)</w:t>
      </w:r>
    </w:p>
    <w:p w:rsidR="00427083" w:rsidRDefault="00427083" w:rsidP="00427083">
      <w:pPr>
        <w:pStyle w:val="NormalWeb"/>
        <w:spacing w:before="391" w:beforeAutospacing="0" w:after="391" w:afterAutospacing="0" w:line="407" w:lineRule="atLeast"/>
        <w:rPr>
          <w:rFonts w:ascii="Arial" w:hAnsi="Arial" w:cs="Arial"/>
          <w:color w:val="231F20"/>
          <w:sz w:val="28"/>
          <w:szCs w:val="28"/>
        </w:rPr>
      </w:pPr>
      <w:r>
        <w:rPr>
          <w:rFonts w:ascii="Arial" w:hAnsi="Arial" w:cs="Arial"/>
          <w:color w:val="231F20"/>
          <w:sz w:val="28"/>
          <w:szCs w:val="28"/>
        </w:rPr>
        <w:t>According to the </w:t>
      </w:r>
      <w:hyperlink r:id="rId34" w:tgtFrame="_blank" w:history="1">
        <w:r>
          <w:rPr>
            <w:rStyle w:val="Hyperlink"/>
            <w:rFonts w:ascii="Arial" w:hAnsi="Arial" w:cs="Arial"/>
            <w:color w:val="01ADB9"/>
            <w:sz w:val="28"/>
            <w:szCs w:val="28"/>
          </w:rPr>
          <w:t>National Institute of Neurological Disorders and Stroke (NINDS)</w:t>
        </w:r>
      </w:hyperlink>
      <w:r>
        <w:rPr>
          <w:rFonts w:ascii="Arial" w:hAnsi="Arial" w:cs="Arial"/>
          <w:color w:val="231F20"/>
          <w:sz w:val="28"/>
          <w:szCs w:val="28"/>
        </w:rPr>
        <w:t>, both genetics and environment may determine whether a person develops autism.</w:t>
      </w:r>
    </w:p>
    <w:p w:rsidR="00427083" w:rsidRDefault="00427083" w:rsidP="00427083">
      <w:pPr>
        <w:pStyle w:val="NormalWeb"/>
        <w:spacing w:before="391" w:beforeAutospacing="0" w:after="391" w:afterAutospacing="0" w:line="407" w:lineRule="atLeast"/>
        <w:rPr>
          <w:rFonts w:ascii="Arial" w:hAnsi="Arial" w:cs="Arial"/>
          <w:color w:val="231F20"/>
          <w:sz w:val="28"/>
          <w:szCs w:val="28"/>
        </w:rPr>
      </w:pPr>
      <w:r>
        <w:rPr>
          <w:rFonts w:ascii="Arial" w:hAnsi="Arial" w:cs="Arial"/>
          <w:color w:val="231F20"/>
          <w:sz w:val="28"/>
          <w:szCs w:val="28"/>
        </w:rPr>
        <w:t>Multiple sources, </w:t>
      </w:r>
      <w:hyperlink r:id="rId35" w:tgtFrame="_blank" w:history="1">
        <w:r>
          <w:rPr>
            <w:rStyle w:val="Hyperlink"/>
            <w:rFonts w:ascii="Arial" w:hAnsi="Arial" w:cs="Arial"/>
            <w:color w:val="01ADB9"/>
            <w:sz w:val="28"/>
            <w:szCs w:val="28"/>
          </w:rPr>
          <w:t>old</w:t>
        </w:r>
      </w:hyperlink>
      <w:r>
        <w:rPr>
          <w:rFonts w:ascii="Arial" w:hAnsi="Arial" w:cs="Arial"/>
          <w:color w:val="231F20"/>
          <w:sz w:val="28"/>
          <w:szCs w:val="28"/>
        </w:rPr>
        <w:t> and </w:t>
      </w:r>
      <w:proofErr w:type="spellStart"/>
      <w:r>
        <w:rPr>
          <w:rFonts w:ascii="Arial" w:hAnsi="Arial" w:cs="Arial"/>
          <w:color w:val="231F20"/>
          <w:sz w:val="28"/>
          <w:szCs w:val="28"/>
        </w:rPr>
        <w:fldChar w:fldCharType="begin"/>
      </w:r>
      <w:r>
        <w:rPr>
          <w:rFonts w:ascii="Arial" w:hAnsi="Arial" w:cs="Arial"/>
          <w:color w:val="231F20"/>
          <w:sz w:val="28"/>
          <w:szCs w:val="28"/>
        </w:rPr>
        <w:instrText xml:space="preserve"> HYPERLINK "https://www.cdc.gov/vaccinesafety/concerns/autism.html" \t "_blank" </w:instrText>
      </w:r>
      <w:r>
        <w:rPr>
          <w:rFonts w:ascii="Arial" w:hAnsi="Arial" w:cs="Arial"/>
          <w:color w:val="231F20"/>
          <w:sz w:val="28"/>
          <w:szCs w:val="28"/>
        </w:rPr>
        <w:fldChar w:fldCharType="separate"/>
      </w:r>
      <w:r>
        <w:rPr>
          <w:rStyle w:val="Hyperlink"/>
          <w:rFonts w:ascii="Arial" w:hAnsi="Arial" w:cs="Arial"/>
          <w:color w:val="01ADB9"/>
          <w:sz w:val="28"/>
          <w:szCs w:val="28"/>
        </w:rPr>
        <w:t>new</w:t>
      </w:r>
      <w:r>
        <w:rPr>
          <w:rStyle w:val="sro"/>
          <w:rFonts w:ascii="Arial" w:hAnsi="Arial" w:cs="Arial"/>
          <w:color w:val="01ADB9"/>
          <w:sz w:val="28"/>
          <w:szCs w:val="28"/>
        </w:rPr>
        <w:t>Trusted</w:t>
      </w:r>
      <w:proofErr w:type="spellEnd"/>
      <w:r>
        <w:rPr>
          <w:rStyle w:val="sro"/>
          <w:rFonts w:ascii="Arial" w:hAnsi="Arial" w:cs="Arial"/>
          <w:color w:val="01ADB9"/>
          <w:sz w:val="28"/>
          <w:szCs w:val="28"/>
        </w:rPr>
        <w:t xml:space="preserve"> Source</w:t>
      </w:r>
      <w:r>
        <w:rPr>
          <w:rFonts w:ascii="Arial" w:hAnsi="Arial" w:cs="Arial"/>
          <w:color w:val="231F20"/>
          <w:sz w:val="28"/>
          <w:szCs w:val="28"/>
        </w:rPr>
        <w:fldChar w:fldCharType="end"/>
      </w:r>
      <w:r>
        <w:rPr>
          <w:rFonts w:ascii="Arial" w:hAnsi="Arial" w:cs="Arial"/>
          <w:color w:val="231F20"/>
          <w:sz w:val="28"/>
          <w:szCs w:val="28"/>
        </w:rPr>
        <w:t>, have concluded that the disorder isn’t caused by vaccines, however.</w:t>
      </w:r>
    </w:p>
    <w:p w:rsidR="00427083" w:rsidRDefault="00427083" w:rsidP="00427083">
      <w:pPr>
        <w:pStyle w:val="NormalWeb"/>
        <w:spacing w:before="391" w:beforeAutospacing="0" w:after="391" w:afterAutospacing="0" w:line="407" w:lineRule="atLeast"/>
        <w:rPr>
          <w:rFonts w:ascii="Arial" w:hAnsi="Arial" w:cs="Arial"/>
          <w:color w:val="231F20"/>
          <w:sz w:val="28"/>
          <w:szCs w:val="28"/>
        </w:rPr>
      </w:pPr>
      <w:r>
        <w:rPr>
          <w:rFonts w:ascii="Arial" w:hAnsi="Arial" w:cs="Arial"/>
          <w:color w:val="231F20"/>
          <w:sz w:val="28"/>
          <w:szCs w:val="28"/>
        </w:rPr>
        <w:lastRenderedPageBreak/>
        <w:t>A controversial 1998 study proposed a link between autism and the </w:t>
      </w:r>
      <w:hyperlink r:id="rId36" w:history="1">
        <w:r>
          <w:rPr>
            <w:rStyle w:val="Hyperlink"/>
            <w:rFonts w:ascii="Arial" w:hAnsi="Arial" w:cs="Arial"/>
            <w:color w:val="01ADB9"/>
            <w:sz w:val="28"/>
            <w:szCs w:val="28"/>
          </w:rPr>
          <w:t>measles, mumps, and rubella (MMR) vaccine</w:t>
        </w:r>
      </w:hyperlink>
      <w:r>
        <w:rPr>
          <w:rFonts w:ascii="Arial" w:hAnsi="Arial" w:cs="Arial"/>
          <w:color w:val="231F20"/>
          <w:sz w:val="28"/>
          <w:szCs w:val="28"/>
        </w:rPr>
        <w:t>. However, that study has been debunked by other research and was eventually </w:t>
      </w:r>
      <w:hyperlink r:id="rId37" w:tgtFrame="_blank" w:history="1">
        <w:r>
          <w:rPr>
            <w:rStyle w:val="Hyperlink"/>
            <w:rFonts w:ascii="Arial" w:hAnsi="Arial" w:cs="Arial"/>
            <w:color w:val="01ADB9"/>
            <w:sz w:val="28"/>
            <w:szCs w:val="28"/>
          </w:rPr>
          <w:t>retracted</w:t>
        </w:r>
      </w:hyperlink>
      <w:r>
        <w:rPr>
          <w:rFonts w:ascii="Arial" w:hAnsi="Arial" w:cs="Arial"/>
          <w:color w:val="231F20"/>
          <w:sz w:val="28"/>
          <w:szCs w:val="28"/>
        </w:rPr>
        <w:t> in 2010</w:t>
      </w:r>
      <w:hyperlink r:id="rId38" w:tgtFrame="_blank" w:history="1">
        <w:r>
          <w:rPr>
            <w:rStyle w:val="sro"/>
            <w:rFonts w:ascii="Arial" w:hAnsi="Arial" w:cs="Arial"/>
            <w:color w:val="01ADB9"/>
            <w:sz w:val="28"/>
            <w:szCs w:val="28"/>
          </w:rPr>
          <w:t>Trusted Source</w:t>
        </w:r>
      </w:hyperlink>
      <w:r>
        <w:rPr>
          <w:rFonts w:ascii="Arial" w:hAnsi="Arial" w:cs="Arial"/>
          <w:color w:val="231F20"/>
          <w:sz w:val="28"/>
          <w:szCs w:val="28"/>
        </w:rPr>
        <w:t>.</w:t>
      </w:r>
    </w:p>
    <w:p w:rsidR="00D541BC" w:rsidRDefault="00D541BC" w:rsidP="00427083">
      <w:pPr>
        <w:pStyle w:val="NormalWeb"/>
        <w:spacing w:before="391" w:beforeAutospacing="0" w:after="391" w:afterAutospacing="0" w:line="407" w:lineRule="atLeast"/>
        <w:rPr>
          <w:rFonts w:ascii="Arial" w:hAnsi="Arial" w:cs="Arial"/>
          <w:color w:val="231F20"/>
          <w:sz w:val="28"/>
          <w:szCs w:val="28"/>
        </w:rPr>
      </w:pPr>
      <w:r>
        <w:rPr>
          <w:rFonts w:ascii="Arial" w:hAnsi="Arial" w:cs="Arial"/>
          <w:color w:val="231F20"/>
          <w:sz w:val="28"/>
          <w:szCs w:val="28"/>
        </w:rPr>
        <w:t xml:space="preserve">                *********************************************************</w:t>
      </w:r>
    </w:p>
    <w:sectPr w:rsidR="00D541BC" w:rsidSect="007635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119E0"/>
    <w:multiLevelType w:val="multilevel"/>
    <w:tmpl w:val="4362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A221FD"/>
    <w:multiLevelType w:val="multilevel"/>
    <w:tmpl w:val="57EC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942EAD"/>
    <w:multiLevelType w:val="multilevel"/>
    <w:tmpl w:val="DB66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214886"/>
    <w:multiLevelType w:val="multilevel"/>
    <w:tmpl w:val="0216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A32B5A"/>
    <w:multiLevelType w:val="multilevel"/>
    <w:tmpl w:val="B2DE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531E1E"/>
    <w:multiLevelType w:val="multilevel"/>
    <w:tmpl w:val="37D07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427083"/>
    <w:rsid w:val="00427083"/>
    <w:rsid w:val="00763563"/>
    <w:rsid w:val="00D541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563"/>
  </w:style>
  <w:style w:type="paragraph" w:styleId="Heading1">
    <w:name w:val="heading 1"/>
    <w:basedOn w:val="Normal"/>
    <w:link w:val="Heading1Char"/>
    <w:uiPriority w:val="9"/>
    <w:qFormat/>
    <w:rsid w:val="004270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270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08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708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4270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7083"/>
    <w:rPr>
      <w:color w:val="0000FF"/>
      <w:u w:val="single"/>
    </w:rPr>
  </w:style>
  <w:style w:type="character" w:styleId="Strong">
    <w:name w:val="Strong"/>
    <w:basedOn w:val="DefaultParagraphFont"/>
    <w:uiPriority w:val="22"/>
    <w:qFormat/>
    <w:rsid w:val="00427083"/>
    <w:rPr>
      <w:b/>
      <w:bCs/>
    </w:rPr>
  </w:style>
  <w:style w:type="character" w:customStyle="1" w:styleId="sro">
    <w:name w:val="sro"/>
    <w:basedOn w:val="DefaultParagraphFont"/>
    <w:rsid w:val="00427083"/>
  </w:style>
</w:styles>
</file>

<file path=word/webSettings.xml><?xml version="1.0" encoding="utf-8"?>
<w:webSettings xmlns:r="http://schemas.openxmlformats.org/officeDocument/2006/relationships" xmlns:w="http://schemas.openxmlformats.org/wordprocessingml/2006/main">
  <w:divs>
    <w:div w:id="191505363">
      <w:bodyDiv w:val="1"/>
      <w:marLeft w:val="0"/>
      <w:marRight w:val="0"/>
      <w:marTop w:val="0"/>
      <w:marBottom w:val="0"/>
      <w:divBdr>
        <w:top w:val="none" w:sz="0" w:space="0" w:color="auto"/>
        <w:left w:val="none" w:sz="0" w:space="0" w:color="auto"/>
        <w:bottom w:val="none" w:sz="0" w:space="0" w:color="auto"/>
        <w:right w:val="none" w:sz="0" w:space="0" w:color="auto"/>
      </w:divBdr>
    </w:div>
    <w:div w:id="868302021">
      <w:bodyDiv w:val="1"/>
      <w:marLeft w:val="0"/>
      <w:marRight w:val="0"/>
      <w:marTop w:val="0"/>
      <w:marBottom w:val="0"/>
      <w:divBdr>
        <w:top w:val="none" w:sz="0" w:space="0" w:color="auto"/>
        <w:left w:val="none" w:sz="0" w:space="0" w:color="auto"/>
        <w:bottom w:val="none" w:sz="0" w:space="0" w:color="auto"/>
        <w:right w:val="none" w:sz="0" w:space="0" w:color="auto"/>
      </w:divBdr>
    </w:div>
    <w:div w:id="1436291927">
      <w:bodyDiv w:val="1"/>
      <w:marLeft w:val="0"/>
      <w:marRight w:val="0"/>
      <w:marTop w:val="0"/>
      <w:marBottom w:val="0"/>
      <w:divBdr>
        <w:top w:val="none" w:sz="0" w:space="0" w:color="auto"/>
        <w:left w:val="none" w:sz="0" w:space="0" w:color="auto"/>
        <w:bottom w:val="none" w:sz="0" w:space="0" w:color="auto"/>
        <w:right w:val="none" w:sz="0" w:space="0" w:color="auto"/>
      </w:divBdr>
      <w:divsChild>
        <w:div w:id="1474249124">
          <w:marLeft w:val="0"/>
          <w:marRight w:val="0"/>
          <w:marTop w:val="0"/>
          <w:marBottom w:val="0"/>
          <w:divBdr>
            <w:top w:val="none" w:sz="0" w:space="0" w:color="auto"/>
            <w:left w:val="none" w:sz="0" w:space="0" w:color="auto"/>
            <w:bottom w:val="none" w:sz="0" w:space="0" w:color="auto"/>
            <w:right w:val="none" w:sz="0" w:space="0" w:color="auto"/>
          </w:divBdr>
        </w:div>
      </w:divsChild>
    </w:div>
    <w:div w:id="1463764505">
      <w:bodyDiv w:val="1"/>
      <w:marLeft w:val="0"/>
      <w:marRight w:val="0"/>
      <w:marTop w:val="0"/>
      <w:marBottom w:val="0"/>
      <w:divBdr>
        <w:top w:val="none" w:sz="0" w:space="0" w:color="auto"/>
        <w:left w:val="none" w:sz="0" w:space="0" w:color="auto"/>
        <w:bottom w:val="none" w:sz="0" w:space="0" w:color="auto"/>
        <w:right w:val="none" w:sz="0" w:space="0" w:color="auto"/>
      </w:divBdr>
    </w:div>
    <w:div w:id="1653945677">
      <w:bodyDiv w:val="1"/>
      <w:marLeft w:val="0"/>
      <w:marRight w:val="0"/>
      <w:marTop w:val="0"/>
      <w:marBottom w:val="0"/>
      <w:divBdr>
        <w:top w:val="none" w:sz="0" w:space="0" w:color="auto"/>
        <w:left w:val="none" w:sz="0" w:space="0" w:color="auto"/>
        <w:bottom w:val="none" w:sz="0" w:space="0" w:color="auto"/>
        <w:right w:val="none" w:sz="0" w:space="0" w:color="auto"/>
      </w:divBdr>
    </w:div>
    <w:div w:id="1749961007">
      <w:bodyDiv w:val="1"/>
      <w:marLeft w:val="0"/>
      <w:marRight w:val="0"/>
      <w:marTop w:val="0"/>
      <w:marBottom w:val="0"/>
      <w:divBdr>
        <w:top w:val="none" w:sz="0" w:space="0" w:color="auto"/>
        <w:left w:val="none" w:sz="0" w:space="0" w:color="auto"/>
        <w:bottom w:val="none" w:sz="0" w:space="0" w:color="auto"/>
        <w:right w:val="none" w:sz="0" w:space="0" w:color="auto"/>
      </w:divBdr>
      <w:divsChild>
        <w:div w:id="147553214">
          <w:marLeft w:val="0"/>
          <w:marRight w:val="0"/>
          <w:marTop w:val="0"/>
          <w:marBottom w:val="0"/>
          <w:divBdr>
            <w:top w:val="none" w:sz="0" w:space="0" w:color="auto"/>
            <w:left w:val="none" w:sz="0" w:space="0" w:color="auto"/>
            <w:bottom w:val="none" w:sz="0" w:space="0" w:color="auto"/>
            <w:right w:val="none" w:sz="0" w:space="0" w:color="auto"/>
          </w:divBdr>
        </w:div>
      </w:divsChild>
    </w:div>
    <w:div w:id="204178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bmd.com/balance/rm-quiz-health-benefits-music" TargetMode="External"/><Relationship Id="rId13" Type="http://schemas.openxmlformats.org/officeDocument/2006/relationships/hyperlink" Target="https://www.healthline.com/health/language-delay" TargetMode="External"/><Relationship Id="rId18" Type="http://schemas.openxmlformats.org/officeDocument/2006/relationships/hyperlink" Target="https://www.webmd.com/baby/default.htm" TargetMode="External"/><Relationship Id="rId26" Type="http://schemas.openxmlformats.org/officeDocument/2006/relationships/hyperlink" Target="https://www.webmd.com/vaccines/default.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webmd.com/epilepsy/types-of-seizures-their-symptoms" TargetMode="External"/><Relationship Id="rId34" Type="http://schemas.openxmlformats.org/officeDocument/2006/relationships/hyperlink" Target="https://www.ninds.nih.gov/Disorders/All-Disorders/Autism-Spectrum-Disorder-Information-Page" TargetMode="External"/><Relationship Id="rId7" Type="http://schemas.openxmlformats.org/officeDocument/2006/relationships/hyperlink" Target="https://www.webmd.com/brain/autism/understanding-autism-basics" TargetMode="External"/><Relationship Id="rId12" Type="http://schemas.openxmlformats.org/officeDocument/2006/relationships/hyperlink" Target="https://www.webmd.com/epilepsy/understanding-seizures-basics" TargetMode="External"/><Relationship Id="rId17" Type="http://schemas.openxmlformats.org/officeDocument/2006/relationships/hyperlink" Target="https://www.webmd.com/brain/picture-of-the-brain" TargetMode="External"/><Relationship Id="rId25" Type="http://schemas.openxmlformats.org/officeDocument/2006/relationships/hyperlink" Target="https://www.webmd.com/a-to-z-guides/what-is-rubella" TargetMode="External"/><Relationship Id="rId33" Type="http://schemas.openxmlformats.org/officeDocument/2006/relationships/hyperlink" Target="https://www.healthline.com/health/pregnancy/geriatric-pregnancy" TargetMode="External"/><Relationship Id="rId38" Type="http://schemas.openxmlformats.org/officeDocument/2006/relationships/hyperlink" Target="https://www.cdc.gov/vaccinesafety/concerns/autism.html" TargetMode="External"/><Relationship Id="rId2" Type="http://schemas.openxmlformats.org/officeDocument/2006/relationships/styles" Target="styles.xml"/><Relationship Id="rId16" Type="http://schemas.openxmlformats.org/officeDocument/2006/relationships/hyperlink" Target="https://www.webmd.com/brain/autism/development-disorder" TargetMode="External"/><Relationship Id="rId20" Type="http://schemas.openxmlformats.org/officeDocument/2006/relationships/hyperlink" Target="https://www.webmd.com/food-recipes/rm-quiz-alcohol-myths-facts" TargetMode="External"/><Relationship Id="rId29" Type="http://schemas.openxmlformats.org/officeDocument/2006/relationships/hyperlink" Target="https://www.webmd.com/baby/pediatricians-role-twins" TargetMode="External"/><Relationship Id="rId1" Type="http://schemas.openxmlformats.org/officeDocument/2006/relationships/numbering" Target="numbering.xml"/><Relationship Id="rId6" Type="http://schemas.openxmlformats.org/officeDocument/2006/relationships/hyperlink" Target="https://www.webmd.com/brain/autism/autism-spectrum-disorders" TargetMode="External"/><Relationship Id="rId11" Type="http://schemas.openxmlformats.org/officeDocument/2006/relationships/hyperlink" Target="https://www.webmd.com/eye-health/video/eye-anatomy" TargetMode="External"/><Relationship Id="rId24" Type="http://schemas.openxmlformats.org/officeDocument/2006/relationships/hyperlink" Target="https://www.webmd.com/a-to-z-guides/inherited-metabolic-disorder-types-and-treatments" TargetMode="External"/><Relationship Id="rId32" Type="http://schemas.openxmlformats.org/officeDocument/2006/relationships/hyperlink" Target="https://www.healthline.com/health/fragile-x-syndrome" TargetMode="External"/><Relationship Id="rId37" Type="http://schemas.openxmlformats.org/officeDocument/2006/relationships/hyperlink" Target="https://doi.org/10.1503/cmaj.109-3179" TargetMode="External"/><Relationship Id="rId40" Type="http://schemas.openxmlformats.org/officeDocument/2006/relationships/theme" Target="theme/theme1.xml"/><Relationship Id="rId5" Type="http://schemas.openxmlformats.org/officeDocument/2006/relationships/hyperlink" Target="https://www.webmd.com/brain/autism/" TargetMode="External"/><Relationship Id="rId15" Type="http://schemas.openxmlformats.org/officeDocument/2006/relationships/hyperlink" Target="https://www.webmd.com/brain/autism/mental-health-aspergers-syndrome" TargetMode="External"/><Relationship Id="rId23" Type="http://schemas.openxmlformats.org/officeDocument/2006/relationships/hyperlink" Target="https://www.webmd.com/diet/obesity/features/am-i-obese" TargetMode="External"/><Relationship Id="rId28" Type="http://schemas.openxmlformats.org/officeDocument/2006/relationships/hyperlink" Target="https://www.webmd.com/eye-health/default.htm" TargetMode="External"/><Relationship Id="rId36" Type="http://schemas.openxmlformats.org/officeDocument/2006/relationships/hyperlink" Target="https://www.healthline.com/health/mmr-vaccine" TargetMode="External"/><Relationship Id="rId10" Type="http://schemas.openxmlformats.org/officeDocument/2006/relationships/hyperlink" Target="https://www.webmd.com/brain/autism/ss/slideshow-autism-overview" TargetMode="External"/><Relationship Id="rId19" Type="http://schemas.openxmlformats.org/officeDocument/2006/relationships/hyperlink" Target="https://www.webmd.com/drugs/index-drugs.aspx" TargetMode="External"/><Relationship Id="rId31" Type="http://schemas.openxmlformats.org/officeDocument/2006/relationships/hyperlink" Target="https://www.healthline.com/health/family-health-history-day" TargetMode="External"/><Relationship Id="rId4" Type="http://schemas.openxmlformats.org/officeDocument/2006/relationships/webSettings" Target="webSettings.xml"/><Relationship Id="rId9" Type="http://schemas.openxmlformats.org/officeDocument/2006/relationships/hyperlink" Target="https://www.webmd.com/children/video/inside-autism-assessment" TargetMode="External"/><Relationship Id="rId14" Type="http://schemas.openxmlformats.org/officeDocument/2006/relationships/hyperlink" Target="https://www.healthline.com/symptom/disorders-of-communication" TargetMode="External"/><Relationship Id="rId22" Type="http://schemas.openxmlformats.org/officeDocument/2006/relationships/hyperlink" Target="https://www.webmd.com/diabetes/default.htm" TargetMode="External"/><Relationship Id="rId27" Type="http://schemas.openxmlformats.org/officeDocument/2006/relationships/hyperlink" Target="https://www.webmd.com/parenting/baby/spotting-developmental-delays-baby" TargetMode="External"/><Relationship Id="rId30" Type="http://schemas.openxmlformats.org/officeDocument/2006/relationships/hyperlink" Target="https://www.webmd.com/mental-health/guide-to-psychiatry-and-counseling" TargetMode="External"/><Relationship Id="rId35" Type="http://schemas.openxmlformats.org/officeDocument/2006/relationships/hyperlink" Target="https://doi.org/10.1086/5964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2020-04-22T14:19:00Z</dcterms:created>
  <dcterms:modified xsi:type="dcterms:W3CDTF">2020-04-22T14:31:00Z</dcterms:modified>
</cp:coreProperties>
</file>