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E77" w:rsidRPr="001E0E77" w:rsidRDefault="001E0E77" w:rsidP="001E0E77">
      <w:pPr>
        <w:shd w:val="clear" w:color="auto" w:fill="1A65B6"/>
        <w:spacing w:after="0" w:line="1002" w:lineRule="atLeast"/>
        <w:outlineLvl w:val="0"/>
        <w:rPr>
          <w:rFonts w:ascii="Times New Roman" w:eastAsia="Times New Roman" w:hAnsi="Times New Roman" w:cs="Times New Roman"/>
          <w:color w:val="FFFFFF"/>
          <w:kern w:val="36"/>
          <w:sz w:val="75"/>
          <w:szCs w:val="75"/>
        </w:rPr>
      </w:pPr>
      <w:r w:rsidRPr="001E0E77">
        <w:rPr>
          <w:rFonts w:ascii="Times New Roman" w:eastAsia="Times New Roman" w:hAnsi="Times New Roman" w:cs="Times New Roman"/>
          <w:color w:val="FFFFFF"/>
          <w:kern w:val="36"/>
          <w:sz w:val="75"/>
          <w:szCs w:val="75"/>
        </w:rPr>
        <w:t>Exclusion in education system</w:t>
      </w:r>
    </w:p>
    <w:p w:rsidR="001E0E77" w:rsidRDefault="001E0E77" w:rsidP="001E0E77">
      <w:pPr>
        <w:spacing w:after="0" w:line="240" w:lineRule="auto"/>
        <w:rPr>
          <w:rFonts w:ascii="Times New Roman" w:eastAsia="Times New Roman" w:hAnsi="Times New Roman" w:cs="Times New Roman"/>
          <w:color w:val="464749"/>
          <w:sz w:val="25"/>
          <w:szCs w:val="25"/>
          <w:shd w:val="clear" w:color="auto" w:fill="FFFFFF"/>
        </w:rPr>
      </w:pPr>
    </w:p>
    <w:p w:rsidR="001E0E77" w:rsidRPr="001E0E77" w:rsidRDefault="001E0E77" w:rsidP="001E0E77">
      <w:pPr>
        <w:spacing w:after="0" w:line="240" w:lineRule="auto"/>
        <w:rPr>
          <w:rFonts w:ascii="Times New Roman" w:eastAsia="Times New Roman" w:hAnsi="Times New Roman" w:cs="Times New Roman"/>
          <w:sz w:val="24"/>
          <w:szCs w:val="24"/>
        </w:rPr>
      </w:pPr>
      <w:r w:rsidRPr="001E0E77">
        <w:rPr>
          <w:rFonts w:ascii="Times New Roman" w:eastAsia="Times New Roman" w:hAnsi="Times New Roman" w:cs="Times New Roman"/>
          <w:color w:val="464749"/>
          <w:sz w:val="25"/>
          <w:szCs w:val="25"/>
          <w:shd w:val="clear" w:color="auto" w:fill="FFFFFF"/>
        </w:rPr>
        <w:t>Exclusion in education does not only mean “out-of-school children.” It has many forms and expressions.</w:t>
      </w:r>
    </w:p>
    <w:p w:rsidR="001E0E77" w:rsidRPr="001E0E77" w:rsidRDefault="001E0E77" w:rsidP="001E0E77">
      <w:pPr>
        <w:numPr>
          <w:ilvl w:val="0"/>
          <w:numId w:val="3"/>
        </w:numPr>
        <w:shd w:val="clear" w:color="auto" w:fill="FFFFFF"/>
        <w:spacing w:after="0" w:line="423" w:lineRule="atLeast"/>
        <w:ind w:left="0"/>
        <w:rPr>
          <w:rFonts w:ascii="Times New Roman" w:eastAsia="Times New Roman" w:hAnsi="Times New Roman" w:cs="Times New Roman"/>
          <w:color w:val="464749"/>
          <w:sz w:val="25"/>
          <w:szCs w:val="25"/>
        </w:rPr>
      </w:pPr>
      <w:r w:rsidRPr="001E0E77">
        <w:rPr>
          <w:rFonts w:ascii="Times New Roman" w:eastAsia="Times New Roman" w:hAnsi="Times New Roman" w:cs="Times New Roman"/>
          <w:color w:val="464749"/>
          <w:sz w:val="25"/>
          <w:szCs w:val="25"/>
        </w:rPr>
        <w:t>Exclusion from having the life prospects needed for learning; Examples: living under conditions inadequate for health and wellbeing, eg. inadequate housing, food, clothing; living under limited security and safety.</w:t>
      </w:r>
      <w:r w:rsidRPr="001E0E77">
        <w:rPr>
          <w:rFonts w:ascii="Times New Roman" w:eastAsia="Times New Roman" w:hAnsi="Times New Roman" w:cs="Times New Roman"/>
          <w:color w:val="464749"/>
          <w:sz w:val="25"/>
          <w:szCs w:val="25"/>
        </w:rPr>
        <w:br/>
        <w:t> </w:t>
      </w:r>
    </w:p>
    <w:p w:rsidR="001E0E77" w:rsidRPr="001E0E77" w:rsidRDefault="001E0E77" w:rsidP="001E0E77">
      <w:pPr>
        <w:numPr>
          <w:ilvl w:val="0"/>
          <w:numId w:val="3"/>
        </w:numPr>
        <w:shd w:val="clear" w:color="auto" w:fill="FFFFFF"/>
        <w:spacing w:after="0" w:line="423" w:lineRule="atLeast"/>
        <w:ind w:left="0"/>
        <w:rPr>
          <w:rFonts w:ascii="Times New Roman" w:eastAsia="Times New Roman" w:hAnsi="Times New Roman" w:cs="Times New Roman"/>
          <w:color w:val="464749"/>
          <w:sz w:val="25"/>
          <w:szCs w:val="25"/>
        </w:rPr>
      </w:pPr>
      <w:r w:rsidRPr="001E0E77">
        <w:rPr>
          <w:rFonts w:ascii="Times New Roman" w:eastAsia="Times New Roman" w:hAnsi="Times New Roman" w:cs="Times New Roman"/>
          <w:color w:val="464749"/>
          <w:sz w:val="25"/>
          <w:szCs w:val="25"/>
        </w:rPr>
        <w:t>Exclusion from entry into a school or an educational programme; Examples: unable to pay entrance fees and tuition fees; being outside the eligibility criteria for entry; dressed in ways considered inadmissible by the school.</w:t>
      </w:r>
      <w:r w:rsidRPr="001E0E77">
        <w:rPr>
          <w:rFonts w:ascii="Times New Roman" w:eastAsia="Times New Roman" w:hAnsi="Times New Roman" w:cs="Times New Roman"/>
          <w:color w:val="464749"/>
          <w:sz w:val="25"/>
          <w:szCs w:val="25"/>
        </w:rPr>
        <w:br/>
        <w:t> </w:t>
      </w:r>
    </w:p>
    <w:p w:rsidR="001E0E77" w:rsidRPr="001E0E77" w:rsidRDefault="001E0E77" w:rsidP="001E0E77">
      <w:pPr>
        <w:numPr>
          <w:ilvl w:val="0"/>
          <w:numId w:val="3"/>
        </w:numPr>
        <w:shd w:val="clear" w:color="auto" w:fill="FFFFFF"/>
        <w:spacing w:after="0" w:line="423" w:lineRule="atLeast"/>
        <w:ind w:left="0"/>
        <w:rPr>
          <w:rFonts w:ascii="Times New Roman" w:eastAsia="Times New Roman" w:hAnsi="Times New Roman" w:cs="Times New Roman"/>
          <w:color w:val="464749"/>
          <w:sz w:val="25"/>
          <w:szCs w:val="25"/>
        </w:rPr>
      </w:pPr>
      <w:r w:rsidRPr="001E0E77">
        <w:rPr>
          <w:rFonts w:ascii="Times New Roman" w:eastAsia="Times New Roman" w:hAnsi="Times New Roman" w:cs="Times New Roman"/>
          <w:color w:val="464749"/>
          <w:sz w:val="25"/>
          <w:szCs w:val="25"/>
        </w:rPr>
        <w:t>Exclusion from regular and continuing participation in school or an educational programme; Examples: school or programme too far to attend regularly; unable to continuously pay for participation; unable to spare time for attending school due to other life demands; school or programme closed down; illness or injuries.</w:t>
      </w:r>
      <w:r w:rsidRPr="001E0E77">
        <w:rPr>
          <w:rFonts w:ascii="Times New Roman" w:eastAsia="Times New Roman" w:hAnsi="Times New Roman" w:cs="Times New Roman"/>
          <w:color w:val="464749"/>
          <w:sz w:val="25"/>
          <w:szCs w:val="25"/>
        </w:rPr>
        <w:br/>
        <w:t> </w:t>
      </w:r>
    </w:p>
    <w:p w:rsidR="001E0E77" w:rsidRPr="001E0E77" w:rsidRDefault="001E0E77" w:rsidP="001E0E77">
      <w:pPr>
        <w:numPr>
          <w:ilvl w:val="0"/>
          <w:numId w:val="3"/>
        </w:numPr>
        <w:shd w:val="clear" w:color="auto" w:fill="FFFFFF"/>
        <w:spacing w:after="0" w:line="423" w:lineRule="atLeast"/>
        <w:ind w:left="0"/>
        <w:rPr>
          <w:rFonts w:ascii="Times New Roman" w:eastAsia="Times New Roman" w:hAnsi="Times New Roman" w:cs="Times New Roman"/>
          <w:color w:val="464749"/>
          <w:sz w:val="25"/>
          <w:szCs w:val="25"/>
        </w:rPr>
      </w:pPr>
      <w:r w:rsidRPr="001E0E77">
        <w:rPr>
          <w:rFonts w:ascii="Times New Roman" w:eastAsia="Times New Roman" w:hAnsi="Times New Roman" w:cs="Times New Roman"/>
          <w:color w:val="464749"/>
          <w:sz w:val="25"/>
          <w:szCs w:val="25"/>
        </w:rPr>
        <w:t>Exclusion from meaningful learning experiences; Examples: teaching and learning process not meeting the learning needs of the learner; teaching and learning process not corresponding to the learning styles of the learner; the language of instruction and learning materials is not comprehensible; learner goes through negative and discouraging experiences at school or in the programme, eg. discrimination, prejudice, bullying, violence.</w:t>
      </w:r>
      <w:r w:rsidRPr="001E0E77">
        <w:rPr>
          <w:rFonts w:ascii="Times New Roman" w:eastAsia="Times New Roman" w:hAnsi="Times New Roman" w:cs="Times New Roman"/>
          <w:color w:val="464749"/>
          <w:sz w:val="25"/>
          <w:szCs w:val="25"/>
        </w:rPr>
        <w:br/>
        <w:t> </w:t>
      </w:r>
    </w:p>
    <w:p w:rsidR="001E0E77" w:rsidRPr="001E0E77" w:rsidRDefault="001E0E77" w:rsidP="001E0E77">
      <w:pPr>
        <w:numPr>
          <w:ilvl w:val="0"/>
          <w:numId w:val="3"/>
        </w:numPr>
        <w:shd w:val="clear" w:color="auto" w:fill="FFFFFF"/>
        <w:spacing w:after="0" w:line="423" w:lineRule="atLeast"/>
        <w:ind w:left="0"/>
        <w:rPr>
          <w:rFonts w:ascii="Times New Roman" w:eastAsia="Times New Roman" w:hAnsi="Times New Roman" w:cs="Times New Roman"/>
          <w:color w:val="464749"/>
          <w:sz w:val="25"/>
          <w:szCs w:val="25"/>
        </w:rPr>
      </w:pPr>
      <w:r w:rsidRPr="001E0E77">
        <w:rPr>
          <w:rFonts w:ascii="Times New Roman" w:eastAsia="Times New Roman" w:hAnsi="Times New Roman" w:cs="Times New Roman"/>
          <w:color w:val="464749"/>
          <w:sz w:val="25"/>
          <w:szCs w:val="25"/>
        </w:rPr>
        <w:t>Exclusion from a recognition of the learning acquired; Examples: learning acquired in a non-formal programme not recognized for entry to a formal programme; learning acquired is not considered admissible for a certification; learning acquired is not considered valid for accessing further learning opportunities.</w:t>
      </w:r>
      <w:r w:rsidRPr="001E0E77">
        <w:rPr>
          <w:rFonts w:ascii="Times New Roman" w:eastAsia="Times New Roman" w:hAnsi="Times New Roman" w:cs="Times New Roman"/>
          <w:color w:val="464749"/>
          <w:sz w:val="25"/>
          <w:szCs w:val="25"/>
        </w:rPr>
        <w:br/>
        <w:t> </w:t>
      </w:r>
    </w:p>
    <w:p w:rsidR="001E0E77" w:rsidRPr="001E0E77" w:rsidRDefault="001E0E77" w:rsidP="001E0E77">
      <w:pPr>
        <w:numPr>
          <w:ilvl w:val="0"/>
          <w:numId w:val="3"/>
        </w:numPr>
        <w:shd w:val="clear" w:color="auto" w:fill="FFFFFF"/>
        <w:spacing w:after="0" w:line="423" w:lineRule="atLeast"/>
        <w:ind w:left="0"/>
        <w:rPr>
          <w:rFonts w:ascii="Times New Roman" w:eastAsia="Times New Roman" w:hAnsi="Times New Roman" w:cs="Times New Roman"/>
          <w:color w:val="464749"/>
          <w:sz w:val="25"/>
          <w:szCs w:val="25"/>
        </w:rPr>
      </w:pPr>
      <w:r w:rsidRPr="001E0E77">
        <w:rPr>
          <w:rFonts w:ascii="Times New Roman" w:eastAsia="Times New Roman" w:hAnsi="Times New Roman" w:cs="Times New Roman"/>
          <w:color w:val="464749"/>
          <w:sz w:val="25"/>
          <w:szCs w:val="25"/>
        </w:rPr>
        <w:t xml:space="preserve">Exclusion from contributing the learning acquired to the development of community and society. Examples: learning acquired is considered to be of little value by society; the school </w:t>
      </w:r>
      <w:r w:rsidRPr="001E0E77">
        <w:rPr>
          <w:rFonts w:ascii="Times New Roman" w:eastAsia="Times New Roman" w:hAnsi="Times New Roman" w:cs="Times New Roman"/>
          <w:color w:val="464749"/>
          <w:sz w:val="25"/>
          <w:szCs w:val="25"/>
        </w:rPr>
        <w:lastRenderedPageBreak/>
        <w:t>or programme attended is seen to have low social status and is disrespected by society; limited work opportunities that correspond to the area of learning acquired, or limited work opportunities in general; discrimination in society on the basis of socially ascribed differences that disregards any learning acquired by the person.</w:t>
      </w:r>
    </w:p>
    <w:p w:rsidR="00492B12" w:rsidRDefault="00492B12"/>
    <w:p w:rsidR="001E0E77" w:rsidRDefault="001E0E77"/>
    <w:p w:rsidR="001E0E77" w:rsidRDefault="001E0E77"/>
    <w:p w:rsidR="001E0E77" w:rsidRDefault="001E0E77">
      <w:r>
        <w:rPr>
          <w:noProof/>
        </w:rPr>
        <w:drawing>
          <wp:inline distT="0" distB="0" distL="0" distR="0">
            <wp:extent cx="5940493" cy="5009322"/>
            <wp:effectExtent l="19050" t="0" r="3107" b="0"/>
            <wp:docPr id="1" name="Picture 1" descr="Addressing student variability in educational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dressing student variability in educational design"/>
                    <pic:cNvPicPr>
                      <a:picLocks noChangeAspect="1" noChangeArrowheads="1"/>
                    </pic:cNvPicPr>
                  </pic:nvPicPr>
                  <pic:blipFill>
                    <a:blip r:embed="rId5"/>
                    <a:srcRect/>
                    <a:stretch>
                      <a:fillRect/>
                    </a:stretch>
                  </pic:blipFill>
                  <pic:spPr bwMode="auto">
                    <a:xfrm>
                      <a:off x="0" y="0"/>
                      <a:ext cx="5943600" cy="5011942"/>
                    </a:xfrm>
                    <a:prstGeom prst="rect">
                      <a:avLst/>
                    </a:prstGeom>
                    <a:noFill/>
                    <a:ln w="9525">
                      <a:noFill/>
                      <a:miter lim="800000"/>
                      <a:headEnd/>
                      <a:tailEnd/>
                    </a:ln>
                  </pic:spPr>
                </pic:pic>
              </a:graphicData>
            </a:graphic>
          </wp:inline>
        </w:drawing>
      </w:r>
    </w:p>
    <w:p w:rsidR="001E0E77" w:rsidRDefault="001E0E77"/>
    <w:p w:rsidR="001E0E77" w:rsidRDefault="001E0E77"/>
    <w:p w:rsidR="001E0E77" w:rsidRDefault="001E0E77"/>
    <w:p w:rsidR="001E0E77" w:rsidRDefault="001E0E77">
      <w:r>
        <w:rPr>
          <w:noProof/>
        </w:rPr>
        <w:lastRenderedPageBreak/>
        <w:drawing>
          <wp:inline distT="0" distB="0" distL="0" distR="0">
            <wp:extent cx="5943600" cy="4465003"/>
            <wp:effectExtent l="19050" t="0" r="0" b="0"/>
            <wp:docPr id="4" name="Picture 4" descr="Social inclusion of trib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cial inclusion of tribals"/>
                    <pic:cNvPicPr>
                      <a:picLocks noChangeAspect="1" noChangeArrowheads="1"/>
                    </pic:cNvPicPr>
                  </pic:nvPicPr>
                  <pic:blipFill>
                    <a:blip r:embed="rId6"/>
                    <a:srcRect/>
                    <a:stretch>
                      <a:fillRect/>
                    </a:stretch>
                  </pic:blipFill>
                  <pic:spPr bwMode="auto">
                    <a:xfrm>
                      <a:off x="0" y="0"/>
                      <a:ext cx="5943600" cy="4465003"/>
                    </a:xfrm>
                    <a:prstGeom prst="rect">
                      <a:avLst/>
                    </a:prstGeom>
                    <a:noFill/>
                    <a:ln w="9525">
                      <a:noFill/>
                      <a:miter lim="800000"/>
                      <a:headEnd/>
                      <a:tailEnd/>
                    </a:ln>
                  </pic:spPr>
                </pic:pic>
              </a:graphicData>
            </a:graphic>
          </wp:inline>
        </w:drawing>
      </w:r>
    </w:p>
    <w:p w:rsidR="001E0E77" w:rsidRPr="006E097D" w:rsidRDefault="001E0E77">
      <w:pPr>
        <w:rPr>
          <w:sz w:val="32"/>
          <w:szCs w:val="32"/>
        </w:rPr>
      </w:pPr>
      <w:r w:rsidRPr="006E097D">
        <w:rPr>
          <w:sz w:val="32"/>
          <w:szCs w:val="32"/>
        </w:rPr>
        <w:t>The Forms of Exclusion in Schools:</w:t>
      </w:r>
    </w:p>
    <w:p w:rsidR="001E0E77" w:rsidRDefault="006E097D">
      <w:r>
        <w:t>: Exclusion is a process through which a set of people being segregated from the common resource of society. Dalits are being excluded over many years in India. Though, Indian Constitution provided them equal rights to access to common resources but they are still been excluded based on their social-category. In India, the Dalits are being deprived of right to education, right to property, and right to protection. Social exclusion based on caste is practiced in various forms. Discrimination against certain castes is seen in Hindu society which distinguishes Dalits as the excluded category. In the case of primary education, Dalits children in Hyderabad Slums are victims of exclusion as a result of their social segregation or discrimination which is pillar of the society. They are being experienced various forms of social exclusion in connection to their socioeconomic conditions, cultural aspects, parents illiteracy, lack of proper encouragement, unable to incur fee-structure at private schools, seating arrangement in class based on social criteria, separate seating arrangement at mid-day meal, gender disparities of Dalit girl-children by boys from upper-castes, and exclusion of Dalit students in Games/Sports and Cultural Programmes due to unfair treatment and unaffordability to bear the expenditure.</w:t>
      </w:r>
    </w:p>
    <w:p w:rsidR="006E097D" w:rsidRDefault="006E097D">
      <w:r>
        <w:t xml:space="preserve">Socioeconomic deprivation and its consequent social exclusion of Dalits in society are continuing even today. During 20th century,Jyothiba Phule,Dr.B.R. Ambedkar, and PeriyaRamaswamy, made several </w:t>
      </w:r>
      <w:r>
        <w:lastRenderedPageBreak/>
        <w:t xml:space="preserve">attemptsfor inclusion of the Dalits in Indian social system as equal partners. Later,government also initiated several measures to empower the Dalits in areas such as education, health, employment, livelihood and so on. However, the education of the Dalits still remains in deplorable condition thatrequires an enquiry to improve the situationEven, Dr.B.R Ambedkar noticed its importance in his perception of social development like „education as a key instrument of liberation from the oppressive structure of Hindu Caste Order (Velaskar, 2012).His importance towards education can be seen in his slogan „educate, organize and agitate‟. Along with him, many Dalit intellectuals demanded of education for Dalits for their transformationbecause they believed in the ancient saying that „knowledge is power‟, which was denied to them over thousands of years. In this regard, they realized that the constitutional provisions and protections requiredfor upliftment of the Dalits on par with nonDalits in India. In the absence of these rights, the Dalits cannot develop themselves in thisOppressed Hindu Society;these constitutional protectionsare very essential both for their protection as well as development (Ambedkar 1979).Generally, Dalits are vulnerable people in Indian society owing they have been pushed to the margin of the society. So,they are depressed physically, socially and economically. Finally, they became victim of both extreme povertyand economic exclusion. Now, it is cent percent true that Dalits are the most excluded category in India in all respects (Kantha 2003, Lee and Thorat 2006). Even, recent studies also revealed that the education system in India has been benefited only to uppercastes and not to the Dalits (Satyanarayana, 2002). It is revealed that Dalits and the poor are at disadvantage ingetting benefits from the education (Aikara, 2004). To eradicate stigmas special provisions are made by the governmentunder the constitution, which are:1) to provide reservation for Dalits in educational institutions and2) to establish schools particularly in Dalit Localities, and 3) to establish hostels and Ashram Schools. The education of Dalits in turn is expected to aim for economic development of the community. But, the conditions in response to constitutional safeguards are worst because absence of educational institutions and drop-out rates are high among the Dalit communitydue totheir social segregation and physical variables. According to UNICEF, the dropout rate ishigher among Dalits in India, whichisabout 44.27 when compared to non-Dalits at primary level of education because of various reasons.In some schools, Dalits are made to sit at the back of the classroom,result in not interested in education and irregularity (Omvedt 2006). In addition to that, it is noticed that majority of Dalits population remained illiterates owing to poverty. A few upper-castes and their children have negative perceptions towards their education that Dalit children are incapable to get education (Vasavi 1978). Such stereotype notion is still prevalent even among some of the school-teachers as it was revealed in the study ofa school in Delhi (Bishwokarma 2010). </w:t>
      </w:r>
    </w:p>
    <w:p w:rsidR="006E097D" w:rsidRDefault="006E097D">
      <w:r>
        <w:t>CULTURAL  EXCLUSION:</w:t>
      </w:r>
    </w:p>
    <w:p w:rsidR="006E097D" w:rsidRDefault="006E097D">
      <w:r>
        <w:t xml:space="preserve">In India the parents of Dalit children of the rural areas teach their children,to be indignity and tolerance with non-Dalits. A study of Dalit Children in selected villages of Gujarat and Rajasthan reveals that the Dalits parents give many cautions and, teach restrictions to their children regarding interaction with the upper caste people and to maintain physical distance (Acharya, 2010). Though they have constitutional protection to overcome such stigmas, but such protection is not completely protecting them from social exclusion and discrimination. Sometimes, they would get a strong criticism from their fellow non-Dalits who often criticise their rights. Omvedt (2006) observed the Dalits‟ Rights and Dignity have been abused </w:t>
      </w:r>
      <w:r>
        <w:lastRenderedPageBreak/>
        <w:t>by the dominant. In this context, the role of education is very important to empower them all. At the same time, Dalit children require complete support from their parents for their education. But, a few Dalit children have not been getting proper support from their parents as their parents are illiterate and economically vulnerable group. So, the parents might notengage in the educational process of their children. In the case of employment, a mere proportion of parents that accounts for 8.2% are only employed in organized sector and the rest of them are working in unorganised sector, as manual labourer, self-employers, and businessman. Among them, nearly two-third of parents is manual labours as seen in Table 1. They are all dependent on seasonal working patterns and not having regular working opportunities.</w:t>
      </w:r>
    </w:p>
    <w:p w:rsidR="006E097D" w:rsidRDefault="006E097D">
      <w:r>
        <w:t>DROPOUT OF THE CHILDREN:</w:t>
      </w:r>
    </w:p>
    <w:p w:rsidR="006E097D" w:rsidRDefault="006E097D">
      <w:r>
        <w:t>The dropout rate among the Dalit children is very common due to certain circumstances. Dropout is due to influence of other dropout friends in slums. Their friends, many Dalit children always influence the school-going children to discontinue their studies. On the other hand, parents have no concern towards education of their children education because they are completely involved into the getting livelihood opportunities to meet at least their family‟s basic needs. In order to find work every day, they usually leave their homes at around 8 am and get back to their homes late in the evenings.</w:t>
      </w:r>
    </w:p>
    <w:p w:rsidR="006E097D" w:rsidRDefault="006E097D">
      <w:r>
        <w:t>It is observed that in certain situations students themselves do not show interest to attend the school. A few students complained their parents about their health-problem for the sack of discontinuing the school. A group of students left the school in the midst when classes are still going on. According to few students, they leave the school whenever they feel not interested. In this regard, even teachers do not intimate the parents about dropping out of their children for no reason. Main reasons of dropping of children are: 1) not having keen interest in studies 2) engaging with household work 3) unable to pay the fee 4) attended puberty 5) bad company of friends and 6) ill-treatment of teachers and students. Further, fee and ill-treatment of students and teachers are also reasons for dropping out of Dalit children from the schools. Hence, there is a need to be taken into consideration of these aspects by the policy makers and government to make proper policies in order to reduce dropout rates among children of socially and economically excluded groups. Table 3 shows the reasons for dropping out of children.</w:t>
      </w:r>
    </w:p>
    <w:p w:rsidR="006E097D" w:rsidRDefault="006E097D">
      <w:r>
        <w:t>The culture set up of Dalits does not encourage their children to be studious. After school, most of them want to get leisure and not to spend time for studying and completion of class-assignment at home. It continues till school began in next day. That means, they don‟t have interest to study and complete assignments at home after school. Around 56% of students are not studying as they prefer to allocate such time for chatting and playing with their friends. In addition, around 21% of students straightway said they do not have interest at all in studies. So, they do not care about studies either at home or at school. But, only 23% children have expressed their interest of studying at home after school. They complete all assignments given by teachers, after school. Sometimes, they get help from the parents and elder siblings when they are studying at home. But, such assistance from parents and siblingsislacking there for Dalit children of slums. In a few cases, it is observed that educated parents in slums help their children by clarifying doubts in studies.</w:t>
      </w:r>
    </w:p>
    <w:p w:rsidR="00EA26A0" w:rsidRDefault="00EA26A0">
      <w:r>
        <w:lastRenderedPageBreak/>
        <w:t>CASTE DISCRIMINATION</w:t>
      </w:r>
    </w:p>
    <w:p w:rsidR="006E097D" w:rsidRDefault="00EA26A0">
      <w:r>
        <w:t>In order to analysethe forms of social discrimination against Dalits children based on their social category, three prominent elements such as parents‟ observation over caste discrimination, sitting arrangement at midday meal, and known of student caste who sits next to the Dalit student in the class have been taken into consideration.</w:t>
      </w:r>
    </w:p>
    <w:p w:rsidR="00EA26A0" w:rsidRDefault="00EA26A0">
      <w:r>
        <w:t>DISCRIMINATION AND EXCLUSION AT MIDDAY MEAL</w:t>
      </w:r>
    </w:p>
    <w:p w:rsidR="00EA26A0" w:rsidRDefault="00EA26A0">
      <w:r>
        <w:t>The caste discrimination against Dalit children is not exception at the time of midday meal in the school. Though primary intention of government is to eliminate caste discrimination among the students from their childhood, however it is observed that during the midday meal, the students prefer to sit together based on their social category. The caste discrimination is also sustained during the meal.</w:t>
      </w:r>
      <w:r w:rsidRPr="00EA26A0">
        <w:t xml:space="preserve"> </w:t>
      </w:r>
      <w:r>
        <w:t>Upper Caste children avoided plates of Dalit children because of purity and pollution concept that had been taught to them by their parents from childhood. On the contrary, there is unity among the students in participating in preparing and serving food. She also mentioned that children from both Dalit and non-Dalit communities at Shivarampally are equally participating into cooking the food, cleaning vessels and washing the plates during the pre and post meal. The condition of Dalit students at Shivarampally are better when compared to few schools located in villages and in interior places because most of the Dalit students sat with non-Dalit students from both slum and non-slum areas during the midday meal.</w:t>
      </w:r>
    </w:p>
    <w:p w:rsidR="00EA26A0" w:rsidRDefault="00EA26A0">
      <w:r>
        <w:t>SEATING ARRANGEMENT IN SCHOOLS:</w:t>
      </w:r>
    </w:p>
    <w:p w:rsidR="00EA26A0" w:rsidRDefault="00EA26A0">
      <w:r>
        <w:t>The seating arrangement of students implies the caste segregation in the class. It is observed that nonDalit students sit in the front-row of the class that implying their extreme interest in pursuing syllabus and scoring higher marks in exams. On the contrary, Dalit children sit at last row of the class to avoid teachers. Most of the Dalits students always prefer to sit at back-rows or benches in the class due to fear of being questioned about their knowledge in the subject by teachers. For instance, Dalit student prefers to sit in the last-row of the class to avoid the teacher as he wants to be relaxed because he works as server in the canteen of Sameer Gardens during the nights. He has been handling both responsibilities at a time due to poverty. In the case of sitting arrangement of Dalit students, most of them usually sit with their own caste students and very few of them sit with students of non-Dalits.</w:t>
      </w:r>
    </w:p>
    <w:p w:rsidR="00EA26A0" w:rsidRDefault="00EA26A0">
      <w:r>
        <w:t>GENDER AND SOCIAL EXCLUSION:</w:t>
      </w:r>
    </w:p>
    <w:p w:rsidR="003A726E" w:rsidRDefault="003A726E">
      <w:r>
        <w:t>The gender discrimination is an evil not only in India but across the world. In the case of Dalit girlchildren, it is quite higher when compared to girl children from non-Dalit community. According to few teachers, the girl children of Dalit community in slum areas are being excluded from education as many of their parents prefer them to stay back at home to handle certain responsibilities, which are taking care of siblings, attending household works,in addition to avoiding eve-teasing and sexual harassment.Sometimes, when a girl child matures, then her parents feel some problematic situation ahead because of this, asthey neither provide protection and nor control her behaviour.</w:t>
      </w:r>
    </w:p>
    <w:p w:rsidR="003A726E" w:rsidRDefault="003A726E"/>
    <w:p w:rsidR="003A726E" w:rsidRDefault="003A726E">
      <w:r>
        <w:lastRenderedPageBreak/>
        <w:t>EXCLUSION FROM GAMES/SPORTS:</w:t>
      </w:r>
    </w:p>
    <w:p w:rsidR="003A726E" w:rsidRDefault="003A726E">
      <w:r>
        <w:t>Generally, neither the non-Dalits nor the Dalits like to be abused or criticized by the others when they are emotionally charged and it is inescapable in the games and sports.Among students, abuses are acceptable by the same caste fellow, but not at all acceptable when it is shot by the other caste, particularly by the non-Dalits. In order to avoid such situations, a few boys or girls prefer to play with their own caste friends. Sometimes, it is observed that the Dalits do not mind if the non-Dalits play with them, and on the contrary, the non-Dalits do not allow the Dalits to play with them, as they cannot tolerate abuses hurled by the Dalits.</w:t>
      </w:r>
    </w:p>
    <w:p w:rsidR="003A726E" w:rsidRDefault="003A726E">
      <w:r>
        <w:t>In addition to that, financial matter also involves in participation into games and sports. Whenever the school organizes games, sports, or cultural programs, the students have to contributeeach a small amount of money toward the fund required for purchasingthe prizes. But, financial contribution is a constraint for the Dalit students. So, they forgo participating into these eventsas they are unable to contributethe expenses.</w:t>
      </w:r>
    </w:p>
    <w:p w:rsidR="003A726E" w:rsidRDefault="003A726E">
      <w:r>
        <w:t>EXCLUSION FROM CULTURAL PROGRAMMES:</w:t>
      </w:r>
    </w:p>
    <w:p w:rsidR="003A726E" w:rsidRDefault="003A726E">
      <w:r>
        <w:t>Few students participate  in cultural activities taking place in schools. Though, they have interest to participate in such activities, but failed because of certain reasons, which are primarily residents of slum area, socially backward category and economically vulnerable section. Whenever the school organizes games, sports, or cultural programs, the students have to contribute each a small amount of money toward the fund required for purchasing the prizes. But, financial contribution is a constraint for the Dalit students.</w:t>
      </w:r>
    </w:p>
    <w:p w:rsidR="003A726E" w:rsidRDefault="003A726E">
      <w:r>
        <w:t>CONCLUSION</w:t>
      </w:r>
    </w:p>
    <w:p w:rsidR="003A726E" w:rsidRPr="00EA26A0" w:rsidRDefault="003A726E">
      <w:r>
        <w:t>Ancient India made Dalit an excluded category from the mainstream and its consequences are still widening the gap between Dalits and non-Dalits. As a result, Dalits children are still being excluded from schools. Forms of discrimination against Dalit children are noticed at various stages in schools.The discrimination appears directly or indirectly in the forms of sitting arrangements in classes and at midday meal, extensive harassment of Dalit girl children sexually, inactive participation of Dalit children into games and cultural activities, facing disrespect from non-Dalit students and teachers. As a result of the discrimination, there is constant increase of dropout rates and loss of interest towards education among the Dalit children when compared to non-Dalit children. Though, they have special safeguards for pursuing education with dignity and equality, there is a problem with implementation.Hence, there is a need of hour to modify education system in India through imposing a strict penalty over those who discriminate Dalit children in schools. The welfare funds of Dalits must not be missed at any cost.The Officers concerned should be accountable to both government as well as Dali community.The safeguards of the constitution must be taught to students in schools.</w:t>
      </w:r>
    </w:p>
    <w:p w:rsidR="001E0E77" w:rsidRDefault="001E0E77"/>
    <w:p w:rsidR="001E0E77" w:rsidRDefault="001E0E77"/>
    <w:p w:rsidR="001E0E77" w:rsidRDefault="001E0E77"/>
    <w:p w:rsidR="000078F7" w:rsidRDefault="000078F7" w:rsidP="000078F7">
      <w:pPr>
        <w:shd w:val="clear" w:color="auto" w:fill="FFFFFF"/>
        <w:spacing w:after="0" w:line="240" w:lineRule="auto"/>
        <w:rPr>
          <w:rFonts w:ascii="Arial" w:eastAsia="Times New Roman" w:hAnsi="Arial" w:cs="Arial"/>
          <w:sz w:val="24"/>
          <w:szCs w:val="24"/>
        </w:rPr>
      </w:pPr>
      <w:r w:rsidRPr="000078F7">
        <w:rPr>
          <w:rFonts w:ascii="Arial" w:eastAsia="Times New Roman" w:hAnsi="Arial" w:cs="Arial"/>
          <w:sz w:val="24"/>
          <w:szCs w:val="24"/>
        </w:rPr>
        <w:t xml:space="preserve">Education  is  increasingly  seen  as  a  key  to  the  inclusive  and  sustained  development  of  a  society.  Experiences in many countries demonstrate that persistent social and economic inequalities and exclusion can lead to disaffection, social fragmentation and even conflicts. Furthermore, exclusion from quality educational opportunities is often related to inequalities in society. In this context, there is growing attention to disparities and inequalities in education, and to systematically addressing exclusion in education. </w:t>
      </w:r>
    </w:p>
    <w:p w:rsidR="000078F7" w:rsidRDefault="000078F7" w:rsidP="000078F7">
      <w:pPr>
        <w:shd w:val="clear" w:color="auto" w:fill="FFFFFF"/>
        <w:spacing w:after="0" w:line="240" w:lineRule="auto"/>
        <w:rPr>
          <w:rFonts w:ascii="Arial" w:eastAsia="Times New Roman" w:hAnsi="Arial" w:cs="Arial"/>
          <w:sz w:val="24"/>
          <w:szCs w:val="24"/>
        </w:rPr>
      </w:pPr>
    </w:p>
    <w:p w:rsidR="000078F7" w:rsidRDefault="000078F7" w:rsidP="000078F7">
      <w:pPr>
        <w:shd w:val="clear" w:color="auto" w:fill="FFFFFF"/>
        <w:spacing w:after="0" w:line="240" w:lineRule="auto"/>
        <w:rPr>
          <w:rFonts w:ascii="Arial" w:eastAsia="Times New Roman" w:hAnsi="Arial" w:cs="Arial"/>
          <w:sz w:val="24"/>
          <w:szCs w:val="24"/>
        </w:rPr>
      </w:pPr>
      <w:r w:rsidRPr="000078F7">
        <w:rPr>
          <w:rFonts w:ascii="Arial" w:eastAsia="Times New Roman" w:hAnsi="Arial" w:cs="Arial"/>
          <w:sz w:val="24"/>
          <w:szCs w:val="24"/>
        </w:rPr>
        <w:t>The  principle  of  equal  educational  opportunities  is  at  the  core  of  the  right  to  education.  Indeed,  it  inspired  the  movements  for  universal  primary  education  and  Education  for  All  (EFA).  What  represents a more recent ambition is that education should not only be available to all, but that it has a crucial role in progress towards creating more inclusive and just societies. With this ambition, international consensus is converging towards a view that if there is a phenomenon of exclusion in an education system, then it is not considered to be a quality education system.</w:t>
      </w:r>
    </w:p>
    <w:p w:rsidR="000078F7" w:rsidRDefault="000078F7" w:rsidP="000078F7">
      <w:pPr>
        <w:shd w:val="clear" w:color="auto" w:fill="FFFFFF"/>
        <w:spacing w:after="0" w:line="240" w:lineRule="auto"/>
        <w:rPr>
          <w:rFonts w:ascii="Arial" w:eastAsia="Times New Roman" w:hAnsi="Arial" w:cs="Arial"/>
          <w:sz w:val="24"/>
          <w:szCs w:val="24"/>
        </w:rPr>
      </w:pPr>
    </w:p>
    <w:p w:rsidR="000078F7" w:rsidRDefault="000078F7" w:rsidP="000078F7">
      <w:pPr>
        <w:shd w:val="clear" w:color="auto" w:fill="FFFFFF"/>
        <w:spacing w:after="0" w:line="240" w:lineRule="auto"/>
        <w:rPr>
          <w:rFonts w:ascii="Arial" w:eastAsia="Times New Roman" w:hAnsi="Arial" w:cs="Arial"/>
          <w:sz w:val="24"/>
          <w:szCs w:val="24"/>
        </w:rPr>
      </w:pPr>
      <w:r w:rsidRPr="000078F7">
        <w:rPr>
          <w:rFonts w:ascii="Arial" w:eastAsia="Times New Roman" w:hAnsi="Arial" w:cs="Arial"/>
          <w:sz w:val="24"/>
          <w:szCs w:val="24"/>
        </w:rPr>
        <w:t xml:space="preserve"> Re-orienting  today’s  education  systems  to  address  exclusion,  however,  presents  a  challenge  of  considerable magnitude. </w:t>
      </w:r>
    </w:p>
    <w:p w:rsidR="000078F7" w:rsidRDefault="000078F7" w:rsidP="000078F7">
      <w:pPr>
        <w:shd w:val="clear" w:color="auto" w:fill="FFFFFF"/>
        <w:spacing w:after="0" w:line="240" w:lineRule="auto"/>
        <w:rPr>
          <w:rFonts w:ascii="Arial" w:eastAsia="Times New Roman" w:hAnsi="Arial" w:cs="Arial"/>
          <w:sz w:val="24"/>
          <w:szCs w:val="24"/>
        </w:rPr>
      </w:pPr>
    </w:p>
    <w:p w:rsidR="000078F7" w:rsidRDefault="000078F7" w:rsidP="000078F7">
      <w:pPr>
        <w:shd w:val="clear" w:color="auto" w:fill="FFFFFF"/>
        <w:spacing w:after="0" w:line="240" w:lineRule="auto"/>
        <w:rPr>
          <w:rFonts w:ascii="Arial" w:eastAsia="Times New Roman" w:hAnsi="Arial" w:cs="Arial"/>
          <w:sz w:val="24"/>
          <w:szCs w:val="24"/>
        </w:rPr>
      </w:pPr>
      <w:r w:rsidRPr="000078F7">
        <w:rPr>
          <w:rFonts w:ascii="Arial" w:eastAsia="Times New Roman" w:hAnsi="Arial" w:cs="Arial"/>
          <w:sz w:val="24"/>
          <w:szCs w:val="24"/>
        </w:rPr>
        <w:t>First, the forms, as well as causes, of persistent inequalities and exclusion are socio-historical, hence diverse  and  complex.  Certain  differences  between  people  become  defining  vectors  of  exclusion  and inclusion, intersecting with each other in various ways to produce disparities and inequalities in different social contexts of different countries.</w:t>
      </w:r>
    </w:p>
    <w:p w:rsidR="000078F7" w:rsidRDefault="000078F7" w:rsidP="000078F7">
      <w:pPr>
        <w:shd w:val="clear" w:color="auto" w:fill="FFFFFF"/>
        <w:spacing w:after="0" w:line="240" w:lineRule="auto"/>
        <w:rPr>
          <w:rFonts w:ascii="Arial" w:eastAsia="Times New Roman" w:hAnsi="Arial" w:cs="Arial"/>
          <w:sz w:val="24"/>
          <w:szCs w:val="24"/>
        </w:rPr>
      </w:pPr>
    </w:p>
    <w:p w:rsidR="000078F7" w:rsidRDefault="000078F7" w:rsidP="000078F7">
      <w:pPr>
        <w:shd w:val="clear" w:color="auto" w:fill="FFFFFF"/>
        <w:spacing w:after="0" w:line="240" w:lineRule="auto"/>
        <w:rPr>
          <w:rFonts w:ascii="Arial" w:eastAsia="Times New Roman" w:hAnsi="Arial" w:cs="Arial"/>
          <w:sz w:val="24"/>
          <w:szCs w:val="24"/>
        </w:rPr>
      </w:pPr>
      <w:r w:rsidRPr="000078F7">
        <w:rPr>
          <w:rFonts w:ascii="Arial" w:eastAsia="Times New Roman" w:hAnsi="Arial" w:cs="Arial"/>
          <w:sz w:val="24"/>
          <w:szCs w:val="24"/>
        </w:rPr>
        <w:t xml:space="preserve"> Second,  relationships  between  education,  inequalities  and  exclusion  in  today’s  societies  are  highly complex and difficult to grasp. The patterns of inequalities and exclusion in broader society often  shape  the  patterns  of  inequalities  and  exclusion  in  education.  At  the  same  time,  exclusion  in  education  can  feed  into  social  exclusion.  Yet,  education  can  also  be  a  means  for  reducing  inequalities and exclusion in society. </w:t>
      </w:r>
    </w:p>
    <w:p w:rsidR="000078F7" w:rsidRDefault="000078F7" w:rsidP="000078F7">
      <w:pPr>
        <w:shd w:val="clear" w:color="auto" w:fill="FFFFFF"/>
        <w:spacing w:after="0" w:line="240" w:lineRule="auto"/>
        <w:rPr>
          <w:rFonts w:ascii="Arial" w:eastAsia="Times New Roman" w:hAnsi="Arial" w:cs="Arial"/>
          <w:sz w:val="24"/>
          <w:szCs w:val="24"/>
        </w:rPr>
      </w:pPr>
    </w:p>
    <w:p w:rsidR="000078F7" w:rsidRDefault="000078F7" w:rsidP="000078F7">
      <w:pPr>
        <w:shd w:val="clear" w:color="auto" w:fill="FFFFFF"/>
        <w:spacing w:after="0" w:line="240" w:lineRule="auto"/>
        <w:rPr>
          <w:rFonts w:ascii="Arial" w:eastAsia="Times New Roman" w:hAnsi="Arial" w:cs="Arial"/>
          <w:sz w:val="24"/>
          <w:szCs w:val="24"/>
        </w:rPr>
      </w:pPr>
      <w:r w:rsidRPr="000078F7">
        <w:rPr>
          <w:rFonts w:ascii="Arial" w:eastAsia="Times New Roman" w:hAnsi="Arial" w:cs="Arial"/>
          <w:sz w:val="24"/>
          <w:szCs w:val="24"/>
        </w:rPr>
        <w:t>Third, many of today’s formal school systems have origins in the early 19th century and expanded since  then,  thus  they  are  built  on  past  understandings  about  society  and  people.  However,  not  only have the ways in which societies are organized changed greatly since then, but they are also undergoing  even  faster  transformation  today  than  they  were  20  years  ago.  There  is  a  widening  discrepancy between assumptions behind today’s school systems and today’s social realities, and this also must be addressed when addressing exclusion in education today.</w:t>
      </w:r>
    </w:p>
    <w:p w:rsidR="000078F7" w:rsidRDefault="000078F7" w:rsidP="000078F7">
      <w:pPr>
        <w:shd w:val="clear" w:color="auto" w:fill="FFFFFF"/>
        <w:spacing w:after="0" w:line="240" w:lineRule="auto"/>
        <w:rPr>
          <w:rFonts w:ascii="Arial" w:eastAsia="Times New Roman" w:hAnsi="Arial" w:cs="Arial"/>
          <w:sz w:val="24"/>
          <w:szCs w:val="24"/>
        </w:rPr>
      </w:pPr>
    </w:p>
    <w:p w:rsidR="000078F7" w:rsidRPr="000078F7" w:rsidRDefault="000078F7" w:rsidP="000078F7">
      <w:pPr>
        <w:shd w:val="clear" w:color="auto" w:fill="FFFFFF"/>
        <w:spacing w:after="0" w:line="240" w:lineRule="auto"/>
        <w:rPr>
          <w:rFonts w:ascii="Arial" w:eastAsia="Times New Roman" w:hAnsi="Arial" w:cs="Arial"/>
          <w:sz w:val="24"/>
          <w:szCs w:val="24"/>
        </w:rPr>
      </w:pPr>
      <w:r w:rsidRPr="000078F7">
        <w:rPr>
          <w:rFonts w:ascii="Arial" w:eastAsia="Times New Roman" w:hAnsi="Arial" w:cs="Arial"/>
          <w:sz w:val="24"/>
          <w:szCs w:val="24"/>
        </w:rPr>
        <w:t xml:space="preserve"> The  re-orientation  of  education  systems  towards  more  inclusive  and  just  societies,  therefore,  requires addressing exclusion in its diverse manifestations, while simultaneously taking a departure from  deeply  held  assumptions  about  education  and  society.  The  first  step  of  this  challenging  process  thus  necessarily  entails  a  close  and  detailed  look  at  the  current  education  system  in  its  relation  to  the  </w:t>
      </w:r>
      <w:r w:rsidRPr="000078F7">
        <w:rPr>
          <w:rFonts w:ascii="Arial" w:eastAsia="Times New Roman" w:hAnsi="Arial" w:cs="Arial"/>
          <w:sz w:val="24"/>
          <w:szCs w:val="24"/>
        </w:rPr>
        <w:lastRenderedPageBreak/>
        <w:t xml:space="preserve">current  situation  of  exclusion,  together  with  reflection  on  how  differently,  rather  than how much more, systems of education can be developed. </w:t>
      </w:r>
    </w:p>
    <w:p w:rsidR="001E0E77" w:rsidRDefault="001E0E77"/>
    <w:p w:rsidR="000078F7" w:rsidRDefault="000078F7">
      <w:pPr>
        <w:rPr>
          <w:rFonts w:ascii="Arial" w:hAnsi="Arial" w:cs="Arial"/>
          <w:sz w:val="36"/>
          <w:szCs w:val="36"/>
          <w:shd w:val="clear" w:color="auto" w:fill="FFFFFF"/>
        </w:rPr>
      </w:pPr>
      <w:r w:rsidRPr="000078F7">
        <w:rPr>
          <w:rFonts w:ascii="Arial" w:hAnsi="Arial" w:cs="Arial"/>
          <w:sz w:val="36"/>
          <w:szCs w:val="36"/>
          <w:shd w:val="clear" w:color="auto" w:fill="FFFFFF"/>
        </w:rPr>
        <w:t>II.    Understanding exclusion in education</w:t>
      </w:r>
    </w:p>
    <w:p w:rsidR="00D00EE5" w:rsidRDefault="000078F7" w:rsidP="000078F7">
      <w:pPr>
        <w:shd w:val="clear" w:color="auto" w:fill="FFFFFF"/>
        <w:spacing w:after="0" w:line="240" w:lineRule="auto"/>
        <w:rPr>
          <w:rFonts w:ascii="Arial" w:eastAsia="Times New Roman" w:hAnsi="Arial" w:cs="Arial"/>
          <w:sz w:val="28"/>
          <w:szCs w:val="28"/>
        </w:rPr>
      </w:pPr>
      <w:r w:rsidRPr="000078F7">
        <w:rPr>
          <w:rFonts w:ascii="Arial" w:eastAsia="Times New Roman" w:hAnsi="Arial" w:cs="Arial"/>
          <w:sz w:val="24"/>
          <w:szCs w:val="24"/>
        </w:rPr>
        <w:t xml:space="preserve">This  part  aims    to  assess,  analyze  and  understand  their  country’s  situation  of  exclusion  in  education  by  finding  out  who  experiences  exclusion,  and  when  and  how  exclusion  occurs. </w:t>
      </w:r>
    </w:p>
    <w:p w:rsidR="00D00EE5" w:rsidRDefault="00D00EE5" w:rsidP="000078F7">
      <w:pPr>
        <w:shd w:val="clear" w:color="auto" w:fill="FFFFFF"/>
        <w:spacing w:after="0" w:line="240" w:lineRule="auto"/>
        <w:rPr>
          <w:rFonts w:ascii="Arial" w:eastAsia="Times New Roman" w:hAnsi="Arial" w:cs="Arial"/>
          <w:sz w:val="28"/>
          <w:szCs w:val="28"/>
        </w:rPr>
      </w:pPr>
    </w:p>
    <w:p w:rsidR="00D00EE5" w:rsidRDefault="000078F7" w:rsidP="000078F7">
      <w:pPr>
        <w:shd w:val="clear" w:color="auto" w:fill="FFFFFF"/>
        <w:spacing w:after="0" w:line="240" w:lineRule="auto"/>
        <w:rPr>
          <w:rFonts w:ascii="Arial" w:eastAsia="Times New Roman" w:hAnsi="Arial" w:cs="Arial"/>
          <w:sz w:val="28"/>
          <w:szCs w:val="28"/>
        </w:rPr>
      </w:pPr>
      <w:r w:rsidRPr="000078F7">
        <w:rPr>
          <w:rFonts w:ascii="Arial" w:eastAsia="Times New Roman" w:hAnsi="Arial" w:cs="Arial"/>
          <w:sz w:val="28"/>
          <w:szCs w:val="28"/>
        </w:rPr>
        <w:t xml:space="preserve">. Which expressions of exclusion do </w:t>
      </w:r>
      <w:r w:rsidR="00D00EE5">
        <w:rPr>
          <w:rFonts w:ascii="Arial" w:eastAsia="Times New Roman" w:hAnsi="Arial" w:cs="Arial"/>
          <w:sz w:val="28"/>
          <w:szCs w:val="28"/>
        </w:rPr>
        <w:t xml:space="preserve"> we </w:t>
      </w:r>
      <w:r w:rsidRPr="000078F7">
        <w:rPr>
          <w:rFonts w:ascii="Arial" w:eastAsia="Times New Roman" w:hAnsi="Arial" w:cs="Arial"/>
          <w:sz w:val="28"/>
          <w:szCs w:val="28"/>
        </w:rPr>
        <w:t xml:space="preserve">see in education in </w:t>
      </w:r>
      <w:r w:rsidR="00D00EE5">
        <w:rPr>
          <w:rFonts w:ascii="Arial" w:eastAsia="Times New Roman" w:hAnsi="Arial" w:cs="Arial"/>
          <w:sz w:val="28"/>
          <w:szCs w:val="28"/>
        </w:rPr>
        <w:t xml:space="preserve"> the </w:t>
      </w:r>
      <w:r w:rsidRPr="000078F7">
        <w:rPr>
          <w:rFonts w:ascii="Arial" w:eastAsia="Times New Roman" w:hAnsi="Arial" w:cs="Arial"/>
          <w:sz w:val="28"/>
          <w:szCs w:val="28"/>
        </w:rPr>
        <w:t>country</w:t>
      </w:r>
      <w:r w:rsidR="00D00EE5">
        <w:rPr>
          <w:rFonts w:ascii="Arial" w:eastAsia="Times New Roman" w:hAnsi="Arial" w:cs="Arial"/>
          <w:sz w:val="28"/>
          <w:szCs w:val="28"/>
        </w:rPr>
        <w:t xml:space="preserve">  india  </w:t>
      </w:r>
    </w:p>
    <w:p w:rsidR="00D00EE5" w:rsidRDefault="00D00EE5" w:rsidP="000078F7">
      <w:pPr>
        <w:shd w:val="clear" w:color="auto" w:fill="FFFFFF"/>
        <w:spacing w:after="0" w:line="240" w:lineRule="auto"/>
        <w:rPr>
          <w:rFonts w:ascii="Arial" w:eastAsia="Times New Roman" w:hAnsi="Arial" w:cs="Arial"/>
          <w:sz w:val="28"/>
          <w:szCs w:val="28"/>
        </w:rPr>
      </w:pPr>
    </w:p>
    <w:p w:rsidR="00D00EE5" w:rsidRDefault="00D00EE5" w:rsidP="000078F7">
      <w:pPr>
        <w:shd w:val="clear" w:color="auto" w:fill="FFFFFF"/>
        <w:spacing w:after="0" w:line="240" w:lineRule="auto"/>
        <w:rPr>
          <w:rFonts w:ascii="Arial" w:eastAsia="Times New Roman" w:hAnsi="Arial" w:cs="Arial"/>
          <w:sz w:val="24"/>
          <w:szCs w:val="24"/>
        </w:rPr>
      </w:pPr>
      <w:r>
        <w:rPr>
          <w:rFonts w:ascii="Arial" w:eastAsia="Times New Roman" w:hAnsi="Arial" w:cs="Arial"/>
          <w:sz w:val="28"/>
          <w:szCs w:val="28"/>
        </w:rPr>
        <w:t xml:space="preserve"> </w:t>
      </w:r>
      <w:r w:rsidR="000078F7" w:rsidRPr="000078F7">
        <w:rPr>
          <w:rFonts w:ascii="Arial" w:eastAsia="Times New Roman" w:hAnsi="Arial" w:cs="Arial"/>
          <w:sz w:val="24"/>
          <w:szCs w:val="24"/>
        </w:rPr>
        <w:t>Exclusion  in  education  does  not  only  mean  “out-of-school  children.”  It  has  many  forms  and  expressions.</w:t>
      </w:r>
    </w:p>
    <w:p w:rsidR="00D00EE5" w:rsidRDefault="00D00EE5" w:rsidP="000078F7">
      <w:pPr>
        <w:shd w:val="clear" w:color="auto" w:fill="FFFFFF"/>
        <w:spacing w:after="0" w:line="240" w:lineRule="auto"/>
        <w:rPr>
          <w:rFonts w:ascii="Arial" w:eastAsia="Times New Roman" w:hAnsi="Arial" w:cs="Arial"/>
          <w:sz w:val="24"/>
          <w:szCs w:val="24"/>
        </w:rPr>
      </w:pPr>
    </w:p>
    <w:p w:rsidR="00D00EE5" w:rsidRDefault="000078F7" w:rsidP="000078F7">
      <w:pPr>
        <w:shd w:val="clear" w:color="auto" w:fill="FFFFFF"/>
        <w:spacing w:after="0" w:line="240" w:lineRule="auto"/>
        <w:rPr>
          <w:rFonts w:ascii="Arial" w:eastAsia="Times New Roman" w:hAnsi="Arial" w:cs="Arial"/>
          <w:sz w:val="24"/>
          <w:szCs w:val="24"/>
        </w:rPr>
      </w:pPr>
      <w:r w:rsidRPr="000078F7">
        <w:rPr>
          <w:rFonts w:ascii="Arial" w:eastAsia="Times New Roman" w:hAnsi="Arial" w:cs="Arial"/>
          <w:sz w:val="24"/>
          <w:szCs w:val="24"/>
        </w:rPr>
        <w:t xml:space="preserve"> </w:t>
      </w:r>
      <w:r w:rsidRPr="000078F7">
        <w:rPr>
          <w:rFonts w:ascii="Arial" w:eastAsia="Times New Roman" w:hAnsi="Arial" w:cs="Arial"/>
          <w:sz w:val="28"/>
          <w:szCs w:val="28"/>
        </w:rPr>
        <w:t xml:space="preserve">• </w:t>
      </w:r>
      <w:r w:rsidRPr="000078F7">
        <w:rPr>
          <w:rFonts w:ascii="Arial" w:eastAsia="Times New Roman" w:hAnsi="Arial" w:cs="Arial"/>
          <w:sz w:val="24"/>
          <w:szCs w:val="24"/>
        </w:rPr>
        <w:t>Exclusion from having the life prospects needed for learning; For  example:  living  under  conditions  inadequate  for  health  and  well-being,  e.g.  inadequate  housing, food, and clothing; living under limited security and safety</w:t>
      </w:r>
    </w:p>
    <w:p w:rsidR="00D00EE5" w:rsidRDefault="00D00EE5" w:rsidP="000078F7">
      <w:pPr>
        <w:shd w:val="clear" w:color="auto" w:fill="FFFFFF"/>
        <w:spacing w:after="0" w:line="240" w:lineRule="auto"/>
        <w:rPr>
          <w:rFonts w:ascii="Arial" w:eastAsia="Times New Roman" w:hAnsi="Arial" w:cs="Arial"/>
          <w:sz w:val="24"/>
          <w:szCs w:val="24"/>
        </w:rPr>
      </w:pPr>
    </w:p>
    <w:p w:rsidR="00D00EE5" w:rsidRDefault="000078F7" w:rsidP="000078F7">
      <w:pPr>
        <w:shd w:val="clear" w:color="auto" w:fill="FFFFFF"/>
        <w:spacing w:after="0" w:line="240" w:lineRule="auto"/>
        <w:rPr>
          <w:rFonts w:ascii="Arial" w:eastAsia="Times New Roman" w:hAnsi="Arial" w:cs="Arial"/>
          <w:sz w:val="24"/>
          <w:szCs w:val="24"/>
        </w:rPr>
      </w:pPr>
      <w:r w:rsidRPr="000078F7">
        <w:rPr>
          <w:rFonts w:ascii="Arial" w:eastAsia="Times New Roman" w:hAnsi="Arial" w:cs="Arial"/>
          <w:sz w:val="24"/>
          <w:szCs w:val="24"/>
        </w:rPr>
        <w:t>.</w:t>
      </w:r>
      <w:r w:rsidRPr="000078F7">
        <w:rPr>
          <w:rFonts w:ascii="Arial" w:eastAsia="Times New Roman" w:hAnsi="Arial" w:cs="Arial"/>
          <w:sz w:val="28"/>
          <w:szCs w:val="28"/>
        </w:rPr>
        <w:t xml:space="preserve">• </w:t>
      </w:r>
      <w:r w:rsidRPr="000078F7">
        <w:rPr>
          <w:rFonts w:ascii="Arial" w:eastAsia="Times New Roman" w:hAnsi="Arial" w:cs="Arial"/>
          <w:sz w:val="24"/>
          <w:szCs w:val="24"/>
        </w:rPr>
        <w:t>Exclusion from entry into a school or an educational programme; For example: unable to pay entrance fees and tuition fees; being outside the eligibility criteria for entry; dressed in ways considered inadmissible by the school.</w:t>
      </w:r>
    </w:p>
    <w:p w:rsidR="00D00EE5" w:rsidRDefault="00D00EE5" w:rsidP="000078F7">
      <w:pPr>
        <w:shd w:val="clear" w:color="auto" w:fill="FFFFFF"/>
        <w:spacing w:after="0" w:line="240" w:lineRule="auto"/>
        <w:rPr>
          <w:rFonts w:ascii="Arial" w:eastAsia="Times New Roman" w:hAnsi="Arial" w:cs="Arial"/>
          <w:sz w:val="24"/>
          <w:szCs w:val="24"/>
        </w:rPr>
      </w:pPr>
    </w:p>
    <w:p w:rsidR="00D00EE5" w:rsidRDefault="000078F7" w:rsidP="000078F7">
      <w:pPr>
        <w:shd w:val="clear" w:color="auto" w:fill="FFFFFF"/>
        <w:spacing w:after="0" w:line="240" w:lineRule="auto"/>
        <w:rPr>
          <w:rFonts w:ascii="Arial" w:eastAsia="Times New Roman" w:hAnsi="Arial" w:cs="Arial"/>
          <w:sz w:val="24"/>
          <w:szCs w:val="24"/>
        </w:rPr>
      </w:pPr>
      <w:r w:rsidRPr="000078F7">
        <w:rPr>
          <w:rFonts w:ascii="Arial" w:eastAsia="Times New Roman" w:hAnsi="Arial" w:cs="Arial"/>
          <w:sz w:val="28"/>
          <w:szCs w:val="28"/>
        </w:rPr>
        <w:t xml:space="preserve">• </w:t>
      </w:r>
      <w:r w:rsidRPr="000078F7">
        <w:rPr>
          <w:rFonts w:ascii="Arial" w:eastAsia="Times New Roman" w:hAnsi="Arial" w:cs="Arial"/>
          <w:sz w:val="24"/>
          <w:szCs w:val="24"/>
        </w:rPr>
        <w:t>Exclusion from regular and continuing participation in school or an educational programme;For example: school or programme too far to attend regularly; unable to continuously pay for participation; unable to spare time for attending school due to other life demands; school or programme closed down; illness or injuries.</w:t>
      </w:r>
    </w:p>
    <w:p w:rsidR="00D00EE5" w:rsidRDefault="00D00EE5" w:rsidP="000078F7">
      <w:pPr>
        <w:shd w:val="clear" w:color="auto" w:fill="FFFFFF"/>
        <w:spacing w:after="0" w:line="240" w:lineRule="auto"/>
        <w:rPr>
          <w:rFonts w:ascii="Arial" w:eastAsia="Times New Roman" w:hAnsi="Arial" w:cs="Arial"/>
          <w:sz w:val="24"/>
          <w:szCs w:val="24"/>
        </w:rPr>
      </w:pPr>
    </w:p>
    <w:p w:rsidR="00D00EE5" w:rsidRDefault="000078F7" w:rsidP="000078F7">
      <w:pPr>
        <w:shd w:val="clear" w:color="auto" w:fill="FFFFFF"/>
        <w:spacing w:after="0" w:line="240" w:lineRule="auto"/>
        <w:rPr>
          <w:rFonts w:ascii="Arial" w:eastAsia="Times New Roman" w:hAnsi="Arial" w:cs="Arial"/>
          <w:sz w:val="24"/>
          <w:szCs w:val="24"/>
        </w:rPr>
      </w:pPr>
      <w:r w:rsidRPr="000078F7">
        <w:rPr>
          <w:rFonts w:ascii="Arial" w:eastAsia="Times New Roman" w:hAnsi="Arial" w:cs="Arial"/>
          <w:sz w:val="24"/>
          <w:szCs w:val="24"/>
        </w:rPr>
        <w:t xml:space="preserve"> </w:t>
      </w:r>
      <w:r w:rsidRPr="000078F7">
        <w:rPr>
          <w:rFonts w:ascii="Arial" w:eastAsia="Times New Roman" w:hAnsi="Arial" w:cs="Arial"/>
          <w:sz w:val="28"/>
          <w:szCs w:val="28"/>
        </w:rPr>
        <w:t xml:space="preserve">• </w:t>
      </w:r>
      <w:r w:rsidRPr="000078F7">
        <w:rPr>
          <w:rFonts w:ascii="Arial" w:eastAsia="Times New Roman" w:hAnsi="Arial" w:cs="Arial"/>
          <w:sz w:val="24"/>
          <w:szCs w:val="24"/>
        </w:rPr>
        <w:t>Exclusion from meaningful learning experiences; For  example:  teaching  and  learning  process  not  meeting  the  learning  needs  of  the  learner;  teaching  and  learning  process  not  corresponding  to  the  learning  styles  of  the  learner;  the  language  of  instruction  and  learning  materials  is  not  comprehensible;  learner  goes  through  uncomfortable, negative and/or discouraging experiences at school or in the programme, e.g. discrimination, prejudice, bullying, violence</w:t>
      </w:r>
    </w:p>
    <w:p w:rsidR="00D00EE5" w:rsidRDefault="00D00EE5" w:rsidP="000078F7">
      <w:pPr>
        <w:shd w:val="clear" w:color="auto" w:fill="FFFFFF"/>
        <w:spacing w:after="0" w:line="240" w:lineRule="auto"/>
        <w:rPr>
          <w:rFonts w:ascii="Arial" w:eastAsia="Times New Roman" w:hAnsi="Arial" w:cs="Arial"/>
          <w:sz w:val="24"/>
          <w:szCs w:val="24"/>
        </w:rPr>
      </w:pPr>
    </w:p>
    <w:p w:rsidR="00D00EE5" w:rsidRDefault="000078F7" w:rsidP="000078F7">
      <w:pPr>
        <w:shd w:val="clear" w:color="auto" w:fill="FFFFFF"/>
        <w:spacing w:after="0" w:line="240" w:lineRule="auto"/>
        <w:rPr>
          <w:rFonts w:ascii="Arial" w:eastAsia="Times New Roman" w:hAnsi="Arial" w:cs="Arial"/>
          <w:sz w:val="24"/>
          <w:szCs w:val="24"/>
        </w:rPr>
      </w:pPr>
      <w:r w:rsidRPr="000078F7">
        <w:rPr>
          <w:rFonts w:ascii="Arial" w:eastAsia="Times New Roman" w:hAnsi="Arial" w:cs="Arial"/>
          <w:sz w:val="24"/>
          <w:szCs w:val="24"/>
        </w:rPr>
        <w:t>.</w:t>
      </w:r>
      <w:r w:rsidRPr="000078F7">
        <w:rPr>
          <w:rFonts w:ascii="Arial" w:eastAsia="Times New Roman" w:hAnsi="Arial" w:cs="Arial"/>
          <w:sz w:val="28"/>
          <w:szCs w:val="28"/>
        </w:rPr>
        <w:t xml:space="preserve">• </w:t>
      </w:r>
      <w:r w:rsidRPr="000078F7">
        <w:rPr>
          <w:rFonts w:ascii="Arial" w:eastAsia="Times New Roman" w:hAnsi="Arial" w:cs="Arial"/>
          <w:sz w:val="24"/>
          <w:szCs w:val="24"/>
        </w:rPr>
        <w:t>Exclusion from a recognition of the learning acquired; For example: learning acquired in a non-formal programme not recognized for entry to a formal programme; learning acquired is not considered admissible for a certification; learning acquired is not considered valid for accessing further learning opportunities.</w:t>
      </w:r>
    </w:p>
    <w:p w:rsidR="00D00EE5" w:rsidRDefault="00D00EE5" w:rsidP="000078F7">
      <w:pPr>
        <w:shd w:val="clear" w:color="auto" w:fill="FFFFFF"/>
        <w:spacing w:after="0" w:line="240" w:lineRule="auto"/>
        <w:rPr>
          <w:rFonts w:ascii="Arial" w:eastAsia="Times New Roman" w:hAnsi="Arial" w:cs="Arial"/>
          <w:sz w:val="24"/>
          <w:szCs w:val="24"/>
        </w:rPr>
      </w:pPr>
    </w:p>
    <w:p w:rsidR="000078F7" w:rsidRPr="000078F7" w:rsidRDefault="000078F7" w:rsidP="000078F7">
      <w:pPr>
        <w:shd w:val="clear" w:color="auto" w:fill="FFFFFF"/>
        <w:spacing w:after="0" w:line="240" w:lineRule="auto"/>
        <w:rPr>
          <w:rFonts w:ascii="Times New Roman" w:eastAsia="Times New Roman" w:hAnsi="Times New Roman" w:cs="Times New Roman"/>
          <w:sz w:val="24"/>
          <w:szCs w:val="24"/>
        </w:rPr>
      </w:pPr>
      <w:r w:rsidRPr="000078F7">
        <w:rPr>
          <w:rFonts w:ascii="Arial" w:eastAsia="Times New Roman" w:hAnsi="Arial" w:cs="Arial"/>
          <w:sz w:val="24"/>
          <w:szCs w:val="24"/>
        </w:rPr>
        <w:t xml:space="preserve"> </w:t>
      </w:r>
      <w:r w:rsidRPr="000078F7">
        <w:rPr>
          <w:rFonts w:ascii="Arial" w:eastAsia="Times New Roman" w:hAnsi="Arial" w:cs="Arial"/>
          <w:sz w:val="28"/>
          <w:szCs w:val="28"/>
        </w:rPr>
        <w:t xml:space="preserve">• </w:t>
      </w:r>
      <w:r w:rsidRPr="000078F7">
        <w:rPr>
          <w:rFonts w:ascii="Arial" w:eastAsia="Times New Roman" w:hAnsi="Arial" w:cs="Arial"/>
          <w:sz w:val="24"/>
          <w:szCs w:val="24"/>
        </w:rPr>
        <w:t xml:space="preserve">Exclusion from contributing the learning acquired to the development of community and society. For  example:  learning  acquired  is  considered  to  be  of  little  value  by  society;  the  school  or  programme attended is seen to have low social status and is disrespected by society; limited work opportunities that correspond to the area of </w:t>
      </w:r>
      <w:r w:rsidRPr="000078F7">
        <w:rPr>
          <w:rFonts w:ascii="Arial" w:eastAsia="Times New Roman" w:hAnsi="Arial" w:cs="Arial"/>
          <w:sz w:val="24"/>
          <w:szCs w:val="24"/>
        </w:rPr>
        <w:lastRenderedPageBreak/>
        <w:t xml:space="preserve">learning acquired, or limited work opportunities in general; discrimination in society on the basis of socially ascribed differences that disregards any learning acquired by the person. </w:t>
      </w:r>
    </w:p>
    <w:p w:rsidR="000078F7" w:rsidRDefault="000078F7">
      <w:pPr>
        <w:rPr>
          <w:sz w:val="36"/>
          <w:szCs w:val="36"/>
        </w:rPr>
      </w:pPr>
    </w:p>
    <w:p w:rsidR="00D00EE5" w:rsidRDefault="00D00EE5" w:rsidP="00D00EE5">
      <w:pPr>
        <w:shd w:val="clear" w:color="auto" w:fill="FFFFFF"/>
        <w:spacing w:after="0" w:line="240" w:lineRule="auto"/>
        <w:rPr>
          <w:rFonts w:ascii="Arial" w:eastAsia="Times New Roman" w:hAnsi="Arial" w:cs="Arial"/>
          <w:sz w:val="28"/>
          <w:szCs w:val="28"/>
        </w:rPr>
      </w:pPr>
      <w:r w:rsidRPr="00D00EE5">
        <w:rPr>
          <w:rFonts w:ascii="Arial" w:eastAsia="Times New Roman" w:hAnsi="Arial" w:cs="Arial"/>
          <w:sz w:val="28"/>
          <w:szCs w:val="28"/>
        </w:rPr>
        <w:t>2. Who experiences exclusion?</w:t>
      </w:r>
    </w:p>
    <w:p w:rsidR="00D00EE5" w:rsidRDefault="00D00EE5" w:rsidP="00D00EE5">
      <w:pPr>
        <w:shd w:val="clear" w:color="auto" w:fill="FFFFFF"/>
        <w:spacing w:after="0" w:line="240" w:lineRule="auto"/>
        <w:rPr>
          <w:rFonts w:ascii="Arial" w:eastAsia="Times New Roman" w:hAnsi="Arial" w:cs="Arial"/>
          <w:sz w:val="28"/>
          <w:szCs w:val="28"/>
        </w:rPr>
      </w:pPr>
    </w:p>
    <w:p w:rsidR="00D00EE5" w:rsidRDefault="00D00EE5" w:rsidP="00D00EE5">
      <w:pPr>
        <w:shd w:val="clear" w:color="auto" w:fill="FFFFFF"/>
        <w:spacing w:after="0" w:line="240" w:lineRule="auto"/>
        <w:rPr>
          <w:rFonts w:ascii="Arial" w:eastAsia="Times New Roman" w:hAnsi="Arial" w:cs="Arial"/>
          <w:sz w:val="24"/>
          <w:szCs w:val="24"/>
        </w:rPr>
      </w:pPr>
      <w:r w:rsidRPr="00D00EE5">
        <w:rPr>
          <w:rFonts w:ascii="Arial" w:eastAsia="Times New Roman" w:hAnsi="Arial" w:cs="Arial"/>
          <w:sz w:val="24"/>
          <w:szCs w:val="24"/>
        </w:rPr>
        <w:t>In  order  to  address  exclusion  in  education  effectively,  it  is  necessary  to  clarify  who  experiences  exclusion. Today, most countries have legally guaranteed the right to education. Finding out who experiences exclusion in education allows for sustainable and pro-active policy development to put such laws into practice. Finding out who experiences exclusion is also a crucial step for developing strategies and actions to address exclusion in education that those people experience.</w:t>
      </w:r>
    </w:p>
    <w:p w:rsidR="00D00EE5" w:rsidRDefault="00D00EE5" w:rsidP="00D00EE5">
      <w:pPr>
        <w:shd w:val="clear" w:color="auto" w:fill="FFFFFF"/>
        <w:spacing w:after="0" w:line="240" w:lineRule="auto"/>
        <w:rPr>
          <w:rFonts w:ascii="Arial" w:eastAsia="Times New Roman" w:hAnsi="Arial" w:cs="Arial"/>
          <w:sz w:val="24"/>
          <w:szCs w:val="24"/>
        </w:rPr>
      </w:pPr>
    </w:p>
    <w:p w:rsidR="00D00EE5" w:rsidRPr="0019184D" w:rsidRDefault="00D00EE5" w:rsidP="0019184D">
      <w:pPr>
        <w:shd w:val="clear" w:color="auto" w:fill="FFFFFF"/>
        <w:spacing w:after="0" w:line="240" w:lineRule="auto"/>
        <w:ind w:left="45"/>
        <w:rPr>
          <w:rFonts w:ascii="Arial" w:eastAsia="Times New Roman" w:hAnsi="Arial" w:cs="Arial"/>
          <w:sz w:val="24"/>
          <w:szCs w:val="24"/>
        </w:rPr>
      </w:pPr>
      <w:r w:rsidRPr="0019184D">
        <w:rPr>
          <w:rFonts w:ascii="Arial" w:eastAsia="Times New Roman" w:hAnsi="Arial" w:cs="Arial"/>
          <w:sz w:val="24"/>
          <w:szCs w:val="24"/>
        </w:rPr>
        <w:t>Who experiences exclusion in society? Who experiences exclusion in education?</w:t>
      </w:r>
    </w:p>
    <w:p w:rsidR="00D00EE5" w:rsidRDefault="00D00EE5" w:rsidP="0019184D">
      <w:pPr>
        <w:pStyle w:val="ListParagraph"/>
        <w:shd w:val="clear" w:color="auto" w:fill="FFFFFF"/>
        <w:spacing w:after="0" w:line="240" w:lineRule="auto"/>
        <w:ind w:left="765"/>
        <w:rPr>
          <w:rFonts w:ascii="Arial" w:eastAsia="Times New Roman" w:hAnsi="Arial" w:cs="Arial"/>
          <w:sz w:val="24"/>
          <w:szCs w:val="24"/>
        </w:rPr>
      </w:pPr>
    </w:p>
    <w:p w:rsidR="00D00EE5" w:rsidRDefault="00D00EE5" w:rsidP="0019184D">
      <w:pPr>
        <w:pStyle w:val="ListParagraph"/>
        <w:shd w:val="clear" w:color="auto" w:fill="FFFFFF"/>
        <w:spacing w:after="0" w:line="240" w:lineRule="auto"/>
        <w:ind w:left="765"/>
        <w:rPr>
          <w:rFonts w:ascii="Arial" w:eastAsia="Times New Roman" w:hAnsi="Arial" w:cs="Arial"/>
          <w:sz w:val="24"/>
          <w:szCs w:val="24"/>
        </w:rPr>
      </w:pPr>
      <w:r w:rsidRPr="00D00EE5">
        <w:rPr>
          <w:rFonts w:ascii="Arial" w:eastAsia="Times New Roman" w:hAnsi="Arial" w:cs="Arial"/>
          <w:sz w:val="24"/>
          <w:szCs w:val="24"/>
        </w:rPr>
        <w:t xml:space="preserve"> In many countries, patterns of social exclusion often continue to influence the patterns of exclusion in education while exclusion in education often feeds into social exclusion</w:t>
      </w:r>
    </w:p>
    <w:p w:rsidR="00D00EE5" w:rsidRDefault="00D00EE5" w:rsidP="0019184D">
      <w:pPr>
        <w:pStyle w:val="ListParagraph"/>
        <w:shd w:val="clear" w:color="auto" w:fill="FFFFFF"/>
        <w:spacing w:after="0" w:line="240" w:lineRule="auto"/>
        <w:ind w:left="765"/>
        <w:rPr>
          <w:rFonts w:ascii="Arial" w:eastAsia="Times New Roman" w:hAnsi="Arial" w:cs="Arial"/>
          <w:sz w:val="24"/>
          <w:szCs w:val="24"/>
        </w:rPr>
      </w:pPr>
      <w:r w:rsidRPr="00D00EE5">
        <w:rPr>
          <w:rFonts w:ascii="Arial" w:eastAsia="Times New Roman" w:hAnsi="Arial" w:cs="Arial"/>
          <w:sz w:val="24"/>
          <w:szCs w:val="24"/>
        </w:rPr>
        <w:t>.Let us first think about who may be excluded from social development in your country. For example</w:t>
      </w:r>
    </w:p>
    <w:p w:rsidR="00D00EE5" w:rsidRDefault="00D00EE5" w:rsidP="0019184D">
      <w:pPr>
        <w:pStyle w:val="ListParagraph"/>
        <w:shd w:val="clear" w:color="auto" w:fill="FFFFFF"/>
        <w:spacing w:after="0" w:line="240" w:lineRule="auto"/>
        <w:ind w:left="765"/>
        <w:rPr>
          <w:rFonts w:ascii="Arial" w:eastAsia="Times New Roman" w:hAnsi="Arial" w:cs="Arial"/>
          <w:sz w:val="24"/>
          <w:szCs w:val="24"/>
        </w:rPr>
      </w:pPr>
    </w:p>
    <w:p w:rsidR="00D00EE5" w:rsidRDefault="00D00EE5" w:rsidP="0019184D">
      <w:pPr>
        <w:pStyle w:val="ListParagraph"/>
        <w:shd w:val="clear" w:color="auto" w:fill="FFFFFF"/>
        <w:spacing w:after="0" w:line="240" w:lineRule="auto"/>
        <w:ind w:left="765"/>
        <w:rPr>
          <w:rFonts w:ascii="Arial" w:eastAsia="Times New Roman" w:hAnsi="Arial" w:cs="Arial"/>
          <w:sz w:val="24"/>
          <w:szCs w:val="24"/>
        </w:rPr>
      </w:pPr>
      <w:r w:rsidRPr="00D00EE5">
        <w:rPr>
          <w:rFonts w:ascii="Arial" w:eastAsia="Times New Roman" w:hAnsi="Arial" w:cs="Arial"/>
          <w:sz w:val="28"/>
          <w:szCs w:val="28"/>
        </w:rPr>
        <w:t xml:space="preserve">• </w:t>
      </w:r>
      <w:r w:rsidRPr="00D00EE5">
        <w:rPr>
          <w:rFonts w:ascii="Arial" w:eastAsia="Times New Roman" w:hAnsi="Arial" w:cs="Arial"/>
          <w:sz w:val="24"/>
          <w:szCs w:val="24"/>
        </w:rPr>
        <w:t>Are  any  people  not  allowed  to  vote  in  national  or  local  elections?  (e.g.  immigrants,  refugees,  unregistered residents, people under voting age, women, etc.);</w:t>
      </w:r>
    </w:p>
    <w:p w:rsidR="00D00EE5" w:rsidRPr="0019184D" w:rsidRDefault="00D00EE5" w:rsidP="0019184D">
      <w:pPr>
        <w:shd w:val="clear" w:color="auto" w:fill="FFFFFF"/>
        <w:spacing w:after="0" w:line="240" w:lineRule="auto"/>
        <w:ind w:left="45"/>
        <w:rPr>
          <w:rFonts w:ascii="Arial" w:eastAsia="Times New Roman" w:hAnsi="Arial" w:cs="Arial"/>
          <w:sz w:val="24"/>
          <w:szCs w:val="24"/>
        </w:rPr>
      </w:pPr>
    </w:p>
    <w:p w:rsidR="00D00EE5" w:rsidRDefault="0019184D" w:rsidP="0019184D">
      <w:pPr>
        <w:pStyle w:val="ListParagraph"/>
        <w:shd w:val="clear" w:color="auto" w:fill="FFFFFF"/>
        <w:spacing w:after="0" w:line="240" w:lineRule="auto"/>
        <w:ind w:left="765"/>
        <w:rPr>
          <w:rFonts w:ascii="Arial" w:eastAsia="Times New Roman" w:hAnsi="Arial" w:cs="Arial"/>
          <w:sz w:val="24"/>
          <w:szCs w:val="24"/>
        </w:rPr>
      </w:pPr>
      <w:r>
        <w:rPr>
          <w:rFonts w:ascii="Arial" w:eastAsia="Times New Roman" w:hAnsi="Arial" w:cs="Arial"/>
          <w:sz w:val="24"/>
          <w:szCs w:val="24"/>
        </w:rPr>
        <w:t>*</w:t>
      </w:r>
      <w:r w:rsidR="00D00EE5" w:rsidRPr="00D00EE5">
        <w:rPr>
          <w:rFonts w:ascii="Arial" w:eastAsia="Times New Roman" w:hAnsi="Arial" w:cs="Arial"/>
          <w:sz w:val="28"/>
          <w:szCs w:val="28"/>
        </w:rPr>
        <w:t xml:space="preserve"> </w:t>
      </w:r>
      <w:r w:rsidR="00D00EE5" w:rsidRPr="00D00EE5">
        <w:rPr>
          <w:rFonts w:ascii="Arial" w:eastAsia="Times New Roman" w:hAnsi="Arial" w:cs="Arial"/>
          <w:sz w:val="24"/>
          <w:szCs w:val="24"/>
        </w:rPr>
        <w:t>Do any people face discrimination in obtaining l</w:t>
      </w:r>
      <w:r>
        <w:rPr>
          <w:rFonts w:ascii="Arial" w:eastAsia="Times New Roman" w:hAnsi="Arial" w:cs="Arial"/>
          <w:sz w:val="24"/>
          <w:szCs w:val="24"/>
        </w:rPr>
        <w:t xml:space="preserve">oans, credits, or assets? (e.g. </w:t>
      </w:r>
      <w:r w:rsidR="00D00EE5" w:rsidRPr="00D00EE5">
        <w:rPr>
          <w:rFonts w:ascii="Arial" w:eastAsia="Times New Roman" w:hAnsi="Arial" w:cs="Arial"/>
          <w:sz w:val="24"/>
          <w:szCs w:val="24"/>
        </w:rPr>
        <w:t>poor people, people without regular incomes, people without stable employment, women, people without citizenship status, people without a fixed address, etc.)</w:t>
      </w:r>
    </w:p>
    <w:p w:rsidR="00D00EE5" w:rsidRDefault="00D00EE5" w:rsidP="0019184D">
      <w:pPr>
        <w:pStyle w:val="ListParagraph"/>
        <w:shd w:val="clear" w:color="auto" w:fill="FFFFFF"/>
        <w:spacing w:after="0" w:line="240" w:lineRule="auto"/>
        <w:ind w:left="765"/>
        <w:rPr>
          <w:rFonts w:ascii="Arial" w:eastAsia="Times New Roman" w:hAnsi="Arial" w:cs="Arial"/>
          <w:sz w:val="24"/>
          <w:szCs w:val="24"/>
        </w:rPr>
      </w:pPr>
    </w:p>
    <w:p w:rsidR="00D00EE5" w:rsidRDefault="00D00EE5" w:rsidP="0019184D">
      <w:pPr>
        <w:pStyle w:val="ListParagraph"/>
        <w:shd w:val="clear" w:color="auto" w:fill="FFFFFF"/>
        <w:spacing w:after="0" w:line="240" w:lineRule="auto"/>
        <w:ind w:left="765"/>
        <w:rPr>
          <w:rFonts w:ascii="Arial" w:eastAsia="Times New Roman" w:hAnsi="Arial" w:cs="Arial"/>
          <w:sz w:val="24"/>
          <w:szCs w:val="24"/>
        </w:rPr>
      </w:pPr>
      <w:r w:rsidRPr="00D00EE5">
        <w:rPr>
          <w:rFonts w:ascii="Arial" w:eastAsia="Times New Roman" w:hAnsi="Arial" w:cs="Arial"/>
          <w:sz w:val="28"/>
          <w:szCs w:val="28"/>
        </w:rPr>
        <w:t xml:space="preserve">• </w:t>
      </w:r>
      <w:r w:rsidRPr="00D00EE5">
        <w:rPr>
          <w:rFonts w:ascii="Arial" w:eastAsia="Times New Roman" w:hAnsi="Arial" w:cs="Arial"/>
          <w:sz w:val="24"/>
          <w:szCs w:val="24"/>
        </w:rPr>
        <w:t>Do  any  people  face  more  challenges  to  employment  than  others?  (e.g.  language  minorities,  people  with  disabilities,  women,  people  living  in  certain  places  with  social  stigma,  people  of  a  certain caste, people living with HIV, people with little or no formal school education, etc.);</w:t>
      </w:r>
    </w:p>
    <w:p w:rsidR="00D00EE5" w:rsidRDefault="00D00EE5" w:rsidP="0019184D">
      <w:pPr>
        <w:pStyle w:val="ListParagraph"/>
        <w:shd w:val="clear" w:color="auto" w:fill="FFFFFF"/>
        <w:spacing w:after="0" w:line="240" w:lineRule="auto"/>
        <w:ind w:left="765"/>
        <w:rPr>
          <w:rFonts w:ascii="Arial" w:eastAsia="Times New Roman" w:hAnsi="Arial" w:cs="Arial"/>
          <w:sz w:val="24"/>
          <w:szCs w:val="24"/>
        </w:rPr>
      </w:pPr>
    </w:p>
    <w:p w:rsidR="004872F1" w:rsidRDefault="00D00EE5" w:rsidP="0019184D">
      <w:pPr>
        <w:pStyle w:val="ListParagraph"/>
        <w:shd w:val="clear" w:color="auto" w:fill="FFFFFF"/>
        <w:spacing w:after="0" w:line="240" w:lineRule="auto"/>
        <w:ind w:left="765"/>
        <w:rPr>
          <w:rFonts w:ascii="Arial" w:eastAsia="Times New Roman" w:hAnsi="Arial" w:cs="Arial"/>
          <w:sz w:val="24"/>
          <w:szCs w:val="24"/>
        </w:rPr>
      </w:pPr>
      <w:r w:rsidRPr="00D00EE5">
        <w:rPr>
          <w:rFonts w:ascii="Arial" w:eastAsia="Times New Roman" w:hAnsi="Arial" w:cs="Arial"/>
          <w:sz w:val="24"/>
          <w:szCs w:val="24"/>
        </w:rPr>
        <w:t xml:space="preserve"> </w:t>
      </w:r>
      <w:r w:rsidRPr="00D00EE5">
        <w:rPr>
          <w:rFonts w:ascii="Arial" w:eastAsia="Times New Roman" w:hAnsi="Arial" w:cs="Arial"/>
          <w:sz w:val="28"/>
          <w:szCs w:val="28"/>
        </w:rPr>
        <w:t xml:space="preserve">• </w:t>
      </w:r>
      <w:r w:rsidRPr="00D00EE5">
        <w:rPr>
          <w:rFonts w:ascii="Arial" w:eastAsia="Times New Roman" w:hAnsi="Arial" w:cs="Arial"/>
          <w:sz w:val="24"/>
          <w:szCs w:val="24"/>
        </w:rPr>
        <w:t>Do  any  people  face  more  difficulties  in  acce</w:t>
      </w:r>
      <w:r w:rsidR="0019184D">
        <w:rPr>
          <w:rFonts w:ascii="Arial" w:eastAsia="Times New Roman" w:hAnsi="Arial" w:cs="Arial"/>
          <w:sz w:val="24"/>
          <w:szCs w:val="24"/>
        </w:rPr>
        <w:t xml:space="preserve">ssing  basic  healthcare  than </w:t>
      </w:r>
      <w:r w:rsidRPr="00D00EE5">
        <w:rPr>
          <w:rFonts w:ascii="Arial" w:eastAsia="Times New Roman" w:hAnsi="Arial" w:cs="Arial"/>
          <w:sz w:val="24"/>
          <w:szCs w:val="24"/>
        </w:rPr>
        <w:t>others?  (e.g.  orphans,  street children, refugees, people living in remote rural areas, people in poverty, etc?</w:t>
      </w:r>
    </w:p>
    <w:p w:rsidR="004872F1" w:rsidRDefault="004872F1" w:rsidP="0019184D">
      <w:pPr>
        <w:pStyle w:val="ListParagraph"/>
        <w:shd w:val="clear" w:color="auto" w:fill="FFFFFF"/>
        <w:spacing w:after="0" w:line="240" w:lineRule="auto"/>
        <w:ind w:left="765"/>
        <w:rPr>
          <w:rFonts w:ascii="Arial" w:eastAsia="Times New Roman" w:hAnsi="Arial" w:cs="Arial"/>
          <w:sz w:val="24"/>
          <w:szCs w:val="24"/>
        </w:rPr>
      </w:pPr>
    </w:p>
    <w:p w:rsidR="00D00EE5" w:rsidRPr="00D00EE5" w:rsidRDefault="00D00EE5" w:rsidP="0019184D">
      <w:pPr>
        <w:pStyle w:val="ListParagraph"/>
        <w:shd w:val="clear" w:color="auto" w:fill="FFFFFF"/>
        <w:spacing w:after="0" w:line="240" w:lineRule="auto"/>
        <w:ind w:left="765"/>
        <w:rPr>
          <w:rFonts w:ascii="Arial" w:eastAsia="Times New Roman" w:hAnsi="Arial" w:cs="Arial"/>
          <w:sz w:val="24"/>
          <w:szCs w:val="24"/>
        </w:rPr>
      </w:pPr>
      <w:r w:rsidRPr="00D00EE5">
        <w:rPr>
          <w:rFonts w:ascii="Arial" w:eastAsia="Times New Roman" w:hAnsi="Arial" w:cs="Arial"/>
          <w:sz w:val="24"/>
          <w:szCs w:val="24"/>
        </w:rPr>
        <w:t xml:space="preserve">International  human  rights  treaties  prohibit  any  exclusion  from  or  limitation  to  educational  opportunities on the bases of socially ascribed or perceived differences. They include differences in  “sex,”  “race,”  “ethnic  origin,”  “language,”  “religion,”  “political  or  other  opinion,”  “national  origin,”  “birth,”  “descent,”  “economic  condition,  “property,”  “social  origin,”  “disability,”  and  </w:t>
      </w:r>
      <w:r w:rsidRPr="00D00EE5">
        <w:rPr>
          <w:rFonts w:ascii="Arial" w:eastAsia="Times New Roman" w:hAnsi="Arial" w:cs="Arial"/>
          <w:sz w:val="24"/>
          <w:szCs w:val="24"/>
        </w:rPr>
        <w:lastRenderedPageBreak/>
        <w:t>“the  status,  activities, expressed opinions, or beliefs of the child’s parents, legal guardians, or family members.”</w:t>
      </w:r>
    </w:p>
    <w:p w:rsidR="00D00EE5" w:rsidRDefault="00D00EE5" w:rsidP="00D00EE5">
      <w:pPr>
        <w:shd w:val="clear" w:color="auto" w:fill="FFFFFF"/>
        <w:spacing w:after="0" w:line="240" w:lineRule="auto"/>
        <w:rPr>
          <w:rFonts w:ascii="Arial" w:eastAsia="Times New Roman" w:hAnsi="Arial" w:cs="Arial"/>
          <w:sz w:val="24"/>
          <w:szCs w:val="24"/>
        </w:rPr>
      </w:pPr>
    </w:p>
    <w:p w:rsidR="00D00EE5" w:rsidRDefault="00D00EE5" w:rsidP="00D00EE5">
      <w:pPr>
        <w:shd w:val="clear" w:color="auto" w:fill="FFFFFF"/>
        <w:spacing w:after="0" w:line="240" w:lineRule="auto"/>
        <w:rPr>
          <w:rFonts w:ascii="Arial" w:eastAsia="Times New Roman" w:hAnsi="Arial" w:cs="Arial"/>
          <w:sz w:val="18"/>
          <w:szCs w:val="18"/>
        </w:rPr>
      </w:pPr>
      <w:r w:rsidRPr="00D00EE5">
        <w:rPr>
          <w:rFonts w:ascii="Arial" w:eastAsia="Times New Roman" w:hAnsi="Arial" w:cs="Arial"/>
          <w:sz w:val="14"/>
          <w:szCs w:val="14"/>
        </w:rPr>
        <w:t>1</w:t>
      </w:r>
      <w:r w:rsidRPr="00D00EE5">
        <w:rPr>
          <w:rFonts w:ascii="Arial" w:eastAsia="Times New Roman" w:hAnsi="Arial" w:cs="Arial"/>
          <w:sz w:val="18"/>
          <w:szCs w:val="18"/>
        </w:rPr>
        <w:t>1 UNESCO Convention against Discrimination in Education (1960), International Covenant on Economic, Social and Cultural Rights (1966),  International  Covenant  on  Civil  and  Political  Rights  (1966),  International  Convention  on  the  Elimination  of  All  Forms  of  Racial Discrimination (1965), Convention on the Elimination of All Forms of Discrimination against Women (1979), Convention on the Rights of the Child (1989), International Convention on the Protection of the Rights of All Migrant Workers and Members of Their Families (1990), and Convention on the Rights of Persons with Disabilities (2006).</w:t>
      </w:r>
    </w:p>
    <w:p w:rsidR="004872F1" w:rsidRDefault="004872F1" w:rsidP="00D00EE5">
      <w:pPr>
        <w:shd w:val="clear" w:color="auto" w:fill="FFFFFF"/>
        <w:spacing w:after="0" w:line="240" w:lineRule="auto"/>
        <w:rPr>
          <w:rFonts w:ascii="Arial" w:eastAsia="Times New Roman" w:hAnsi="Arial" w:cs="Arial"/>
          <w:sz w:val="18"/>
          <w:szCs w:val="18"/>
        </w:rPr>
      </w:pPr>
    </w:p>
    <w:p w:rsidR="004872F1" w:rsidRDefault="004872F1" w:rsidP="00D00EE5">
      <w:pPr>
        <w:shd w:val="clear" w:color="auto" w:fill="FFFFFF"/>
        <w:spacing w:after="0" w:line="240" w:lineRule="auto"/>
        <w:rPr>
          <w:rFonts w:ascii="Arial" w:hAnsi="Arial" w:cs="Arial"/>
          <w:shd w:val="clear" w:color="auto" w:fill="FFFFFF"/>
        </w:rPr>
      </w:pPr>
      <w:r>
        <w:rPr>
          <w:rFonts w:ascii="Arial" w:hAnsi="Arial" w:cs="Arial"/>
          <w:shd w:val="clear" w:color="auto" w:fill="FFFFFF"/>
        </w:rPr>
        <w:t>is means that a country needs to ensure that educational opportunities are not limited for anyone due to such differences listed above. Still, today, millions of children, youth and adults continue to experience exclusion in education in its various forms and expressions around the world.</w:t>
      </w:r>
    </w:p>
    <w:p w:rsidR="004872F1" w:rsidRDefault="004872F1" w:rsidP="00D00EE5">
      <w:pPr>
        <w:shd w:val="clear" w:color="auto" w:fill="FFFFFF"/>
        <w:spacing w:after="0" w:line="240" w:lineRule="auto"/>
        <w:rPr>
          <w:rFonts w:ascii="Arial" w:hAnsi="Arial" w:cs="Arial"/>
          <w:shd w:val="clear" w:color="auto" w:fill="FFFFFF"/>
        </w:rPr>
      </w:pPr>
    </w:p>
    <w:p w:rsidR="004872F1" w:rsidRDefault="004872F1" w:rsidP="004872F1">
      <w:pPr>
        <w:spacing w:after="0" w:line="240" w:lineRule="auto"/>
        <w:rPr>
          <w:rFonts w:ascii="Arial" w:eastAsia="Times New Roman" w:hAnsi="Arial" w:cs="Arial"/>
          <w:color w:val="000000"/>
          <w:sz w:val="28"/>
          <w:szCs w:val="28"/>
        </w:rPr>
      </w:pPr>
      <w:r w:rsidRPr="004872F1">
        <w:rPr>
          <w:rFonts w:ascii="Arial" w:eastAsia="Times New Roman" w:hAnsi="Arial" w:cs="Arial"/>
          <w:color w:val="000000"/>
          <w:sz w:val="28"/>
          <w:szCs w:val="28"/>
        </w:rPr>
        <w:t xml:space="preserve"> When does exclusion occur?</w:t>
      </w:r>
    </w:p>
    <w:p w:rsidR="004872F1" w:rsidRDefault="004872F1" w:rsidP="004872F1">
      <w:pPr>
        <w:spacing w:after="0" w:line="240" w:lineRule="auto"/>
        <w:rPr>
          <w:rFonts w:ascii="Arial" w:eastAsia="Times New Roman" w:hAnsi="Arial" w:cs="Arial"/>
          <w:color w:val="000000"/>
          <w:sz w:val="28"/>
          <w:szCs w:val="28"/>
        </w:rPr>
      </w:pPr>
    </w:p>
    <w:p w:rsidR="004872F1" w:rsidRDefault="004872F1" w:rsidP="004872F1">
      <w:pPr>
        <w:spacing w:after="0" w:line="240" w:lineRule="auto"/>
        <w:rPr>
          <w:rFonts w:ascii="Arial" w:eastAsia="Times New Roman" w:hAnsi="Arial" w:cs="Arial"/>
          <w:color w:val="000000"/>
          <w:sz w:val="24"/>
          <w:szCs w:val="24"/>
        </w:rPr>
      </w:pPr>
      <w:r w:rsidRPr="004872F1">
        <w:rPr>
          <w:rFonts w:ascii="Arial" w:eastAsia="Times New Roman" w:hAnsi="Arial" w:cs="Arial"/>
          <w:color w:val="000000"/>
          <w:sz w:val="24"/>
          <w:szCs w:val="24"/>
        </w:rPr>
        <w:t>When “exclusion in education” is understood to express itself in various ways, one begins to see that there are many moments in the long course of an education system when exclusion can occur. The multiple ways in which exclusion expresses itself in different moments together have cumulative effects  that  can  feed  into  social  exclusion.  Therefore,  in  addition  to  finding  out  who  experiences  exclusion, finding out when exclusion occurs is crucial to effectively address exclusion in education.</w:t>
      </w:r>
    </w:p>
    <w:p w:rsidR="004872F1" w:rsidRDefault="004872F1" w:rsidP="004872F1">
      <w:pPr>
        <w:spacing w:after="0" w:line="240" w:lineRule="auto"/>
        <w:rPr>
          <w:rFonts w:ascii="Arial" w:eastAsia="Times New Roman" w:hAnsi="Arial" w:cs="Arial"/>
          <w:color w:val="000000"/>
          <w:sz w:val="24"/>
          <w:szCs w:val="24"/>
        </w:rPr>
      </w:pPr>
    </w:p>
    <w:p w:rsidR="004872F1" w:rsidRDefault="004872F1" w:rsidP="004872F1">
      <w:pPr>
        <w:spacing w:after="0" w:line="240" w:lineRule="auto"/>
        <w:rPr>
          <w:rFonts w:ascii="Arial" w:hAnsi="Arial" w:cs="Arial"/>
          <w:shd w:val="clear" w:color="auto" w:fill="FFFFFF"/>
        </w:rPr>
      </w:pPr>
      <w:r>
        <w:rPr>
          <w:rFonts w:ascii="Arial" w:hAnsi="Arial" w:cs="Arial"/>
          <w:shd w:val="clear" w:color="auto" w:fill="FFFFFF"/>
        </w:rPr>
        <w:t xml:space="preserve">    When in the process of the education system does exclusion occur?Exclusion  can  occur  at  the  entry  to  primary  education,  in  the  course  of  primary  education,  at  the  end  of  primary  education,  at  the  entry  to  lower  secondary  education,  in  the  course  of  lower  secondary education, at the end of lower secondary education, so on and so forth. It can also occur between  formal  and  non-formal  education,  between  different  types  of  schools  at  the  secondary  level, or in the transition from an educational programme to community and society. </w:t>
      </w:r>
    </w:p>
    <w:p w:rsidR="004872F1" w:rsidRDefault="004872F1" w:rsidP="004872F1">
      <w:pPr>
        <w:spacing w:after="0" w:line="240" w:lineRule="auto"/>
        <w:rPr>
          <w:rFonts w:ascii="Arial" w:hAnsi="Arial" w:cs="Arial"/>
          <w:shd w:val="clear" w:color="auto" w:fill="FFFFFF"/>
        </w:rPr>
      </w:pPr>
      <w:r>
        <w:rPr>
          <w:rFonts w:ascii="Arial" w:hAnsi="Arial" w:cs="Arial"/>
          <w:shd w:val="clear" w:color="auto" w:fill="FFFFFF"/>
        </w:rPr>
        <w:t>Finding out when exclusion may be occurring is important because it would help a country to focus its interventions on addressing those specific moments of exclusion.</w:t>
      </w:r>
    </w:p>
    <w:p w:rsidR="004872F1" w:rsidRPr="00D00EE5" w:rsidRDefault="004872F1" w:rsidP="004872F1">
      <w:pPr>
        <w:spacing w:after="0" w:line="240" w:lineRule="auto"/>
        <w:rPr>
          <w:rFonts w:ascii="Times New Roman" w:eastAsia="Times New Roman" w:hAnsi="Times New Roman" w:cs="Times New Roman"/>
          <w:sz w:val="24"/>
          <w:szCs w:val="24"/>
        </w:rPr>
      </w:pPr>
      <w:r w:rsidRPr="00D00EE5">
        <w:rPr>
          <w:rFonts w:ascii="Times New Roman" w:eastAsia="Times New Roman" w:hAnsi="Times New Roman" w:cs="Times New Roman"/>
          <w:sz w:val="24"/>
          <w:szCs w:val="24"/>
        </w:rPr>
        <w:t xml:space="preserve"> </w:t>
      </w:r>
    </w:p>
    <w:p w:rsidR="00D00EE5" w:rsidRPr="000078F7" w:rsidRDefault="00D00EE5">
      <w:pPr>
        <w:rPr>
          <w:sz w:val="36"/>
          <w:szCs w:val="36"/>
        </w:rPr>
      </w:pPr>
    </w:p>
    <w:p w:rsidR="001E0E77" w:rsidRDefault="001E0E77"/>
    <w:p w:rsidR="001E0E77" w:rsidRDefault="001E0E77"/>
    <w:p w:rsidR="001E0E77" w:rsidRDefault="001E0E77"/>
    <w:p w:rsidR="001E0E77" w:rsidRDefault="001E0E77"/>
    <w:p w:rsidR="001E0E77" w:rsidRDefault="001E0E77"/>
    <w:p w:rsidR="001E0E77" w:rsidRDefault="001E0E77"/>
    <w:p w:rsidR="001E0E77" w:rsidRDefault="001E0E77"/>
    <w:p w:rsidR="001E0E77" w:rsidRDefault="001E0E77"/>
    <w:sectPr w:rsidR="001E0E77" w:rsidSect="00492B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36F50"/>
    <w:multiLevelType w:val="multilevel"/>
    <w:tmpl w:val="2506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8B3334"/>
    <w:multiLevelType w:val="multilevel"/>
    <w:tmpl w:val="0D3E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1730907"/>
    <w:multiLevelType w:val="multilevel"/>
    <w:tmpl w:val="A172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2C17680"/>
    <w:multiLevelType w:val="hybridMultilevel"/>
    <w:tmpl w:val="92BCCA08"/>
    <w:lvl w:ilvl="0" w:tplc="EC425B30">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nsid w:val="53674FC1"/>
    <w:multiLevelType w:val="multilevel"/>
    <w:tmpl w:val="E61C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1E0E77"/>
    <w:rsid w:val="000078F7"/>
    <w:rsid w:val="0019184D"/>
    <w:rsid w:val="001E0E77"/>
    <w:rsid w:val="003A726E"/>
    <w:rsid w:val="004872F1"/>
    <w:rsid w:val="00492B12"/>
    <w:rsid w:val="005B2140"/>
    <w:rsid w:val="006E097D"/>
    <w:rsid w:val="00BE33D0"/>
    <w:rsid w:val="00D00EE5"/>
    <w:rsid w:val="00D354FC"/>
    <w:rsid w:val="00EA26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B12"/>
  </w:style>
  <w:style w:type="paragraph" w:styleId="Heading1">
    <w:name w:val="heading 1"/>
    <w:basedOn w:val="Normal"/>
    <w:link w:val="Heading1Char"/>
    <w:uiPriority w:val="9"/>
    <w:qFormat/>
    <w:rsid w:val="001E0E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E77"/>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1E0E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E77"/>
    <w:rPr>
      <w:rFonts w:ascii="Tahoma" w:hAnsi="Tahoma" w:cs="Tahoma"/>
      <w:sz w:val="16"/>
      <w:szCs w:val="16"/>
    </w:rPr>
  </w:style>
  <w:style w:type="paragraph" w:styleId="ListParagraph">
    <w:name w:val="List Paragraph"/>
    <w:basedOn w:val="Normal"/>
    <w:uiPriority w:val="34"/>
    <w:qFormat/>
    <w:rsid w:val="00D00EE5"/>
    <w:pPr>
      <w:ind w:left="720"/>
      <w:contextualSpacing/>
    </w:pPr>
  </w:style>
</w:styles>
</file>

<file path=word/webSettings.xml><?xml version="1.0" encoding="utf-8"?>
<w:webSettings xmlns:r="http://schemas.openxmlformats.org/officeDocument/2006/relationships" xmlns:w="http://schemas.openxmlformats.org/wordprocessingml/2006/main">
  <w:divs>
    <w:div w:id="311758646">
      <w:bodyDiv w:val="1"/>
      <w:marLeft w:val="0"/>
      <w:marRight w:val="0"/>
      <w:marTop w:val="0"/>
      <w:marBottom w:val="0"/>
      <w:divBdr>
        <w:top w:val="none" w:sz="0" w:space="0" w:color="auto"/>
        <w:left w:val="none" w:sz="0" w:space="0" w:color="auto"/>
        <w:bottom w:val="none" w:sz="0" w:space="0" w:color="auto"/>
        <w:right w:val="none" w:sz="0" w:space="0" w:color="auto"/>
      </w:divBdr>
    </w:div>
    <w:div w:id="558639067">
      <w:bodyDiv w:val="1"/>
      <w:marLeft w:val="0"/>
      <w:marRight w:val="0"/>
      <w:marTop w:val="0"/>
      <w:marBottom w:val="0"/>
      <w:divBdr>
        <w:top w:val="none" w:sz="0" w:space="0" w:color="auto"/>
        <w:left w:val="none" w:sz="0" w:space="0" w:color="auto"/>
        <w:bottom w:val="none" w:sz="0" w:space="0" w:color="auto"/>
        <w:right w:val="none" w:sz="0" w:space="0" w:color="auto"/>
      </w:divBdr>
      <w:divsChild>
        <w:div w:id="1261185573">
          <w:marLeft w:val="0"/>
          <w:marRight w:val="0"/>
          <w:marTop w:val="16"/>
          <w:marBottom w:val="0"/>
          <w:divBdr>
            <w:top w:val="none" w:sz="0" w:space="0" w:color="auto"/>
            <w:left w:val="none" w:sz="0" w:space="0" w:color="auto"/>
            <w:bottom w:val="none" w:sz="0" w:space="0" w:color="auto"/>
            <w:right w:val="none" w:sz="0" w:space="0" w:color="auto"/>
          </w:divBdr>
          <w:divsChild>
            <w:div w:id="5051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903510">
      <w:bodyDiv w:val="1"/>
      <w:marLeft w:val="0"/>
      <w:marRight w:val="0"/>
      <w:marTop w:val="0"/>
      <w:marBottom w:val="0"/>
      <w:divBdr>
        <w:top w:val="none" w:sz="0" w:space="0" w:color="auto"/>
        <w:left w:val="none" w:sz="0" w:space="0" w:color="auto"/>
        <w:bottom w:val="none" w:sz="0" w:space="0" w:color="auto"/>
        <w:right w:val="none" w:sz="0" w:space="0" w:color="auto"/>
      </w:divBdr>
    </w:div>
    <w:div w:id="1679578470">
      <w:bodyDiv w:val="1"/>
      <w:marLeft w:val="0"/>
      <w:marRight w:val="0"/>
      <w:marTop w:val="0"/>
      <w:marBottom w:val="0"/>
      <w:divBdr>
        <w:top w:val="none" w:sz="0" w:space="0" w:color="auto"/>
        <w:left w:val="none" w:sz="0" w:space="0" w:color="auto"/>
        <w:bottom w:val="none" w:sz="0" w:space="0" w:color="auto"/>
        <w:right w:val="none" w:sz="0" w:space="0" w:color="auto"/>
      </w:divBdr>
    </w:div>
    <w:div w:id="1688678662">
      <w:bodyDiv w:val="1"/>
      <w:marLeft w:val="0"/>
      <w:marRight w:val="0"/>
      <w:marTop w:val="0"/>
      <w:marBottom w:val="0"/>
      <w:divBdr>
        <w:top w:val="none" w:sz="0" w:space="0" w:color="auto"/>
        <w:left w:val="none" w:sz="0" w:space="0" w:color="auto"/>
        <w:bottom w:val="none" w:sz="0" w:space="0" w:color="auto"/>
        <w:right w:val="none" w:sz="0" w:space="0" w:color="auto"/>
      </w:divBdr>
      <w:divsChild>
        <w:div w:id="994837376">
          <w:marLeft w:val="0"/>
          <w:marRight w:val="0"/>
          <w:marTop w:val="16"/>
          <w:marBottom w:val="0"/>
          <w:divBdr>
            <w:top w:val="none" w:sz="0" w:space="0" w:color="auto"/>
            <w:left w:val="none" w:sz="0" w:space="0" w:color="auto"/>
            <w:bottom w:val="none" w:sz="0" w:space="0" w:color="auto"/>
            <w:right w:val="none" w:sz="0" w:space="0" w:color="auto"/>
          </w:divBdr>
          <w:divsChild>
            <w:div w:id="149318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22829">
      <w:bodyDiv w:val="1"/>
      <w:marLeft w:val="0"/>
      <w:marRight w:val="0"/>
      <w:marTop w:val="0"/>
      <w:marBottom w:val="0"/>
      <w:divBdr>
        <w:top w:val="none" w:sz="0" w:space="0" w:color="auto"/>
        <w:left w:val="none" w:sz="0" w:space="0" w:color="auto"/>
        <w:bottom w:val="none" w:sz="0" w:space="0" w:color="auto"/>
        <w:right w:val="none" w:sz="0" w:space="0" w:color="auto"/>
      </w:divBdr>
      <w:divsChild>
        <w:div w:id="63063739">
          <w:marLeft w:val="0"/>
          <w:marRight w:val="0"/>
          <w:marTop w:val="0"/>
          <w:marBottom w:val="0"/>
          <w:divBdr>
            <w:top w:val="none" w:sz="0" w:space="0" w:color="auto"/>
            <w:left w:val="none" w:sz="0" w:space="0" w:color="auto"/>
            <w:bottom w:val="none" w:sz="0" w:space="0" w:color="auto"/>
            <w:right w:val="none" w:sz="0" w:space="0" w:color="auto"/>
          </w:divBdr>
        </w:div>
      </w:divsChild>
    </w:div>
    <w:div w:id="1893498153">
      <w:bodyDiv w:val="1"/>
      <w:marLeft w:val="0"/>
      <w:marRight w:val="0"/>
      <w:marTop w:val="0"/>
      <w:marBottom w:val="0"/>
      <w:divBdr>
        <w:top w:val="none" w:sz="0" w:space="0" w:color="auto"/>
        <w:left w:val="none" w:sz="0" w:space="0" w:color="auto"/>
        <w:bottom w:val="none" w:sz="0" w:space="0" w:color="auto"/>
        <w:right w:val="none" w:sz="0" w:space="0" w:color="auto"/>
      </w:divBdr>
    </w:div>
    <w:div w:id="1951622562">
      <w:bodyDiv w:val="1"/>
      <w:marLeft w:val="0"/>
      <w:marRight w:val="0"/>
      <w:marTop w:val="0"/>
      <w:marBottom w:val="0"/>
      <w:divBdr>
        <w:top w:val="none" w:sz="0" w:space="0" w:color="auto"/>
        <w:left w:val="none" w:sz="0" w:space="0" w:color="auto"/>
        <w:bottom w:val="none" w:sz="0" w:space="0" w:color="auto"/>
        <w:right w:val="none" w:sz="0" w:space="0" w:color="auto"/>
      </w:divBdr>
    </w:div>
    <w:div w:id="2132893555">
      <w:bodyDiv w:val="1"/>
      <w:marLeft w:val="0"/>
      <w:marRight w:val="0"/>
      <w:marTop w:val="0"/>
      <w:marBottom w:val="0"/>
      <w:divBdr>
        <w:top w:val="none" w:sz="0" w:space="0" w:color="auto"/>
        <w:left w:val="none" w:sz="0" w:space="0" w:color="auto"/>
        <w:bottom w:val="none" w:sz="0" w:space="0" w:color="auto"/>
        <w:right w:val="none" w:sz="0" w:space="0" w:color="auto"/>
      </w:divBdr>
      <w:divsChild>
        <w:div w:id="61680410">
          <w:marLeft w:val="0"/>
          <w:marRight w:val="0"/>
          <w:marTop w:val="16"/>
          <w:marBottom w:val="0"/>
          <w:divBdr>
            <w:top w:val="none" w:sz="0" w:space="0" w:color="auto"/>
            <w:left w:val="none" w:sz="0" w:space="0" w:color="auto"/>
            <w:bottom w:val="none" w:sz="0" w:space="0" w:color="auto"/>
            <w:right w:val="none" w:sz="0" w:space="0" w:color="auto"/>
          </w:divBdr>
          <w:divsChild>
            <w:div w:id="9261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12</Pages>
  <Words>4178</Words>
  <Characters>23819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2020-05-01T15:54:00Z</dcterms:created>
  <dcterms:modified xsi:type="dcterms:W3CDTF">2020-05-02T16:25:00Z</dcterms:modified>
</cp:coreProperties>
</file>