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2C3" w:rsidRPr="003F1427" w:rsidRDefault="00AB32C3" w:rsidP="00D060AB">
      <w:pPr>
        <w:jc w:val="both"/>
        <w:rPr>
          <w:rFonts w:ascii="Calibri" w:hAnsi="Calibri" w:cs="Calibri"/>
          <w:b/>
          <w:sz w:val="24"/>
          <w:szCs w:val="24"/>
          <w:u w:val="single"/>
        </w:rPr>
      </w:pPr>
      <w:r w:rsidRPr="003F1427">
        <w:rPr>
          <w:rFonts w:ascii="Calibri" w:hAnsi="Calibri" w:cs="Calibri"/>
          <w:b/>
          <w:sz w:val="24"/>
          <w:szCs w:val="24"/>
          <w:u w:val="single"/>
        </w:rPr>
        <w:t>Concept of coping:</w:t>
      </w:r>
    </w:p>
    <w:p w:rsidR="00693EB9" w:rsidRPr="003F1427" w:rsidRDefault="003F0BBA" w:rsidP="00D060AB">
      <w:pPr>
        <w:jc w:val="both"/>
        <w:rPr>
          <w:rFonts w:ascii="Calibri" w:hAnsi="Calibri" w:cs="Calibri"/>
          <w:bCs/>
          <w:sz w:val="24"/>
          <w:szCs w:val="24"/>
          <w:lang w:val="en-IN"/>
        </w:rPr>
      </w:pPr>
      <w:r w:rsidRPr="003F1427">
        <w:rPr>
          <w:rFonts w:ascii="Calibri" w:hAnsi="Calibri" w:cs="Calibri"/>
          <w:sz w:val="24"/>
          <w:szCs w:val="24"/>
        </w:rPr>
        <w:t>Coping is constantly changing cognitive and behavioural efforts to manage specific external and/or internal demands that are appraised as taxing or exceeding the resources of the person.</w:t>
      </w:r>
      <w:r w:rsidR="003B1B3C" w:rsidRPr="003F1427">
        <w:rPr>
          <w:rFonts w:ascii="Calibri" w:hAnsi="Calibri" w:cs="Calibri"/>
          <w:sz w:val="24"/>
          <w:szCs w:val="24"/>
        </w:rPr>
        <w:t xml:space="preserve"> Coping is the process by which people try to manage the perceived discrepancy between the demands and resources they appraise in a stressful situation. </w:t>
      </w:r>
      <w:r w:rsidR="00693EB9" w:rsidRPr="003F1427">
        <w:rPr>
          <w:rFonts w:ascii="Calibri" w:eastAsia="+mn-ea" w:hAnsi="Calibri" w:cs="Calibri"/>
          <w:bCs/>
          <w:kern w:val="24"/>
          <w:sz w:val="24"/>
          <w:szCs w:val="24"/>
          <w:lang w:val="en-IN"/>
        </w:rPr>
        <w:t>Taylor and Stanton (2007)</w:t>
      </w:r>
      <w:r w:rsidR="00693EB9" w:rsidRPr="003F1427">
        <w:rPr>
          <w:rFonts w:ascii="Calibri" w:hAnsi="Calibri" w:cs="Calibri"/>
          <w:bCs/>
          <w:sz w:val="24"/>
          <w:szCs w:val="24"/>
          <w:lang w:val="en-IN"/>
        </w:rPr>
        <w:t xml:space="preserve"> </w:t>
      </w:r>
      <w:r w:rsidRPr="003F1427">
        <w:rPr>
          <w:rFonts w:ascii="Calibri" w:hAnsi="Calibri" w:cs="Calibri"/>
          <w:bCs/>
          <w:sz w:val="24"/>
          <w:szCs w:val="24"/>
          <w:lang w:val="en-IN"/>
        </w:rPr>
        <w:t>defined</w:t>
      </w:r>
      <w:r w:rsidR="00693EB9" w:rsidRPr="003F1427">
        <w:rPr>
          <w:rFonts w:ascii="Calibri" w:hAnsi="Calibri" w:cs="Calibri"/>
          <w:bCs/>
          <w:sz w:val="24"/>
          <w:szCs w:val="24"/>
          <w:lang w:val="en-IN"/>
        </w:rPr>
        <w:t xml:space="preserve"> coping</w:t>
      </w:r>
      <w:r w:rsidRPr="003F1427">
        <w:rPr>
          <w:rFonts w:ascii="Calibri" w:hAnsi="Calibri" w:cs="Calibri"/>
          <w:bCs/>
          <w:sz w:val="24"/>
          <w:szCs w:val="24"/>
          <w:lang w:val="en-IN"/>
        </w:rPr>
        <w:t xml:space="preserve"> as the thoughts and behavio</w:t>
      </w:r>
      <w:r w:rsidR="003B1B3C" w:rsidRPr="003F1427">
        <w:rPr>
          <w:rFonts w:ascii="Calibri" w:hAnsi="Calibri" w:cs="Calibri"/>
          <w:bCs/>
          <w:sz w:val="24"/>
          <w:szCs w:val="24"/>
          <w:lang w:val="en-IN"/>
        </w:rPr>
        <w:t>u</w:t>
      </w:r>
      <w:r w:rsidRPr="003F1427">
        <w:rPr>
          <w:rFonts w:ascii="Calibri" w:hAnsi="Calibri" w:cs="Calibri"/>
          <w:bCs/>
          <w:sz w:val="24"/>
          <w:szCs w:val="24"/>
          <w:lang w:val="en-IN"/>
        </w:rPr>
        <w:t>rs used to manage the internal and external demands of situations that are appraised as stressful.</w:t>
      </w:r>
    </w:p>
    <w:p w:rsidR="003F0BBA" w:rsidRPr="003F1427" w:rsidRDefault="003F0BBA" w:rsidP="00D060AB">
      <w:pPr>
        <w:jc w:val="both"/>
        <w:rPr>
          <w:rFonts w:ascii="Calibri" w:hAnsi="Calibri" w:cs="Calibri"/>
          <w:sz w:val="24"/>
          <w:szCs w:val="24"/>
        </w:rPr>
      </w:pPr>
      <w:r w:rsidRPr="003F1427">
        <w:rPr>
          <w:rFonts w:ascii="Calibri" w:hAnsi="Calibri" w:cs="Calibri"/>
          <w:bCs/>
          <w:sz w:val="24"/>
          <w:szCs w:val="24"/>
          <w:lang w:val="en-IN"/>
        </w:rPr>
        <w:t xml:space="preserve"> Coping has se</w:t>
      </w:r>
      <w:r w:rsidR="00113B4B">
        <w:rPr>
          <w:rFonts w:ascii="Calibri" w:hAnsi="Calibri" w:cs="Calibri"/>
          <w:bCs/>
          <w:sz w:val="24"/>
          <w:szCs w:val="24"/>
          <w:lang w:val="en-IN"/>
        </w:rPr>
        <w:t>veral important characteristics:</w:t>
      </w:r>
      <w:r w:rsidRPr="003F1427">
        <w:rPr>
          <w:rFonts w:ascii="Calibri" w:hAnsi="Calibri" w:cs="Calibri"/>
          <w:bCs/>
          <w:sz w:val="24"/>
          <w:szCs w:val="24"/>
          <w:lang w:val="en-IN"/>
        </w:rPr>
        <w:t xml:space="preserve"> </w:t>
      </w:r>
    </w:p>
    <w:p w:rsidR="00693EB9" w:rsidRPr="003F1427" w:rsidRDefault="00BE4D79" w:rsidP="00D060AB">
      <w:pPr>
        <w:numPr>
          <w:ilvl w:val="0"/>
          <w:numId w:val="1"/>
        </w:numPr>
        <w:jc w:val="both"/>
        <w:rPr>
          <w:rFonts w:ascii="Calibri" w:hAnsi="Calibri" w:cs="Calibri"/>
          <w:bCs/>
          <w:sz w:val="24"/>
          <w:szCs w:val="24"/>
        </w:rPr>
      </w:pPr>
      <w:r w:rsidRPr="003F1427">
        <w:rPr>
          <w:rFonts w:ascii="Calibri" w:hAnsi="Calibri" w:cs="Calibri"/>
          <w:bCs/>
          <w:sz w:val="24"/>
          <w:szCs w:val="24"/>
          <w:lang w:val="en-IN"/>
        </w:rPr>
        <w:t>First, the relationship between coping and a stressful event is a dynamic process. Coping is a series of transactions between a person who has a set of resources, values, and commitments and a particular environment with its own resources, de</w:t>
      </w:r>
      <w:r w:rsidR="00996A6F" w:rsidRPr="003F1427">
        <w:rPr>
          <w:rFonts w:ascii="Calibri" w:hAnsi="Calibri" w:cs="Calibri"/>
          <w:bCs/>
          <w:sz w:val="24"/>
          <w:szCs w:val="24"/>
          <w:lang w:val="en-IN"/>
        </w:rPr>
        <w:t xml:space="preserve">mands, and constraints (Folkman and </w:t>
      </w:r>
      <w:r w:rsidRPr="003F1427">
        <w:rPr>
          <w:rFonts w:ascii="Calibri" w:hAnsi="Calibri" w:cs="Calibri"/>
          <w:bCs/>
          <w:sz w:val="24"/>
          <w:szCs w:val="24"/>
          <w:lang w:val="en-IN"/>
        </w:rPr>
        <w:t>Moskovitz, 2004).</w:t>
      </w:r>
      <w:r w:rsidR="00693EB9" w:rsidRPr="003F1427">
        <w:rPr>
          <w:rFonts w:ascii="Comic Sans MS" w:eastAsia="+mn-ea" w:hAnsi="Comic Sans MS" w:cs="+mn-cs"/>
          <w:b/>
          <w:bCs/>
          <w:color w:val="009900"/>
          <w:kern w:val="24"/>
          <w:sz w:val="24"/>
          <w:szCs w:val="24"/>
          <w:lang w:val="en-IN"/>
        </w:rPr>
        <w:t xml:space="preserve"> </w:t>
      </w:r>
    </w:p>
    <w:p w:rsidR="00FC370C" w:rsidRPr="003F1427" w:rsidRDefault="00BE4D79" w:rsidP="00D060AB">
      <w:pPr>
        <w:numPr>
          <w:ilvl w:val="0"/>
          <w:numId w:val="1"/>
        </w:numPr>
        <w:jc w:val="both"/>
        <w:rPr>
          <w:rFonts w:ascii="Calibri" w:hAnsi="Calibri" w:cs="Calibri"/>
          <w:bCs/>
          <w:sz w:val="24"/>
          <w:szCs w:val="24"/>
        </w:rPr>
      </w:pPr>
      <w:r w:rsidRPr="003F1427">
        <w:rPr>
          <w:rFonts w:ascii="Calibri" w:hAnsi="Calibri" w:cs="Calibri"/>
          <w:bCs/>
          <w:sz w:val="24"/>
          <w:szCs w:val="24"/>
          <w:lang w:val="en-IN"/>
        </w:rPr>
        <w:t>A second important aspect of coping is its breadth. Emotional reactions, including anger or depression, are part of the coping process, as are actions that are voluntarily undertaken to confront the event</w:t>
      </w:r>
      <w:r w:rsidR="00693EB9" w:rsidRPr="003F1427">
        <w:rPr>
          <w:rFonts w:ascii="Calibri" w:hAnsi="Calibri" w:cs="Calibri"/>
          <w:bCs/>
          <w:sz w:val="24"/>
          <w:szCs w:val="24"/>
          <w:lang w:val="en-IN"/>
        </w:rPr>
        <w:t>.</w:t>
      </w:r>
    </w:p>
    <w:p w:rsidR="00AB32C3" w:rsidRPr="003F1427" w:rsidRDefault="00AB32C3" w:rsidP="00D060AB">
      <w:pPr>
        <w:jc w:val="both"/>
        <w:rPr>
          <w:rFonts w:ascii="Calibri" w:hAnsi="Calibri" w:cs="Calibri"/>
          <w:b/>
          <w:bCs/>
          <w:sz w:val="24"/>
          <w:szCs w:val="24"/>
          <w:u w:val="single"/>
        </w:rPr>
      </w:pPr>
      <w:r w:rsidRPr="003F1427">
        <w:rPr>
          <w:rFonts w:ascii="Calibri" w:hAnsi="Calibri" w:cs="Calibri"/>
          <w:b/>
          <w:bCs/>
          <w:sz w:val="24"/>
          <w:szCs w:val="24"/>
          <w:u w:val="single"/>
          <w:lang w:val="en-IN"/>
        </w:rPr>
        <w:t>Factors influencing coping:</w:t>
      </w:r>
    </w:p>
    <w:p w:rsidR="00272984" w:rsidRPr="003F1427" w:rsidRDefault="00AB32C3"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lang w:val="en-IN"/>
        </w:rPr>
        <w:t xml:space="preserve">Social support: </w:t>
      </w:r>
      <w:r w:rsidRPr="003F1427">
        <w:rPr>
          <w:rFonts w:ascii="Calibri" w:hAnsi="Calibri" w:cs="Calibri"/>
          <w:bCs/>
          <w:sz w:val="24"/>
          <w:szCs w:val="24"/>
          <w:lang w:val="en-IN"/>
        </w:rPr>
        <w:t>It refers to a variety of material and emotional supports a person receives from others. Social contacts and social network are the concepts related to it, both of which refer to the number and types of people with whom one associates.</w:t>
      </w:r>
      <w:r w:rsidR="00272984" w:rsidRPr="003F1427">
        <w:rPr>
          <w:rFonts w:ascii="Calibri" w:hAnsi="Calibri" w:cs="Calibri"/>
          <w:bCs/>
          <w:sz w:val="24"/>
          <w:szCs w:val="24"/>
          <w:lang w:val="en-IN"/>
        </w:rPr>
        <w:t xml:space="preserve"> </w:t>
      </w:r>
    </w:p>
    <w:p w:rsidR="000A2935" w:rsidRPr="003F1427" w:rsidRDefault="00272984"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lang w:val="en-IN"/>
        </w:rPr>
        <w:t xml:space="preserve">Personal control: </w:t>
      </w:r>
      <w:r w:rsidR="00951A89" w:rsidRPr="003F1427">
        <w:rPr>
          <w:rFonts w:ascii="Calibri" w:hAnsi="Calibri" w:cs="Calibri"/>
          <w:bCs/>
          <w:sz w:val="24"/>
          <w:szCs w:val="24"/>
          <w:lang w:val="en-IN"/>
        </w:rPr>
        <w:t xml:space="preserve">Personal control is the confidence of having some control over the events that shape the lives. Locus of control (Rotter, 1966) is very important in this context. It is a continuum the captures the extent to which people believe that they are in control of the important events in their lives. According to Rotter (1966), </w:t>
      </w:r>
      <w:r w:rsidR="0064544A" w:rsidRPr="003F1427">
        <w:rPr>
          <w:rFonts w:ascii="Calibri" w:hAnsi="Calibri" w:cs="Calibri"/>
          <w:bCs/>
          <w:sz w:val="24"/>
          <w:szCs w:val="24"/>
          <w:lang w:val="en-IN"/>
        </w:rPr>
        <w:t>people who believe that luck, fate or the acts of others determine their lives score high on external locus of control.</w:t>
      </w:r>
      <w:r w:rsidR="000A2935" w:rsidRPr="003F1427">
        <w:rPr>
          <w:rFonts w:ascii="Calibri" w:hAnsi="Calibri" w:cs="Calibri"/>
          <w:bCs/>
          <w:sz w:val="24"/>
          <w:szCs w:val="24"/>
          <w:lang w:val="en-IN"/>
        </w:rPr>
        <w:t xml:space="preserve"> On the other hand, people who believe that they can control their own lives, have internal locus of control.</w:t>
      </w:r>
    </w:p>
    <w:p w:rsidR="00272984" w:rsidRPr="003F1427" w:rsidRDefault="000A2935"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lang w:val="en-IN"/>
        </w:rPr>
        <w:t xml:space="preserve">Optimism: </w:t>
      </w:r>
      <w:r w:rsidR="0078505B" w:rsidRPr="003F1427">
        <w:rPr>
          <w:rFonts w:ascii="Calibri" w:hAnsi="Calibri" w:cs="Calibri"/>
          <w:bCs/>
          <w:sz w:val="24"/>
          <w:szCs w:val="24"/>
          <w:lang w:val="en-IN"/>
        </w:rPr>
        <w:t>Optimists experience less emotional distress than pessimists. Optimists are likely to have stronger social support networks than pessimists</w:t>
      </w:r>
      <w:r w:rsidR="001A4ED3" w:rsidRPr="003F1427">
        <w:rPr>
          <w:rFonts w:ascii="Calibri" w:hAnsi="Calibri" w:cs="Calibri"/>
          <w:bCs/>
          <w:sz w:val="24"/>
          <w:szCs w:val="24"/>
          <w:lang w:val="en-IN"/>
        </w:rPr>
        <w:t xml:space="preserve"> (Mcleod and Conway, 2005). Due to their positive expectations, optimists may be more likely than pessimists to invest time and energy into building social relationships (Brissette et al., 2002). Also, optimistic people are usually more likable than pessimistic people, so they may find it easier to develop a social network. The positive moods associated with optimism may speed the recovery of cardiovascular responses to stress. Lastly, when people feel confident that good things are </w:t>
      </w:r>
      <w:r w:rsidR="001A4ED3" w:rsidRPr="003F1427">
        <w:rPr>
          <w:rFonts w:ascii="Calibri" w:hAnsi="Calibri" w:cs="Calibri"/>
          <w:bCs/>
          <w:sz w:val="24"/>
          <w:szCs w:val="24"/>
          <w:lang w:val="en-IN"/>
        </w:rPr>
        <w:lastRenderedPageBreak/>
        <w:t>likely to happen, they are more likely to persist in pursuing important goals in the face of stress and setbacks.</w:t>
      </w:r>
      <w:r w:rsidR="004D7B5B" w:rsidRPr="003F1427">
        <w:rPr>
          <w:rFonts w:ascii="Calibri" w:hAnsi="Calibri" w:cs="Calibri"/>
          <w:bCs/>
          <w:sz w:val="24"/>
          <w:szCs w:val="24"/>
          <w:lang w:val="en-IN"/>
        </w:rPr>
        <w:t xml:space="preserve"> Pessimists, when confronted with problems, tend to retreat from their woes.</w:t>
      </w:r>
    </w:p>
    <w:p w:rsidR="004B0709" w:rsidRPr="003F1427" w:rsidRDefault="004B0709"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t>Coping strategies:</w:t>
      </w:r>
    </w:p>
    <w:p w:rsidR="004B0709" w:rsidRPr="003F1427" w:rsidRDefault="000271BD" w:rsidP="00D060AB">
      <w:pPr>
        <w:autoSpaceDE w:val="0"/>
        <w:autoSpaceDN w:val="0"/>
        <w:adjustRightInd w:val="0"/>
        <w:jc w:val="both"/>
        <w:rPr>
          <w:rFonts w:ascii="Calibri" w:hAnsi="Calibri" w:cs="Calibri"/>
          <w:b/>
          <w:bCs/>
          <w:sz w:val="24"/>
          <w:szCs w:val="24"/>
          <w:lang w:val="en-IN"/>
        </w:rPr>
      </w:pPr>
      <w:r w:rsidRPr="003F1427">
        <w:rPr>
          <w:rFonts w:ascii="Calibri" w:hAnsi="Calibri" w:cs="Calibri"/>
          <w:b/>
          <w:bCs/>
          <w:sz w:val="24"/>
          <w:szCs w:val="24"/>
          <w:lang w:val="en-IN"/>
        </w:rPr>
        <w:t>Folkman and Lazarus (1980):</w:t>
      </w:r>
    </w:p>
    <w:p w:rsidR="000271BD" w:rsidRPr="003F1427" w:rsidRDefault="000271BD"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lang w:val="en-IN"/>
        </w:rPr>
        <w:t xml:space="preserve">Problem focussed coping: </w:t>
      </w:r>
      <w:r w:rsidRPr="003F1427">
        <w:rPr>
          <w:rFonts w:ascii="Calibri" w:hAnsi="Calibri" w:cs="Calibri"/>
          <w:bCs/>
          <w:sz w:val="24"/>
          <w:szCs w:val="24"/>
          <w:lang w:val="en-IN"/>
        </w:rPr>
        <w:t>It is aimed at changing the source of the stress.</w:t>
      </w:r>
      <w:r w:rsidR="00DA7DD5" w:rsidRPr="003F1427">
        <w:rPr>
          <w:rFonts w:ascii="Calibri" w:hAnsi="Calibri" w:cs="Calibri"/>
          <w:bCs/>
          <w:sz w:val="24"/>
          <w:szCs w:val="24"/>
          <w:lang w:val="en-IN"/>
        </w:rPr>
        <w:t xml:space="preserve"> In other words, it is aimed at reducing the demands of a stressful situation or expanding the resources to deal with it.</w:t>
      </w:r>
      <w:r w:rsidRPr="003F1427">
        <w:rPr>
          <w:rFonts w:ascii="Calibri" w:hAnsi="Calibri" w:cs="Calibri"/>
          <w:bCs/>
          <w:sz w:val="24"/>
          <w:szCs w:val="24"/>
          <w:lang w:val="en-IN"/>
        </w:rPr>
        <w:t xml:space="preserve"> It generally contributes to good health. People are more likely to use it</w:t>
      </w:r>
      <w:r w:rsidR="00996A6F" w:rsidRPr="003F1427">
        <w:rPr>
          <w:rFonts w:ascii="Calibri" w:hAnsi="Calibri" w:cs="Calibri"/>
          <w:bCs/>
          <w:sz w:val="24"/>
          <w:szCs w:val="24"/>
          <w:lang w:val="en-IN"/>
        </w:rPr>
        <w:t xml:space="preserve"> when they appraise a situation as controllable. Optimists are more likely than pessimists to use these strategies.</w:t>
      </w:r>
    </w:p>
    <w:p w:rsidR="000271BD" w:rsidRPr="003F1427" w:rsidRDefault="000271BD"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lang w:val="en-IN"/>
        </w:rPr>
        <w:t xml:space="preserve">Emotion focussed coping: </w:t>
      </w:r>
      <w:r w:rsidR="00DA7DD5" w:rsidRPr="003F1427">
        <w:rPr>
          <w:rFonts w:ascii="Calibri" w:hAnsi="Calibri" w:cs="Calibri"/>
          <w:bCs/>
          <w:sz w:val="24"/>
          <w:szCs w:val="24"/>
          <w:lang w:val="en-IN"/>
        </w:rPr>
        <w:t xml:space="preserve">It is aimed at controlling the emotional response to the stressful situation. People can regulate their emotional responses through behavioural and cognitive approaches. </w:t>
      </w:r>
      <w:r w:rsidRPr="003F1427">
        <w:rPr>
          <w:rFonts w:ascii="Calibri" w:hAnsi="Calibri" w:cs="Calibri"/>
          <w:bCs/>
          <w:sz w:val="24"/>
          <w:szCs w:val="24"/>
          <w:lang w:val="en-IN"/>
        </w:rPr>
        <w:t>It is oriented toward managing the emotions that accompany the perception of stress. It generally contributes to poorer health.</w:t>
      </w:r>
    </w:p>
    <w:p w:rsidR="00996A6F" w:rsidRPr="003F1427" w:rsidRDefault="00996A6F" w:rsidP="00D060AB">
      <w:pPr>
        <w:autoSpaceDE w:val="0"/>
        <w:autoSpaceDN w:val="0"/>
        <w:adjustRightInd w:val="0"/>
        <w:jc w:val="both"/>
        <w:rPr>
          <w:rFonts w:ascii="Calibri" w:hAnsi="Calibri" w:cs="Calibri"/>
          <w:b/>
          <w:bCs/>
          <w:sz w:val="24"/>
          <w:szCs w:val="24"/>
          <w:lang w:val="en-IN"/>
        </w:rPr>
      </w:pPr>
      <w:r w:rsidRPr="003F1427">
        <w:rPr>
          <w:rFonts w:ascii="Calibri" w:hAnsi="Calibri" w:cs="Calibri"/>
          <w:b/>
          <w:bCs/>
          <w:sz w:val="24"/>
          <w:szCs w:val="24"/>
          <w:lang w:val="en-IN"/>
        </w:rPr>
        <w:t>Folkman and Moskovitz (2004):</w:t>
      </w:r>
    </w:p>
    <w:p w:rsidR="00996A6F" w:rsidRPr="003F1427" w:rsidRDefault="00996A6F"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lang w:val="en-IN"/>
        </w:rPr>
        <w:t>Social coping:</w:t>
      </w:r>
      <w:r w:rsidR="00963D96" w:rsidRPr="003F1427">
        <w:rPr>
          <w:rFonts w:ascii="Calibri" w:hAnsi="Calibri" w:cs="Calibri"/>
          <w:b/>
          <w:bCs/>
          <w:sz w:val="24"/>
          <w:szCs w:val="24"/>
          <w:lang w:val="en-IN"/>
        </w:rPr>
        <w:t xml:space="preserve"> </w:t>
      </w:r>
      <w:r w:rsidR="00963D96" w:rsidRPr="003F1427">
        <w:rPr>
          <w:rFonts w:ascii="Calibri" w:hAnsi="Calibri" w:cs="Calibri"/>
          <w:bCs/>
          <w:sz w:val="24"/>
          <w:szCs w:val="24"/>
          <w:lang w:val="en-IN"/>
        </w:rPr>
        <w:t>Seeking support from others. Females tend to use these</w:t>
      </w:r>
      <w:r w:rsidR="000D15C4" w:rsidRPr="003F1427">
        <w:rPr>
          <w:rFonts w:ascii="Calibri" w:hAnsi="Calibri" w:cs="Calibri"/>
          <w:bCs/>
          <w:sz w:val="24"/>
          <w:szCs w:val="24"/>
          <w:lang w:val="en-IN"/>
        </w:rPr>
        <w:t xml:space="preserve"> coping strategies more than males</w:t>
      </w:r>
      <w:r w:rsidR="00963D96" w:rsidRPr="003F1427">
        <w:rPr>
          <w:rFonts w:ascii="Calibri" w:hAnsi="Calibri" w:cs="Calibri"/>
          <w:bCs/>
          <w:sz w:val="24"/>
          <w:szCs w:val="24"/>
          <w:lang w:val="en-IN"/>
        </w:rPr>
        <w:t>.</w:t>
      </w:r>
    </w:p>
    <w:p w:rsidR="00963D96" w:rsidRPr="003F1427" w:rsidRDefault="00963D96"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lang w:val="en-IN"/>
        </w:rPr>
        <w:t xml:space="preserve">Meaning focussed coping: </w:t>
      </w:r>
      <w:r w:rsidRPr="003F1427">
        <w:rPr>
          <w:rFonts w:ascii="Calibri" w:hAnsi="Calibri" w:cs="Calibri"/>
          <w:bCs/>
          <w:sz w:val="24"/>
          <w:szCs w:val="24"/>
          <w:lang w:val="en-IN"/>
        </w:rPr>
        <w:t>In this</w:t>
      </w:r>
      <w:r w:rsidR="000D15C4" w:rsidRPr="003F1427">
        <w:rPr>
          <w:rFonts w:ascii="Calibri" w:hAnsi="Calibri" w:cs="Calibri"/>
          <w:bCs/>
          <w:sz w:val="24"/>
          <w:szCs w:val="24"/>
          <w:lang w:val="en-IN"/>
        </w:rPr>
        <w:t>,</w:t>
      </w:r>
      <w:r w:rsidRPr="003F1427">
        <w:rPr>
          <w:rFonts w:ascii="Calibri" w:hAnsi="Calibri" w:cs="Calibri"/>
          <w:bCs/>
          <w:sz w:val="24"/>
          <w:szCs w:val="24"/>
          <w:lang w:val="en-IN"/>
        </w:rPr>
        <w:t xml:space="preserve"> the person concentrates on deriving meaning from the stressful experience. People who take this approach often succeed and in doing so often experience better psychological adjustment.</w:t>
      </w:r>
    </w:p>
    <w:p w:rsidR="00F0076B" w:rsidRPr="003F1427" w:rsidRDefault="00F0076B"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t>Coping methods:</w:t>
      </w:r>
    </w:p>
    <w:p w:rsidR="00F0076B" w:rsidRPr="003F1427" w:rsidRDefault="00F0076B"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lang w:val="en-IN"/>
        </w:rPr>
        <w:t xml:space="preserve">Engaging positive emotions: </w:t>
      </w:r>
      <w:r w:rsidRPr="003F1427">
        <w:rPr>
          <w:rFonts w:ascii="Calibri" w:hAnsi="Calibri" w:cs="Calibri"/>
          <w:bCs/>
          <w:sz w:val="24"/>
          <w:szCs w:val="24"/>
          <w:lang w:val="en-IN"/>
        </w:rPr>
        <w:t>It involves the use of positive emotions to soften or balance against feelings of distress.</w:t>
      </w:r>
    </w:p>
    <w:p w:rsidR="00F0076B" w:rsidRPr="003F1427" w:rsidRDefault="00F0076B"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lang w:val="en-IN"/>
        </w:rPr>
        <w:t xml:space="preserve">Finding benefits or meaning: </w:t>
      </w:r>
      <w:r w:rsidRPr="003F1427">
        <w:rPr>
          <w:rFonts w:ascii="Calibri" w:hAnsi="Calibri" w:cs="Calibri"/>
          <w:bCs/>
          <w:sz w:val="24"/>
          <w:szCs w:val="24"/>
          <w:lang w:val="en-IN"/>
        </w:rPr>
        <w:t>People who are trying to cope with severe stress often search for benefits or meaning in the experience using beliefs, values and goals to give it a positive significance.</w:t>
      </w:r>
    </w:p>
    <w:p w:rsidR="00F0076B" w:rsidRPr="003F1427" w:rsidRDefault="00F0076B"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lang w:val="en-IN"/>
        </w:rPr>
        <w:t>Engaging in emotional approach:</w:t>
      </w:r>
      <w:r w:rsidR="00782A40" w:rsidRPr="003F1427">
        <w:rPr>
          <w:rFonts w:ascii="Calibri" w:hAnsi="Calibri" w:cs="Calibri"/>
          <w:b/>
          <w:bCs/>
          <w:sz w:val="24"/>
          <w:szCs w:val="24"/>
          <w:lang w:val="en-IN"/>
        </w:rPr>
        <w:t xml:space="preserve"> </w:t>
      </w:r>
      <w:r w:rsidR="00782A40" w:rsidRPr="003F1427">
        <w:rPr>
          <w:rFonts w:ascii="Calibri" w:hAnsi="Calibri" w:cs="Calibri"/>
          <w:bCs/>
          <w:sz w:val="24"/>
          <w:szCs w:val="24"/>
          <w:lang w:val="en-IN"/>
        </w:rPr>
        <w:t xml:space="preserve">In emotional approach, people cope with stress by actively processing and expressing their feelings. </w:t>
      </w:r>
    </w:p>
    <w:p w:rsidR="0032791A" w:rsidRPr="003F1427" w:rsidRDefault="00782A40"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lang w:val="en-IN"/>
        </w:rPr>
        <w:t xml:space="preserve">Accommodating to a stressor:  </w:t>
      </w:r>
      <w:r w:rsidR="0032791A" w:rsidRPr="003F1427">
        <w:rPr>
          <w:rFonts w:ascii="Calibri" w:hAnsi="Calibri" w:cs="Calibri"/>
          <w:bCs/>
          <w:sz w:val="24"/>
          <w:szCs w:val="24"/>
          <w:lang w:val="en-IN"/>
        </w:rPr>
        <w:t>Another way to cope is to adapt or adjust the presence of the stressor and carry on with life.</w:t>
      </w:r>
    </w:p>
    <w:p w:rsidR="002E06E1" w:rsidRPr="003F1427" w:rsidRDefault="002E06E1" w:rsidP="00D060AB">
      <w:pPr>
        <w:autoSpaceDE w:val="0"/>
        <w:autoSpaceDN w:val="0"/>
        <w:adjustRightInd w:val="0"/>
        <w:jc w:val="both"/>
        <w:rPr>
          <w:rFonts w:ascii="Calibri" w:hAnsi="Calibri" w:cs="Calibri"/>
          <w:b/>
          <w:bCs/>
          <w:sz w:val="24"/>
          <w:szCs w:val="24"/>
          <w:lang w:val="en-IN"/>
        </w:rPr>
      </w:pPr>
      <w:r w:rsidRPr="003F1427">
        <w:rPr>
          <w:rFonts w:ascii="Calibri" w:hAnsi="Calibri" w:cs="Calibri"/>
          <w:b/>
          <w:bCs/>
          <w:sz w:val="24"/>
          <w:szCs w:val="24"/>
          <w:u w:val="single"/>
          <w:lang w:val="en-IN"/>
        </w:rPr>
        <w:t>Constructive coping:</w:t>
      </w:r>
    </w:p>
    <w:p w:rsidR="002E06E1" w:rsidRPr="003F1427" w:rsidRDefault="003F1427"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lastRenderedPageBreak/>
        <w:t>Constructive coping refers to efforts to deal with stressful events that are judged to be relatively healthful. It has the following features:</w:t>
      </w:r>
    </w:p>
    <w:p w:rsidR="003F1427" w:rsidRDefault="003F1427" w:rsidP="00D060AB">
      <w:pPr>
        <w:pStyle w:val="ListParagraph"/>
        <w:numPr>
          <w:ilvl w:val="0"/>
          <w:numId w:val="8"/>
        </w:numPr>
        <w:autoSpaceDE w:val="0"/>
        <w:autoSpaceDN w:val="0"/>
        <w:adjustRightInd w:val="0"/>
        <w:spacing w:line="276" w:lineRule="auto"/>
        <w:jc w:val="both"/>
        <w:rPr>
          <w:rFonts w:ascii="Calibri" w:hAnsi="Calibri" w:cs="Calibri"/>
          <w:bCs/>
          <w:lang w:val="en-IN"/>
        </w:rPr>
      </w:pPr>
      <w:r w:rsidRPr="003F1427">
        <w:rPr>
          <w:rFonts w:ascii="Calibri" w:hAnsi="Calibri" w:cs="Calibri"/>
          <w:bCs/>
          <w:lang w:val="en-IN"/>
        </w:rPr>
        <w:t>It involves confronting problems directly</w:t>
      </w:r>
      <w:r>
        <w:rPr>
          <w:rFonts w:ascii="Calibri" w:hAnsi="Calibri" w:cs="Calibri"/>
          <w:bCs/>
          <w:lang w:val="en-IN"/>
        </w:rPr>
        <w:t>. It is task relevant and action-oriented.</w:t>
      </w:r>
    </w:p>
    <w:p w:rsidR="003F1427" w:rsidRDefault="003F1427" w:rsidP="00D060AB">
      <w:pPr>
        <w:pStyle w:val="ListParagraph"/>
        <w:numPr>
          <w:ilvl w:val="0"/>
          <w:numId w:val="8"/>
        </w:numPr>
        <w:autoSpaceDE w:val="0"/>
        <w:autoSpaceDN w:val="0"/>
        <w:adjustRightInd w:val="0"/>
        <w:spacing w:line="276" w:lineRule="auto"/>
        <w:jc w:val="both"/>
        <w:rPr>
          <w:rFonts w:ascii="Calibri" w:hAnsi="Calibri" w:cs="Calibri"/>
          <w:bCs/>
          <w:lang w:val="en-IN"/>
        </w:rPr>
      </w:pPr>
      <w:r>
        <w:rPr>
          <w:rFonts w:ascii="Calibri" w:hAnsi="Calibri" w:cs="Calibri"/>
          <w:bCs/>
          <w:lang w:val="en-IN"/>
        </w:rPr>
        <w:t>It takes conscious effort. Using such strategies to reduce stress is an active process that involves planning.</w:t>
      </w:r>
    </w:p>
    <w:p w:rsidR="003F1427" w:rsidRDefault="003F1427" w:rsidP="00D060AB">
      <w:pPr>
        <w:pStyle w:val="ListParagraph"/>
        <w:numPr>
          <w:ilvl w:val="0"/>
          <w:numId w:val="8"/>
        </w:numPr>
        <w:autoSpaceDE w:val="0"/>
        <w:autoSpaceDN w:val="0"/>
        <w:adjustRightInd w:val="0"/>
        <w:spacing w:line="276" w:lineRule="auto"/>
        <w:jc w:val="both"/>
        <w:rPr>
          <w:rFonts w:ascii="Calibri" w:hAnsi="Calibri" w:cs="Calibri"/>
          <w:bCs/>
          <w:lang w:val="en-IN"/>
        </w:rPr>
      </w:pPr>
      <w:r>
        <w:rPr>
          <w:rFonts w:ascii="Calibri" w:hAnsi="Calibri" w:cs="Calibri"/>
          <w:bCs/>
          <w:lang w:val="en-IN"/>
        </w:rPr>
        <w:t>It is based on reasonably realistic appraisals of stress and coping resources.</w:t>
      </w:r>
    </w:p>
    <w:p w:rsidR="00F23AC5" w:rsidRDefault="00F23AC5" w:rsidP="00D060AB">
      <w:pPr>
        <w:pStyle w:val="ListParagraph"/>
        <w:numPr>
          <w:ilvl w:val="0"/>
          <w:numId w:val="8"/>
        </w:numPr>
        <w:autoSpaceDE w:val="0"/>
        <w:autoSpaceDN w:val="0"/>
        <w:adjustRightInd w:val="0"/>
        <w:spacing w:line="276" w:lineRule="auto"/>
        <w:jc w:val="both"/>
        <w:rPr>
          <w:rFonts w:ascii="Calibri" w:hAnsi="Calibri" w:cs="Calibri"/>
          <w:bCs/>
          <w:lang w:val="en-IN"/>
        </w:rPr>
      </w:pPr>
      <w:r>
        <w:rPr>
          <w:rFonts w:ascii="Calibri" w:hAnsi="Calibri" w:cs="Calibri"/>
          <w:bCs/>
          <w:lang w:val="en-IN"/>
        </w:rPr>
        <w:t>It involves learning to recognize and manage potentially disruptive emotional reactions to stress.</w:t>
      </w:r>
    </w:p>
    <w:p w:rsidR="00F23AC5" w:rsidRDefault="00F23AC5" w:rsidP="00D060AB">
      <w:pPr>
        <w:pStyle w:val="ListParagraph"/>
        <w:numPr>
          <w:ilvl w:val="0"/>
          <w:numId w:val="8"/>
        </w:numPr>
        <w:autoSpaceDE w:val="0"/>
        <w:autoSpaceDN w:val="0"/>
        <w:adjustRightInd w:val="0"/>
        <w:spacing w:line="276" w:lineRule="auto"/>
        <w:jc w:val="both"/>
        <w:rPr>
          <w:rFonts w:ascii="Calibri" w:hAnsi="Calibri" w:cs="Calibri"/>
          <w:bCs/>
          <w:lang w:val="en-IN"/>
        </w:rPr>
      </w:pPr>
      <w:r>
        <w:rPr>
          <w:rFonts w:ascii="Calibri" w:hAnsi="Calibri" w:cs="Calibri"/>
          <w:bCs/>
          <w:lang w:val="en-IN"/>
        </w:rPr>
        <w:t>It involves learning to exert some control over potentially harmful or destructive habitual behaviours. It requires some behavioural self-control.</w:t>
      </w:r>
    </w:p>
    <w:p w:rsidR="009C3D9D" w:rsidRDefault="009C3D9D" w:rsidP="00D060AB">
      <w:pPr>
        <w:autoSpaceDE w:val="0"/>
        <w:autoSpaceDN w:val="0"/>
        <w:adjustRightInd w:val="0"/>
        <w:jc w:val="both"/>
        <w:rPr>
          <w:rFonts w:ascii="Calibri" w:hAnsi="Calibri" w:cs="Calibri"/>
          <w:bCs/>
          <w:sz w:val="24"/>
          <w:szCs w:val="24"/>
          <w:lang w:val="en-IN"/>
        </w:rPr>
      </w:pPr>
      <w:r w:rsidRPr="009C3D9D">
        <w:rPr>
          <w:rFonts w:ascii="Calibri" w:hAnsi="Calibri" w:cs="Calibri"/>
          <w:bCs/>
          <w:sz w:val="24"/>
          <w:szCs w:val="24"/>
          <w:lang w:val="en-IN"/>
        </w:rPr>
        <w:t>Moos and Billings (1982)</w:t>
      </w:r>
      <w:r>
        <w:rPr>
          <w:rFonts w:ascii="Calibri" w:hAnsi="Calibri" w:cs="Calibri"/>
          <w:bCs/>
          <w:sz w:val="24"/>
          <w:szCs w:val="24"/>
          <w:lang w:val="en-IN"/>
        </w:rPr>
        <w:t xml:space="preserve"> have divided constructive coping techniques into th</w:t>
      </w:r>
      <w:r w:rsidR="002E79FC">
        <w:rPr>
          <w:rFonts w:ascii="Calibri" w:hAnsi="Calibri" w:cs="Calibri"/>
          <w:bCs/>
          <w:sz w:val="24"/>
          <w:szCs w:val="24"/>
          <w:lang w:val="en-IN"/>
        </w:rPr>
        <w:t xml:space="preserve">ree broad categories: </w:t>
      </w:r>
      <w:r w:rsidR="00C1221B">
        <w:rPr>
          <w:rFonts w:ascii="Calibri" w:hAnsi="Calibri" w:cs="Calibri"/>
          <w:bCs/>
          <w:sz w:val="24"/>
          <w:szCs w:val="24"/>
          <w:lang w:val="en-IN"/>
        </w:rPr>
        <w:t xml:space="preserve">i) </w:t>
      </w:r>
      <w:r w:rsidR="002E79FC">
        <w:rPr>
          <w:rFonts w:ascii="Calibri" w:hAnsi="Calibri" w:cs="Calibri"/>
          <w:bCs/>
          <w:sz w:val="24"/>
          <w:szCs w:val="24"/>
          <w:lang w:val="en-IN"/>
        </w:rPr>
        <w:t>appraisal-</w:t>
      </w:r>
      <w:r>
        <w:rPr>
          <w:rFonts w:ascii="Calibri" w:hAnsi="Calibri" w:cs="Calibri"/>
          <w:bCs/>
          <w:sz w:val="24"/>
          <w:szCs w:val="24"/>
          <w:lang w:val="en-IN"/>
        </w:rPr>
        <w:t>focused coping (aimed at changing one’s interpretation of stressful events)</w:t>
      </w:r>
      <w:r w:rsidR="002E79FC">
        <w:rPr>
          <w:rFonts w:ascii="Calibri" w:hAnsi="Calibri" w:cs="Calibri"/>
          <w:bCs/>
          <w:sz w:val="24"/>
          <w:szCs w:val="24"/>
          <w:lang w:val="en-IN"/>
        </w:rPr>
        <w:t xml:space="preserve">, </w:t>
      </w:r>
      <w:r w:rsidR="00C1221B">
        <w:rPr>
          <w:rFonts w:ascii="Calibri" w:hAnsi="Calibri" w:cs="Calibri"/>
          <w:bCs/>
          <w:sz w:val="24"/>
          <w:szCs w:val="24"/>
          <w:lang w:val="en-IN"/>
        </w:rPr>
        <w:t xml:space="preserve">ii) </w:t>
      </w:r>
      <w:r w:rsidR="002E79FC">
        <w:rPr>
          <w:rFonts w:ascii="Calibri" w:hAnsi="Calibri" w:cs="Calibri"/>
          <w:bCs/>
          <w:sz w:val="24"/>
          <w:szCs w:val="24"/>
          <w:lang w:val="en-IN"/>
        </w:rPr>
        <w:t xml:space="preserve">problem-focused coping (aimed at altering the stressful situation itself) and </w:t>
      </w:r>
      <w:r w:rsidR="00C1221B">
        <w:rPr>
          <w:rFonts w:ascii="Calibri" w:hAnsi="Calibri" w:cs="Calibri"/>
          <w:bCs/>
          <w:sz w:val="24"/>
          <w:szCs w:val="24"/>
          <w:lang w:val="en-IN"/>
        </w:rPr>
        <w:t xml:space="preserve">iii) </w:t>
      </w:r>
      <w:r w:rsidR="002E79FC">
        <w:rPr>
          <w:rFonts w:ascii="Calibri" w:hAnsi="Calibri" w:cs="Calibri"/>
          <w:bCs/>
          <w:sz w:val="24"/>
          <w:szCs w:val="24"/>
          <w:lang w:val="en-IN"/>
        </w:rPr>
        <w:t>emotion-focused coping (aimed at managing potential emotional distress).</w:t>
      </w:r>
    </w:p>
    <w:p w:rsidR="00C1221B" w:rsidRDefault="00C1221B" w:rsidP="00D060AB">
      <w:pPr>
        <w:pStyle w:val="ListParagraph"/>
        <w:numPr>
          <w:ilvl w:val="0"/>
          <w:numId w:val="9"/>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Appraisal-focused coping:</w:t>
      </w:r>
    </w:p>
    <w:p w:rsidR="003B48A3" w:rsidRPr="003B48A3" w:rsidRDefault="007B6148" w:rsidP="00D060AB">
      <w:pPr>
        <w:pStyle w:val="ListParagraph"/>
        <w:numPr>
          <w:ilvl w:val="0"/>
          <w:numId w:val="10"/>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 xml:space="preserve">Ellis’s rational thinking: </w:t>
      </w:r>
      <w:r>
        <w:rPr>
          <w:rFonts w:ascii="Calibri" w:hAnsi="Calibri" w:cs="Calibri"/>
          <w:bCs/>
          <w:lang w:val="en-IN"/>
        </w:rPr>
        <w:t>Ellis believed that people could reduce their emotional reactions to stress by altering their appraisals of stressful events. His rational emotive behaviour therapy focuses on altering clients’ patterns of irrational thinking to reduce maladaptive emotions and behaviour. He argued that</w:t>
      </w:r>
      <w:r w:rsidR="00113B4B">
        <w:rPr>
          <w:rFonts w:ascii="Calibri" w:hAnsi="Calibri" w:cs="Calibri"/>
          <w:bCs/>
          <w:lang w:val="en-IN"/>
        </w:rPr>
        <w:t xml:space="preserve"> problematic emotional reactions are caused by negative self-talk, which he mentioned as catastrophic thinking. Catastrophic thinking involves unrealistic appraisals of stress that exaggerate the magnitude of one’s problems. Ellis used a simple A-B-C sequence to explain his ideas:</w:t>
      </w:r>
    </w:p>
    <w:p w:rsidR="00113B4B" w:rsidRPr="003B48A3" w:rsidRDefault="00113B4B" w:rsidP="00D060AB">
      <w:pPr>
        <w:pStyle w:val="ListParagraph"/>
        <w:numPr>
          <w:ilvl w:val="0"/>
          <w:numId w:val="12"/>
        </w:numPr>
        <w:autoSpaceDE w:val="0"/>
        <w:autoSpaceDN w:val="0"/>
        <w:adjustRightInd w:val="0"/>
        <w:spacing w:line="276" w:lineRule="auto"/>
        <w:jc w:val="both"/>
        <w:rPr>
          <w:rFonts w:ascii="Calibri" w:hAnsi="Calibri" w:cs="Calibri"/>
          <w:b/>
          <w:bCs/>
          <w:lang w:val="en-IN"/>
        </w:rPr>
      </w:pPr>
      <w:r w:rsidRPr="003B48A3">
        <w:rPr>
          <w:rFonts w:ascii="Calibri" w:hAnsi="Calibri" w:cs="Calibri"/>
          <w:b/>
          <w:bCs/>
          <w:lang w:val="en-IN"/>
        </w:rPr>
        <w:t xml:space="preserve">Activating event: </w:t>
      </w:r>
      <w:r w:rsidR="00DC1852">
        <w:rPr>
          <w:rFonts w:ascii="Calibri" w:hAnsi="Calibri" w:cs="Calibri"/>
          <w:bCs/>
          <w:lang w:val="en-IN"/>
        </w:rPr>
        <w:t xml:space="preserve">The A </w:t>
      </w:r>
      <w:r w:rsidRPr="003B48A3">
        <w:rPr>
          <w:rFonts w:ascii="Calibri" w:hAnsi="Calibri" w:cs="Calibri"/>
          <w:bCs/>
          <w:lang w:val="en-IN"/>
        </w:rPr>
        <w:t>stands for the activating event that produces the stress. The activating event may be any potentially stressful transaction.</w:t>
      </w:r>
    </w:p>
    <w:p w:rsidR="003B48A3" w:rsidRPr="003B48A3" w:rsidRDefault="003B48A3" w:rsidP="00D060AB">
      <w:pPr>
        <w:pStyle w:val="ListParagraph"/>
        <w:numPr>
          <w:ilvl w:val="0"/>
          <w:numId w:val="12"/>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 xml:space="preserve">Belief system: </w:t>
      </w:r>
      <w:r>
        <w:rPr>
          <w:rFonts w:ascii="Calibri" w:hAnsi="Calibri" w:cs="Calibri"/>
          <w:bCs/>
          <w:lang w:val="en-IN"/>
        </w:rPr>
        <w:t>B stands for belief about the event, which represents appraisal of the stress.</w:t>
      </w:r>
    </w:p>
    <w:p w:rsidR="00232D6A" w:rsidRPr="00232D6A" w:rsidRDefault="003B48A3" w:rsidP="00D060AB">
      <w:pPr>
        <w:pStyle w:val="ListParagraph"/>
        <w:numPr>
          <w:ilvl w:val="0"/>
          <w:numId w:val="12"/>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 xml:space="preserve">Consequence: </w:t>
      </w:r>
      <w:r>
        <w:rPr>
          <w:rFonts w:ascii="Calibri" w:hAnsi="Calibri" w:cs="Calibri"/>
          <w:bCs/>
          <w:lang w:val="en-IN"/>
        </w:rPr>
        <w:t>C stands for the consequence of negative thinking. When appraisals of stressful events are highly negative, the consequence tends to be emotional distress.</w:t>
      </w:r>
      <w:r w:rsidR="00232D6A">
        <w:rPr>
          <w:rFonts w:ascii="Calibri" w:hAnsi="Calibri" w:cs="Calibri"/>
          <w:bCs/>
          <w:lang w:val="en-IN"/>
        </w:rPr>
        <w:t xml:space="preserve"> </w:t>
      </w:r>
    </w:p>
    <w:p w:rsidR="003B48A3" w:rsidRDefault="00232D6A" w:rsidP="00D060AB">
      <w:pPr>
        <w:autoSpaceDE w:val="0"/>
        <w:autoSpaceDN w:val="0"/>
        <w:adjustRightInd w:val="0"/>
        <w:jc w:val="both"/>
        <w:rPr>
          <w:rFonts w:ascii="Calibri" w:hAnsi="Calibri" w:cs="Calibri"/>
          <w:bCs/>
          <w:sz w:val="24"/>
          <w:szCs w:val="24"/>
          <w:lang w:val="en-IN"/>
        </w:rPr>
      </w:pPr>
      <w:r w:rsidRPr="00232D6A">
        <w:rPr>
          <w:rFonts w:ascii="Calibri" w:hAnsi="Calibri" w:cs="Calibri"/>
          <w:bCs/>
          <w:sz w:val="24"/>
          <w:szCs w:val="24"/>
          <w:lang w:val="en-IN"/>
        </w:rPr>
        <w:t>According to Ellis, detection of catas</w:t>
      </w:r>
      <w:r>
        <w:rPr>
          <w:rFonts w:ascii="Calibri" w:hAnsi="Calibri" w:cs="Calibri"/>
          <w:bCs/>
          <w:sz w:val="24"/>
          <w:szCs w:val="24"/>
          <w:lang w:val="en-IN"/>
        </w:rPr>
        <w:t>trophic thinking and managing irrational assumptions behind it can reduce stress.</w:t>
      </w:r>
    </w:p>
    <w:p w:rsidR="00232D6A" w:rsidRPr="00177243" w:rsidRDefault="00232D6A" w:rsidP="00D060AB">
      <w:pPr>
        <w:pStyle w:val="ListParagraph"/>
        <w:numPr>
          <w:ilvl w:val="0"/>
          <w:numId w:val="10"/>
        </w:numPr>
        <w:autoSpaceDE w:val="0"/>
        <w:autoSpaceDN w:val="0"/>
        <w:adjustRightInd w:val="0"/>
        <w:jc w:val="both"/>
        <w:rPr>
          <w:rFonts w:ascii="Calibri" w:hAnsi="Calibri" w:cs="Calibri"/>
          <w:b/>
          <w:bCs/>
          <w:lang w:val="en-IN"/>
        </w:rPr>
      </w:pPr>
      <w:r w:rsidRPr="00177243">
        <w:rPr>
          <w:rFonts w:ascii="Calibri" w:hAnsi="Calibri" w:cs="Calibri"/>
          <w:b/>
          <w:bCs/>
          <w:lang w:val="en-IN"/>
        </w:rPr>
        <w:t xml:space="preserve">Humour as a stress reducer: </w:t>
      </w:r>
      <w:r w:rsidRPr="00177243">
        <w:rPr>
          <w:rFonts w:ascii="Calibri" w:hAnsi="Calibri" w:cs="Calibri"/>
          <w:bCs/>
          <w:lang w:val="en-IN"/>
        </w:rPr>
        <w:t>A good sense of humour functions as a buffer to lessen the negative impact of stress on mood. Humour increases self-efficacy, positive mood and optimism and reduces stress, depression and anxiety.</w:t>
      </w:r>
      <w:r w:rsidR="00E66FCD" w:rsidRPr="00177243">
        <w:rPr>
          <w:rFonts w:ascii="Calibri" w:hAnsi="Calibri" w:cs="Calibri"/>
          <w:bCs/>
          <w:lang w:val="en-IN"/>
        </w:rPr>
        <w:t xml:space="preserve"> Humour affects appraisals of stressful events. Humour increases the experience of positive emotions. A good sense of humour buffers the effects of stress by </w:t>
      </w:r>
      <w:r w:rsidR="00E66FCD" w:rsidRPr="00177243">
        <w:rPr>
          <w:rFonts w:ascii="Calibri" w:hAnsi="Calibri" w:cs="Calibri"/>
          <w:bCs/>
          <w:lang w:val="en-IN"/>
        </w:rPr>
        <w:lastRenderedPageBreak/>
        <w:t>facilitating positive social interactions, which promote s</w:t>
      </w:r>
      <w:r w:rsidR="00DC1852">
        <w:rPr>
          <w:rFonts w:ascii="Calibri" w:hAnsi="Calibri" w:cs="Calibri"/>
          <w:bCs/>
          <w:lang w:val="en-IN"/>
        </w:rPr>
        <w:t>ocial support. Lefcourt et al. a</w:t>
      </w:r>
      <w:r w:rsidR="00E66FCD" w:rsidRPr="00177243">
        <w:rPr>
          <w:rFonts w:ascii="Calibri" w:hAnsi="Calibri" w:cs="Calibri"/>
          <w:bCs/>
          <w:lang w:val="en-IN"/>
        </w:rPr>
        <w:t>rgued that if persons do not regard themselves too seriously and do not have an inflated sense of self-importance, then defeats, embarrassments and even tragedies should have less pervasive emotional consequences for them.</w:t>
      </w:r>
      <w:r w:rsidR="00535DBC" w:rsidRPr="00177243">
        <w:rPr>
          <w:rFonts w:ascii="Calibri" w:hAnsi="Calibri" w:cs="Calibri"/>
          <w:bCs/>
          <w:lang w:val="en-IN"/>
        </w:rPr>
        <w:t xml:space="preserve"> Thus, humour is a rather versatile coping strategy that may have many benefits.</w:t>
      </w:r>
    </w:p>
    <w:p w:rsidR="00535DBC" w:rsidRPr="00177243" w:rsidRDefault="00535DBC" w:rsidP="00D060AB">
      <w:pPr>
        <w:pStyle w:val="ListParagraph"/>
        <w:numPr>
          <w:ilvl w:val="0"/>
          <w:numId w:val="10"/>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 xml:space="preserve">Positive reinterpretation: </w:t>
      </w:r>
      <w:r w:rsidR="000C54AE">
        <w:rPr>
          <w:rFonts w:ascii="Calibri" w:hAnsi="Calibri" w:cs="Calibri"/>
          <w:bCs/>
          <w:lang w:val="en-IN"/>
        </w:rPr>
        <w:t>Comparing one’s own plight with others can help someone to reduce his problem.</w:t>
      </w:r>
      <w:r w:rsidR="00AD5955">
        <w:rPr>
          <w:rFonts w:ascii="Calibri" w:hAnsi="Calibri" w:cs="Calibri"/>
          <w:bCs/>
          <w:lang w:val="en-IN"/>
        </w:rPr>
        <w:t xml:space="preserve"> One healthy aspect of positive reinterpretation is that it can facilitate calming reappraisals of stress without the necessity of distorting reality. Over time this perspective can decrease the stress of the situation. Another way to engage in positive reinterpretation is to search for something good in a bad experience.</w:t>
      </w:r>
    </w:p>
    <w:p w:rsidR="00177243" w:rsidRDefault="00177243" w:rsidP="00D060AB">
      <w:pPr>
        <w:pStyle w:val="ListParagraph"/>
        <w:numPr>
          <w:ilvl w:val="0"/>
          <w:numId w:val="9"/>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 xml:space="preserve">Problem focused constructive coping: </w:t>
      </w:r>
    </w:p>
    <w:p w:rsidR="00177243" w:rsidRDefault="00177243" w:rsidP="00D060AB">
      <w:pPr>
        <w:pStyle w:val="ListParagraph"/>
        <w:numPr>
          <w:ilvl w:val="0"/>
          <w:numId w:val="13"/>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Using systematic problem solving:</w:t>
      </w:r>
    </w:p>
    <w:p w:rsidR="00177243" w:rsidRPr="00177243" w:rsidRDefault="00177243" w:rsidP="00D060AB">
      <w:pPr>
        <w:pStyle w:val="ListParagraph"/>
        <w:numPr>
          <w:ilvl w:val="0"/>
          <w:numId w:val="14"/>
        </w:numPr>
        <w:autoSpaceDE w:val="0"/>
        <w:autoSpaceDN w:val="0"/>
        <w:adjustRightInd w:val="0"/>
        <w:spacing w:line="276" w:lineRule="auto"/>
        <w:jc w:val="both"/>
        <w:rPr>
          <w:rFonts w:ascii="Calibri" w:hAnsi="Calibri" w:cs="Calibri"/>
          <w:bCs/>
          <w:lang w:val="en-IN"/>
        </w:rPr>
      </w:pPr>
      <w:r w:rsidRPr="00177243">
        <w:rPr>
          <w:rFonts w:ascii="Calibri" w:hAnsi="Calibri" w:cs="Calibri"/>
          <w:bCs/>
          <w:lang w:val="en-IN"/>
        </w:rPr>
        <w:t>Clarify the problem</w:t>
      </w:r>
    </w:p>
    <w:p w:rsidR="00177243" w:rsidRPr="00177243" w:rsidRDefault="00177243" w:rsidP="00D060AB">
      <w:pPr>
        <w:pStyle w:val="ListParagraph"/>
        <w:numPr>
          <w:ilvl w:val="0"/>
          <w:numId w:val="14"/>
        </w:numPr>
        <w:autoSpaceDE w:val="0"/>
        <w:autoSpaceDN w:val="0"/>
        <w:adjustRightInd w:val="0"/>
        <w:spacing w:line="276" w:lineRule="auto"/>
        <w:jc w:val="both"/>
        <w:rPr>
          <w:rFonts w:ascii="Calibri" w:hAnsi="Calibri" w:cs="Calibri"/>
          <w:bCs/>
          <w:lang w:val="en-IN"/>
        </w:rPr>
      </w:pPr>
      <w:r w:rsidRPr="00177243">
        <w:rPr>
          <w:rFonts w:ascii="Calibri" w:hAnsi="Calibri" w:cs="Calibri"/>
          <w:bCs/>
          <w:lang w:val="en-IN"/>
        </w:rPr>
        <w:t>Generate alternative courses of action</w:t>
      </w:r>
    </w:p>
    <w:p w:rsidR="00177243" w:rsidRPr="00177243" w:rsidRDefault="00177243" w:rsidP="00D060AB">
      <w:pPr>
        <w:pStyle w:val="ListParagraph"/>
        <w:numPr>
          <w:ilvl w:val="0"/>
          <w:numId w:val="14"/>
        </w:numPr>
        <w:autoSpaceDE w:val="0"/>
        <w:autoSpaceDN w:val="0"/>
        <w:adjustRightInd w:val="0"/>
        <w:spacing w:line="276" w:lineRule="auto"/>
        <w:jc w:val="both"/>
        <w:rPr>
          <w:rFonts w:ascii="Calibri" w:hAnsi="Calibri" w:cs="Calibri"/>
          <w:bCs/>
          <w:lang w:val="en-IN"/>
        </w:rPr>
      </w:pPr>
      <w:r w:rsidRPr="00177243">
        <w:rPr>
          <w:rFonts w:ascii="Calibri" w:hAnsi="Calibri" w:cs="Calibri"/>
          <w:bCs/>
          <w:lang w:val="en-IN"/>
        </w:rPr>
        <w:t>Evaluate your alternatives and select  a course of action</w:t>
      </w:r>
    </w:p>
    <w:p w:rsidR="00177243" w:rsidRPr="00177243" w:rsidRDefault="00177243" w:rsidP="00D060AB">
      <w:pPr>
        <w:pStyle w:val="ListParagraph"/>
        <w:numPr>
          <w:ilvl w:val="0"/>
          <w:numId w:val="14"/>
        </w:numPr>
        <w:autoSpaceDE w:val="0"/>
        <w:autoSpaceDN w:val="0"/>
        <w:adjustRightInd w:val="0"/>
        <w:spacing w:line="276" w:lineRule="auto"/>
        <w:jc w:val="both"/>
        <w:rPr>
          <w:rFonts w:ascii="Calibri" w:hAnsi="Calibri" w:cs="Calibri"/>
          <w:bCs/>
          <w:lang w:val="en-IN"/>
        </w:rPr>
      </w:pPr>
      <w:r w:rsidRPr="00177243">
        <w:rPr>
          <w:rFonts w:ascii="Calibri" w:hAnsi="Calibri" w:cs="Calibri"/>
          <w:bCs/>
          <w:lang w:val="en-IN"/>
        </w:rPr>
        <w:t>Take action while maintaining flexibility</w:t>
      </w:r>
    </w:p>
    <w:p w:rsidR="00177243" w:rsidRDefault="00177243" w:rsidP="00D060AB">
      <w:pPr>
        <w:pStyle w:val="ListParagraph"/>
        <w:numPr>
          <w:ilvl w:val="0"/>
          <w:numId w:val="13"/>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Seeking help:</w:t>
      </w:r>
    </w:p>
    <w:p w:rsidR="00177243" w:rsidRDefault="00177243" w:rsidP="00D060AB">
      <w:pPr>
        <w:pStyle w:val="ListParagraph"/>
        <w:numPr>
          <w:ilvl w:val="0"/>
          <w:numId w:val="13"/>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Improving time management</w:t>
      </w:r>
    </w:p>
    <w:p w:rsidR="00177243" w:rsidRDefault="00177243" w:rsidP="00D060AB">
      <w:pPr>
        <w:pStyle w:val="ListParagraph"/>
        <w:numPr>
          <w:ilvl w:val="0"/>
          <w:numId w:val="9"/>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Emotion focused constructive coping:</w:t>
      </w:r>
    </w:p>
    <w:p w:rsidR="00E60B89" w:rsidRDefault="00E60B89" w:rsidP="00D060AB">
      <w:pPr>
        <w:pStyle w:val="ListParagraph"/>
        <w:numPr>
          <w:ilvl w:val="0"/>
          <w:numId w:val="15"/>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 xml:space="preserve">Enhancing emotional intelligence: </w:t>
      </w:r>
      <w:r>
        <w:rPr>
          <w:rFonts w:ascii="Calibri" w:hAnsi="Calibri" w:cs="Calibri"/>
          <w:bCs/>
          <w:lang w:val="en-IN"/>
        </w:rPr>
        <w:t>It may help people to be more resilient in the face of stress. Inhibition of emotion appears to be associated with increased health problems. Thus, it appears that appropriate emotional expression is adaptive.</w:t>
      </w:r>
    </w:p>
    <w:p w:rsidR="00E60B89" w:rsidRDefault="00E60B89" w:rsidP="00D060AB">
      <w:pPr>
        <w:pStyle w:val="ListParagraph"/>
        <w:numPr>
          <w:ilvl w:val="0"/>
          <w:numId w:val="15"/>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Expressing emotions</w:t>
      </w:r>
    </w:p>
    <w:p w:rsidR="00E60B89" w:rsidRDefault="00E60B89" w:rsidP="00D060AB">
      <w:pPr>
        <w:pStyle w:val="ListParagraph"/>
        <w:numPr>
          <w:ilvl w:val="0"/>
          <w:numId w:val="15"/>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Managing hostility and forgiving others</w:t>
      </w:r>
      <w:r w:rsidR="00AF23E5">
        <w:rPr>
          <w:rFonts w:ascii="Calibri" w:hAnsi="Calibri" w:cs="Calibri"/>
          <w:b/>
          <w:bCs/>
          <w:lang w:val="en-IN"/>
        </w:rPr>
        <w:t xml:space="preserve">: </w:t>
      </w:r>
      <w:r w:rsidR="00AF23E5">
        <w:rPr>
          <w:rFonts w:ascii="Calibri" w:hAnsi="Calibri" w:cs="Calibri"/>
          <w:bCs/>
          <w:lang w:val="en-IN"/>
        </w:rPr>
        <w:t>Research suggests that it is wise for people to learn how to manage their feelings of hostility. New evidence also suggests that forgiving people for their offenses is healthier than nursing grudges.</w:t>
      </w:r>
    </w:p>
    <w:p w:rsidR="00AF23E5" w:rsidRPr="00AF23E5" w:rsidRDefault="00E60B89" w:rsidP="00D060AB">
      <w:pPr>
        <w:pStyle w:val="ListParagraph"/>
        <w:numPr>
          <w:ilvl w:val="0"/>
          <w:numId w:val="15"/>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Exercising</w:t>
      </w:r>
      <w:r w:rsidR="00AF23E5">
        <w:rPr>
          <w:rFonts w:ascii="Calibri" w:hAnsi="Calibri" w:cs="Calibri"/>
          <w:b/>
          <w:bCs/>
          <w:lang w:val="en-IN"/>
        </w:rPr>
        <w:t xml:space="preserve">: </w:t>
      </w:r>
      <w:r w:rsidR="00AF23E5">
        <w:rPr>
          <w:rFonts w:ascii="Calibri" w:hAnsi="Calibri" w:cs="Calibri"/>
          <w:bCs/>
          <w:lang w:val="en-IN"/>
        </w:rPr>
        <w:t>It is a healthy way to deal with emotional distress. Physical activity provides an outlet for frustration, can distract one from the stress and is related to improved physical and mental health.</w:t>
      </w:r>
    </w:p>
    <w:p w:rsidR="00E60B89" w:rsidRPr="00AF23E5" w:rsidRDefault="00E60B89" w:rsidP="00D060AB">
      <w:pPr>
        <w:pStyle w:val="ListParagraph"/>
        <w:numPr>
          <w:ilvl w:val="0"/>
          <w:numId w:val="15"/>
        </w:numPr>
        <w:autoSpaceDE w:val="0"/>
        <w:autoSpaceDN w:val="0"/>
        <w:adjustRightInd w:val="0"/>
        <w:spacing w:line="276" w:lineRule="auto"/>
        <w:jc w:val="both"/>
        <w:rPr>
          <w:rFonts w:ascii="Calibri" w:hAnsi="Calibri" w:cs="Calibri"/>
          <w:b/>
          <w:bCs/>
          <w:lang w:val="en-IN"/>
        </w:rPr>
      </w:pPr>
      <w:r w:rsidRPr="00AF23E5">
        <w:rPr>
          <w:rFonts w:ascii="Calibri" w:hAnsi="Calibri" w:cs="Calibri"/>
          <w:b/>
          <w:bCs/>
          <w:lang w:val="en-IN"/>
        </w:rPr>
        <w:t>Using meditation and relaxation</w:t>
      </w:r>
      <w:r w:rsidR="00AF23E5" w:rsidRPr="00AF23E5">
        <w:rPr>
          <w:rFonts w:ascii="Calibri" w:hAnsi="Calibri" w:cs="Calibri"/>
          <w:b/>
          <w:bCs/>
          <w:lang w:val="en-IN"/>
        </w:rPr>
        <w:t xml:space="preserve">: </w:t>
      </w:r>
      <w:r w:rsidR="00AF23E5" w:rsidRPr="00AF23E5">
        <w:rPr>
          <w:rFonts w:ascii="Calibri" w:hAnsi="Calibri" w:cs="Calibri"/>
          <w:bCs/>
          <w:lang w:val="en-IN"/>
        </w:rPr>
        <w:t xml:space="preserve">Meditation can be helpful in soothing emotional turmoil. It is associated with lower levels of stress hormones, improved mental health and other indicators of wellness. Relaxation procedures can be effective in reducing troublesome physical arousal. </w:t>
      </w:r>
    </w:p>
    <w:p w:rsidR="00E60B89" w:rsidRPr="00177243" w:rsidRDefault="00E60B89" w:rsidP="00D060AB">
      <w:pPr>
        <w:pStyle w:val="ListParagraph"/>
        <w:numPr>
          <w:ilvl w:val="0"/>
          <w:numId w:val="15"/>
        </w:numPr>
        <w:autoSpaceDE w:val="0"/>
        <w:autoSpaceDN w:val="0"/>
        <w:adjustRightInd w:val="0"/>
        <w:spacing w:line="276" w:lineRule="auto"/>
        <w:jc w:val="both"/>
        <w:rPr>
          <w:rFonts w:ascii="Calibri" w:hAnsi="Calibri" w:cs="Calibri"/>
          <w:b/>
          <w:bCs/>
          <w:lang w:val="en-IN"/>
        </w:rPr>
      </w:pPr>
      <w:r>
        <w:rPr>
          <w:rFonts w:ascii="Calibri" w:hAnsi="Calibri" w:cs="Calibri"/>
          <w:b/>
          <w:bCs/>
          <w:lang w:val="en-IN"/>
        </w:rPr>
        <w:t>Spirituality</w:t>
      </w:r>
      <w:r w:rsidR="00AF23E5">
        <w:rPr>
          <w:rFonts w:ascii="Calibri" w:hAnsi="Calibri" w:cs="Calibri"/>
          <w:b/>
          <w:bCs/>
          <w:lang w:val="en-IN"/>
        </w:rPr>
        <w:t xml:space="preserve">: </w:t>
      </w:r>
      <w:r w:rsidR="00AF23E5">
        <w:rPr>
          <w:rFonts w:ascii="Calibri" w:hAnsi="Calibri" w:cs="Calibri"/>
          <w:bCs/>
          <w:lang w:val="en-IN"/>
        </w:rPr>
        <w:t>Spiritual practices are related to every part of the coping process. Spirituality is related to better physical and mental health outcomes.</w:t>
      </w:r>
      <w:r w:rsidR="00E13DC4">
        <w:rPr>
          <w:rFonts w:ascii="Calibri" w:hAnsi="Calibri" w:cs="Calibri"/>
          <w:bCs/>
          <w:lang w:val="en-IN"/>
        </w:rPr>
        <w:t xml:space="preserve"> </w:t>
      </w:r>
      <w:r w:rsidR="00AF23E5">
        <w:rPr>
          <w:rFonts w:ascii="Calibri" w:hAnsi="Calibri" w:cs="Calibri"/>
          <w:bCs/>
          <w:lang w:val="en-IN"/>
        </w:rPr>
        <w:t xml:space="preserve"> </w:t>
      </w:r>
    </w:p>
    <w:p w:rsidR="00C1221B" w:rsidRPr="00232D6A" w:rsidRDefault="00C1221B" w:rsidP="00D060AB">
      <w:pPr>
        <w:autoSpaceDE w:val="0"/>
        <w:autoSpaceDN w:val="0"/>
        <w:adjustRightInd w:val="0"/>
        <w:jc w:val="both"/>
        <w:rPr>
          <w:rFonts w:ascii="Calibri" w:hAnsi="Calibri" w:cs="Calibri"/>
          <w:b/>
          <w:bCs/>
          <w:sz w:val="24"/>
          <w:szCs w:val="24"/>
          <w:lang w:val="en-IN"/>
        </w:rPr>
      </w:pPr>
    </w:p>
    <w:p w:rsidR="00403091" w:rsidRPr="003F1427" w:rsidRDefault="00403091"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lastRenderedPageBreak/>
        <w:t>Behavioural interventions:</w:t>
      </w:r>
    </w:p>
    <w:p w:rsidR="005F4194" w:rsidRPr="003F1427" w:rsidRDefault="005F4194"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The term stress management</w:t>
      </w:r>
      <w:r w:rsidR="000343EF" w:rsidRPr="003F1427">
        <w:rPr>
          <w:rFonts w:ascii="Calibri" w:hAnsi="Calibri" w:cs="Calibri"/>
          <w:bCs/>
          <w:sz w:val="24"/>
          <w:szCs w:val="24"/>
          <w:lang w:val="en-IN"/>
        </w:rPr>
        <w:t xml:space="preserve"> refers to any programme of behavioural and cognitive techniques that is designed to reduce psychological and physical reactions to stress.</w:t>
      </w:r>
    </w:p>
    <w:p w:rsidR="0032791A" w:rsidRPr="003F1427" w:rsidRDefault="0032791A"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u w:val="single"/>
          <w:lang w:val="en-IN"/>
        </w:rPr>
        <w:t xml:space="preserve">Enhancing social support: </w:t>
      </w:r>
    </w:p>
    <w:p w:rsidR="0032791A" w:rsidRPr="003F1427" w:rsidRDefault="0032791A"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Social support is not only helpful</w:t>
      </w:r>
      <w:r w:rsidR="00412C9C" w:rsidRPr="003F1427">
        <w:rPr>
          <w:rFonts w:ascii="Calibri" w:hAnsi="Calibri" w:cs="Calibri"/>
          <w:bCs/>
          <w:sz w:val="24"/>
          <w:szCs w:val="24"/>
          <w:lang w:val="en-IN"/>
        </w:rPr>
        <w:t xml:space="preserve"> after stressors appear, it also can help avert problems in the first place. Social support is a dynamic process. People’s needs for, giving of and receipt of support change over time. People who experience high levels of chronic stress</w:t>
      </w:r>
      <w:r w:rsidR="00DA1E22" w:rsidRPr="003F1427">
        <w:rPr>
          <w:rFonts w:ascii="Calibri" w:hAnsi="Calibri" w:cs="Calibri"/>
          <w:bCs/>
          <w:sz w:val="24"/>
          <w:szCs w:val="24"/>
          <w:lang w:val="en-IN"/>
        </w:rPr>
        <w:t>, often find that their social support resources deteriorate at the same time. People can enhance their ability to give and receive social support by joining community organizations, such as social, religious, special interest and self-help groups. These organizations have the advantage of bringing together individuals with similar problems and interests, which can become the basis for sharing, helping and friendship. But social support may not be effective if the recipient interprets it as a sign of inadequacy or believes his or her personal control</w:t>
      </w:r>
      <w:r w:rsidR="00AD375B" w:rsidRPr="003F1427">
        <w:rPr>
          <w:rFonts w:ascii="Calibri" w:hAnsi="Calibri" w:cs="Calibri"/>
          <w:bCs/>
          <w:sz w:val="24"/>
          <w:szCs w:val="24"/>
          <w:lang w:val="en-IN"/>
        </w:rPr>
        <w:t xml:space="preserve"> is limited by it. Providing effective social support requires sensitivity and good judgment.</w:t>
      </w:r>
    </w:p>
    <w:p w:rsidR="0073734E" w:rsidRPr="003F1427" w:rsidRDefault="00403091"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t>Relaxation training:</w:t>
      </w:r>
      <w:r w:rsidRPr="003F1427">
        <w:rPr>
          <w:rFonts w:ascii="Calibri" w:hAnsi="Calibri" w:cs="Calibri"/>
          <w:bCs/>
          <w:sz w:val="24"/>
          <w:szCs w:val="24"/>
          <w:u w:val="single"/>
          <w:lang w:val="en-IN"/>
        </w:rPr>
        <w:t xml:space="preserve"> </w:t>
      </w:r>
    </w:p>
    <w:p w:rsidR="00403091" w:rsidRPr="003F1427" w:rsidRDefault="00403091"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Jacobson (1938) discussed about progressive muscle relaxation</w:t>
      </w:r>
      <w:r w:rsidR="001105BB" w:rsidRPr="003F1427">
        <w:rPr>
          <w:rFonts w:ascii="Calibri" w:hAnsi="Calibri" w:cs="Calibri"/>
          <w:bCs/>
          <w:sz w:val="24"/>
          <w:szCs w:val="24"/>
          <w:lang w:val="en-IN"/>
        </w:rPr>
        <w:t>.</w:t>
      </w:r>
      <w:r w:rsidR="00E45E76" w:rsidRPr="003F1427">
        <w:rPr>
          <w:rFonts w:ascii="Calibri" w:hAnsi="Calibri" w:cs="Calibri"/>
          <w:bCs/>
          <w:sz w:val="24"/>
          <w:szCs w:val="24"/>
          <w:lang w:val="en-IN"/>
        </w:rPr>
        <w:t xml:space="preserve"> In this technique individuals focus their attention on specific muscle groups while alternately tightening and relaxing the muscles (Sarafino, 2001). </w:t>
      </w:r>
      <w:r w:rsidR="001105BB" w:rsidRPr="003F1427">
        <w:rPr>
          <w:rFonts w:ascii="Calibri" w:hAnsi="Calibri" w:cs="Calibri"/>
          <w:bCs/>
          <w:sz w:val="24"/>
          <w:szCs w:val="24"/>
          <w:lang w:val="en-IN"/>
        </w:rPr>
        <w:t>With this procedure, patients first receive the explanation that their present tension is mostly a physical state resulting from tense muscles. While reclining in a comfortable chair, often with eyes closed and with no distracting lights or sounds, patients first breathe deeply and exhale slowly. After this, the series of deep muscle relaxation exercises begins.</w:t>
      </w:r>
      <w:r w:rsidR="005D36EB" w:rsidRPr="003F1427">
        <w:rPr>
          <w:rFonts w:ascii="Calibri" w:hAnsi="Calibri" w:cs="Calibri"/>
          <w:bCs/>
          <w:sz w:val="24"/>
          <w:szCs w:val="24"/>
          <w:lang w:val="en-IN"/>
        </w:rPr>
        <w:t xml:space="preserve"> For each muscle group, the person first tenses the muscles for 7-10 seconds and then relaxes them for about 15 seconds, paying attention to how the muscles feel.</w:t>
      </w:r>
      <w:r w:rsidR="001105BB" w:rsidRPr="003F1427">
        <w:rPr>
          <w:rFonts w:ascii="Calibri" w:hAnsi="Calibri" w:cs="Calibri"/>
          <w:bCs/>
          <w:sz w:val="24"/>
          <w:szCs w:val="24"/>
          <w:lang w:val="en-IN"/>
        </w:rPr>
        <w:t xml:space="preserve"> </w:t>
      </w:r>
      <w:r w:rsidR="0091168B" w:rsidRPr="003F1427">
        <w:rPr>
          <w:rFonts w:ascii="Calibri" w:hAnsi="Calibri" w:cs="Calibri"/>
          <w:bCs/>
          <w:sz w:val="24"/>
          <w:szCs w:val="24"/>
          <w:lang w:val="en-IN"/>
        </w:rPr>
        <w:t xml:space="preserve">This is usually repeated for the same muscle group two or three times in a relaxation session, which generally lasts 20 or 30 minutes. </w:t>
      </w:r>
      <w:r w:rsidR="001105BB" w:rsidRPr="003F1427">
        <w:rPr>
          <w:rFonts w:ascii="Calibri" w:hAnsi="Calibri" w:cs="Calibri"/>
          <w:bCs/>
          <w:sz w:val="24"/>
          <w:szCs w:val="24"/>
          <w:lang w:val="en-IN"/>
        </w:rPr>
        <w:t>Once patients learn this technique, they may practice independently.</w:t>
      </w:r>
    </w:p>
    <w:p w:rsidR="0073734E" w:rsidRPr="003F1427" w:rsidRDefault="001105BB"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Johannes Schultz pioneered autogenics training</w:t>
      </w:r>
      <w:r w:rsidR="000D15C4" w:rsidRPr="003F1427">
        <w:rPr>
          <w:rFonts w:ascii="Calibri" w:hAnsi="Calibri" w:cs="Calibri"/>
          <w:bCs/>
          <w:sz w:val="24"/>
          <w:szCs w:val="24"/>
          <w:lang w:val="en-IN"/>
        </w:rPr>
        <w:t>, another approach to relaxation. It consists of a series of exercises designed to reduce muscle tension, change the way people think and change the content of people’s thoughts. The process begins with a mental check of the body and proceeds with suggestions for relaxation and warmth throughout the body.</w:t>
      </w:r>
    </w:p>
    <w:p w:rsidR="0073734E" w:rsidRPr="003F1427" w:rsidRDefault="0073734E"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Both progressive muscle relaxation and autogenic</w:t>
      </w:r>
      <w:r w:rsidR="007674E2">
        <w:rPr>
          <w:rFonts w:ascii="Calibri" w:hAnsi="Calibri" w:cs="Calibri"/>
          <w:bCs/>
          <w:sz w:val="24"/>
          <w:szCs w:val="24"/>
          <w:lang w:val="en-IN"/>
        </w:rPr>
        <w:t>s</w:t>
      </w:r>
      <w:r w:rsidRPr="003F1427">
        <w:rPr>
          <w:rFonts w:ascii="Calibri" w:hAnsi="Calibri" w:cs="Calibri"/>
          <w:bCs/>
          <w:sz w:val="24"/>
          <w:szCs w:val="24"/>
          <w:lang w:val="en-IN"/>
        </w:rPr>
        <w:t xml:space="preserve"> training are components in effective treatment programmes for stress related disorders. These techniques also help to reduce hormonal stress responses and promote faster healing after surgery.</w:t>
      </w:r>
    </w:p>
    <w:p w:rsidR="0073734E" w:rsidRPr="003F1427" w:rsidRDefault="00996103"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t xml:space="preserve">Cognitive behaviour therapy (CBT): </w:t>
      </w:r>
    </w:p>
    <w:p w:rsidR="0091168B" w:rsidRPr="003F1427" w:rsidRDefault="00996103"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lastRenderedPageBreak/>
        <w:t>It is a type of therapy, that aims to develop beliefs, attitudes, thoughts and skills to make positive changes in behaviour. It focuses on modifying environmental contingencies and building skills</w:t>
      </w:r>
      <w:r w:rsidR="00E76060" w:rsidRPr="003F1427">
        <w:rPr>
          <w:rFonts w:ascii="Calibri" w:hAnsi="Calibri" w:cs="Calibri"/>
          <w:bCs/>
          <w:sz w:val="24"/>
          <w:szCs w:val="24"/>
          <w:lang w:val="en-IN"/>
        </w:rPr>
        <w:t xml:space="preserve"> to change observable behaviour.</w:t>
      </w:r>
      <w:r w:rsidR="00D537A7" w:rsidRPr="003F1427">
        <w:rPr>
          <w:rFonts w:ascii="Calibri" w:hAnsi="Calibri" w:cs="Calibri"/>
          <w:bCs/>
          <w:sz w:val="24"/>
          <w:szCs w:val="24"/>
          <w:lang w:val="en-IN"/>
        </w:rPr>
        <w:t xml:space="preserve"> An example of CBT for stress management is the stress inoculation programme developed by Meichenbaum and Cameron. By introducing it, the therapist attempts to build some immunity against high levels of stress.</w:t>
      </w:r>
      <w:r w:rsidR="00467448" w:rsidRPr="003F1427">
        <w:rPr>
          <w:rFonts w:ascii="Calibri" w:hAnsi="Calibri" w:cs="Calibri"/>
          <w:bCs/>
          <w:sz w:val="24"/>
          <w:szCs w:val="24"/>
          <w:lang w:val="en-IN"/>
        </w:rPr>
        <w:t xml:space="preserve"> Stress inoculation includes three stages: conceptualization, skills acquisition and rehearsal and follow-through or application. The conceptualization stage is a cognitive intervention</w:t>
      </w:r>
      <w:r w:rsidR="00807DAB" w:rsidRPr="003F1427">
        <w:rPr>
          <w:rFonts w:ascii="Calibri" w:hAnsi="Calibri" w:cs="Calibri"/>
          <w:bCs/>
          <w:sz w:val="24"/>
          <w:szCs w:val="24"/>
          <w:lang w:val="en-IN"/>
        </w:rPr>
        <w:t xml:space="preserve"> in which the therapist works with clients to identify and clarify their problems. The skills acquisition and rehearsal stage involves both educational and behavioural components to enhance patient’s repertoire of coping skills. At this time, patients learn and practice new ways of coping with stress. During the application and follow-through stage patients put into practice the cognitive changes they have achieved in the two previous stages. Another CBT approach to stress is cognitive behavioural stress management (CBSM).</w:t>
      </w:r>
      <w:r w:rsidR="009A71DB" w:rsidRPr="003F1427">
        <w:rPr>
          <w:rFonts w:ascii="Calibri" w:hAnsi="Calibri" w:cs="Calibri"/>
          <w:bCs/>
          <w:sz w:val="24"/>
          <w:szCs w:val="24"/>
          <w:lang w:val="en-IN"/>
        </w:rPr>
        <w:t xml:space="preserve"> It also works toward changing cognitions concerning stress, enlarging client’s repertoire of coping skills and guiding clients to apply these skills in effective ways.</w:t>
      </w:r>
    </w:p>
    <w:p w:rsidR="005C30EC" w:rsidRPr="003F1427" w:rsidRDefault="005C30EC"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CBT is effective for both prevention and management of stress and stress related disorders. Stress inoculation training helps in decreasing anxiety. It is also helpful in helping victims</w:t>
      </w:r>
      <w:r w:rsidR="00F92979" w:rsidRPr="003F1427">
        <w:rPr>
          <w:rFonts w:ascii="Calibri" w:hAnsi="Calibri" w:cs="Calibri"/>
          <w:bCs/>
          <w:sz w:val="24"/>
          <w:szCs w:val="24"/>
          <w:lang w:val="en-IN"/>
        </w:rPr>
        <w:t xml:space="preserve"> of trauma to manage their severe distress. CBSM may even help counteract the negative effects of stress by moderating the increased cortisol production that accompanies the stress response. CBSM also helps those with substance abuse problems to manage stress-induced cravings. CBT techniques are used in workplace stress management also.</w:t>
      </w:r>
    </w:p>
    <w:p w:rsidR="00F92979" w:rsidRPr="003F1427" w:rsidRDefault="00F92979"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t>Emotional disclosure:</w:t>
      </w:r>
    </w:p>
    <w:p w:rsidR="00F92979" w:rsidRPr="003F1427" w:rsidRDefault="00F92979"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It is a therapeutic technique</w:t>
      </w:r>
      <w:r w:rsidR="00AF0D30" w:rsidRPr="003F1427">
        <w:rPr>
          <w:rFonts w:ascii="Calibri" w:hAnsi="Calibri" w:cs="Calibri"/>
          <w:bCs/>
          <w:sz w:val="24"/>
          <w:szCs w:val="24"/>
          <w:lang w:val="en-IN"/>
        </w:rPr>
        <w:t>,</w:t>
      </w:r>
      <w:r w:rsidRPr="003F1427">
        <w:rPr>
          <w:rFonts w:ascii="Calibri" w:hAnsi="Calibri" w:cs="Calibri"/>
          <w:bCs/>
          <w:sz w:val="24"/>
          <w:szCs w:val="24"/>
          <w:lang w:val="en-IN"/>
        </w:rPr>
        <w:t xml:space="preserve"> in which people express their strong emotions by talking or writing about negative events that precipitated those emotions. It involves the transfer of emotions</w:t>
      </w:r>
      <w:r w:rsidR="00AF0D30" w:rsidRPr="003F1427">
        <w:rPr>
          <w:rFonts w:ascii="Calibri" w:hAnsi="Calibri" w:cs="Calibri"/>
          <w:bCs/>
          <w:sz w:val="24"/>
          <w:szCs w:val="24"/>
          <w:lang w:val="en-IN"/>
        </w:rPr>
        <w:t xml:space="preserve"> into language and thus requires a measure of self-reflection.</w:t>
      </w:r>
    </w:p>
    <w:p w:rsidR="00371611" w:rsidRPr="003F1427" w:rsidRDefault="0048731D"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It is effective in reducing a variety of illnesses. It has a positive effect on most psychological outcomes and some physical health outcomes. The effectiveness of emotional disclosure does not differ based on gender, age or ethnicity (Frattaroli, 2006).</w:t>
      </w:r>
    </w:p>
    <w:p w:rsidR="0048731D" w:rsidRPr="003F1427" w:rsidRDefault="00124E82"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t>Mindfulness:</w:t>
      </w:r>
    </w:p>
    <w:p w:rsidR="0073734E" w:rsidRPr="003F1427" w:rsidRDefault="00124E82"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Western views of mindfulness</w:t>
      </w:r>
      <w:r w:rsidR="00805F41" w:rsidRPr="003F1427">
        <w:rPr>
          <w:rFonts w:ascii="Calibri" w:hAnsi="Calibri" w:cs="Calibri"/>
          <w:bCs/>
          <w:sz w:val="24"/>
          <w:szCs w:val="24"/>
          <w:lang w:val="en-IN"/>
        </w:rPr>
        <w:t xml:space="preserve"> </w:t>
      </w:r>
      <w:r w:rsidRPr="003F1427">
        <w:rPr>
          <w:rFonts w:ascii="Calibri" w:hAnsi="Calibri" w:cs="Calibri"/>
          <w:bCs/>
          <w:sz w:val="24"/>
          <w:szCs w:val="24"/>
          <w:lang w:val="en-IN"/>
        </w:rPr>
        <w:t>define it as a quality of consciousness</w:t>
      </w:r>
      <w:r w:rsidR="00805F41" w:rsidRPr="003F1427">
        <w:rPr>
          <w:rFonts w:ascii="Calibri" w:hAnsi="Calibri" w:cs="Calibri"/>
          <w:bCs/>
          <w:sz w:val="24"/>
          <w:szCs w:val="24"/>
          <w:lang w:val="en-IN"/>
        </w:rPr>
        <w:t xml:space="preserve"> or awareness that comes about through intentionally focusing one’s attention on the present moment in a non-judgmental and accepting manner. In mindfulness people are taught some skills through exercises such as focusing attention on one’s immediate breathing, thoughts, bodily sensations, sounds and everyday activities. Mindfulness meditation aims to take the preoccupation with past and future directed thoughts and emotions and redirect it toward their immediate </w:t>
      </w:r>
      <w:r w:rsidR="00805F41" w:rsidRPr="003F1427">
        <w:rPr>
          <w:rFonts w:ascii="Calibri" w:hAnsi="Calibri" w:cs="Calibri"/>
          <w:bCs/>
          <w:sz w:val="24"/>
          <w:szCs w:val="24"/>
          <w:lang w:val="en-IN"/>
        </w:rPr>
        <w:lastRenderedPageBreak/>
        <w:t>situation.</w:t>
      </w:r>
      <w:r w:rsidR="00DC5EA4">
        <w:rPr>
          <w:rFonts w:ascii="Calibri" w:hAnsi="Calibri" w:cs="Calibri"/>
          <w:bCs/>
          <w:sz w:val="24"/>
          <w:szCs w:val="24"/>
          <w:lang w:val="en-IN"/>
        </w:rPr>
        <w:t xml:space="preserve"> </w:t>
      </w:r>
      <w:r w:rsidR="00F403BE" w:rsidRPr="003F1427">
        <w:rPr>
          <w:rFonts w:ascii="Calibri" w:hAnsi="Calibri" w:cs="Calibri"/>
          <w:bCs/>
          <w:sz w:val="24"/>
          <w:szCs w:val="24"/>
          <w:lang w:val="en-IN"/>
        </w:rPr>
        <w:t>Mindfulness-based stress reduction intervention can decrease stress, depression and anxiety, increase acceptance of pain, decrease distress and possibly improve disease progression among people. The effects of mindfulness may also extend to physical health outcomes as well. It has better outcomes in terms of immune measures, stress hormones and blood pressure.</w:t>
      </w:r>
    </w:p>
    <w:p w:rsidR="0091168B" w:rsidRPr="003F1427" w:rsidRDefault="0091168B"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t>Systematic desensitization:</w:t>
      </w:r>
    </w:p>
    <w:p w:rsidR="0091168B" w:rsidRPr="003F1427" w:rsidRDefault="0091168B"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 xml:space="preserve">It is a useful method for reducing fear and anxiety. </w:t>
      </w:r>
      <w:r w:rsidR="00C5431D" w:rsidRPr="003F1427">
        <w:rPr>
          <w:rFonts w:ascii="Calibri" w:hAnsi="Calibri" w:cs="Calibri"/>
          <w:bCs/>
          <w:sz w:val="24"/>
          <w:szCs w:val="24"/>
          <w:lang w:val="en-IN"/>
        </w:rPr>
        <w:t>Desensitization is a classical conditioning procedure that reverse</w:t>
      </w:r>
      <w:r w:rsidR="00EF4493" w:rsidRPr="003F1427">
        <w:rPr>
          <w:rFonts w:ascii="Calibri" w:hAnsi="Calibri" w:cs="Calibri"/>
          <w:bCs/>
          <w:sz w:val="24"/>
          <w:szCs w:val="24"/>
          <w:lang w:val="en-IN"/>
        </w:rPr>
        <w:t>s</w:t>
      </w:r>
      <w:r w:rsidR="00BE766E" w:rsidRPr="003F1427">
        <w:rPr>
          <w:rFonts w:ascii="Calibri" w:hAnsi="Calibri" w:cs="Calibri"/>
          <w:bCs/>
          <w:sz w:val="24"/>
          <w:szCs w:val="24"/>
          <w:lang w:val="en-IN"/>
        </w:rPr>
        <w:t xml:space="preserve"> the</w:t>
      </w:r>
      <w:r w:rsidR="00B369E7" w:rsidRPr="003F1427">
        <w:rPr>
          <w:rFonts w:ascii="Calibri" w:hAnsi="Calibri" w:cs="Calibri"/>
          <w:bCs/>
          <w:sz w:val="24"/>
          <w:szCs w:val="24"/>
          <w:lang w:val="en-IN"/>
        </w:rPr>
        <w:t xml:space="preserve"> learning by pairing the fe</w:t>
      </w:r>
      <w:r w:rsidR="00BE766E" w:rsidRPr="003F1427">
        <w:rPr>
          <w:rFonts w:ascii="Calibri" w:hAnsi="Calibri" w:cs="Calibri"/>
          <w:bCs/>
          <w:sz w:val="24"/>
          <w:szCs w:val="24"/>
          <w:lang w:val="en-IN"/>
        </w:rPr>
        <w:t>ared object or situation</w:t>
      </w:r>
      <w:r w:rsidR="00EF4493" w:rsidRPr="003F1427">
        <w:rPr>
          <w:rFonts w:ascii="Calibri" w:hAnsi="Calibri" w:cs="Calibri"/>
          <w:bCs/>
          <w:sz w:val="24"/>
          <w:szCs w:val="24"/>
          <w:lang w:val="en-IN"/>
        </w:rPr>
        <w:t xml:space="preserve"> with either pleasant or neutral events. The reversal comes about through the process of counterconditioning, whereby the </w:t>
      </w:r>
      <w:r w:rsidR="00912552" w:rsidRPr="003F1427">
        <w:rPr>
          <w:rFonts w:ascii="Calibri" w:hAnsi="Calibri" w:cs="Calibri"/>
          <w:bCs/>
          <w:sz w:val="24"/>
          <w:szCs w:val="24"/>
          <w:lang w:val="en-IN"/>
        </w:rPr>
        <w:t>‘</w:t>
      </w:r>
      <w:r w:rsidR="00EF4493" w:rsidRPr="003F1427">
        <w:rPr>
          <w:rFonts w:ascii="Calibri" w:hAnsi="Calibri" w:cs="Calibri"/>
          <w:bCs/>
          <w:sz w:val="24"/>
          <w:szCs w:val="24"/>
          <w:lang w:val="en-IN"/>
        </w:rPr>
        <w:t>calm</w:t>
      </w:r>
      <w:r w:rsidR="00912552" w:rsidRPr="003F1427">
        <w:rPr>
          <w:rFonts w:ascii="Calibri" w:hAnsi="Calibri" w:cs="Calibri"/>
          <w:bCs/>
          <w:sz w:val="24"/>
          <w:szCs w:val="24"/>
          <w:lang w:val="en-IN"/>
        </w:rPr>
        <w:t>’</w:t>
      </w:r>
      <w:r w:rsidR="00EF4493" w:rsidRPr="003F1427">
        <w:rPr>
          <w:rFonts w:ascii="Calibri" w:hAnsi="Calibri" w:cs="Calibri"/>
          <w:bCs/>
          <w:sz w:val="24"/>
          <w:szCs w:val="24"/>
          <w:lang w:val="en-IN"/>
        </w:rPr>
        <w:t xml:space="preserve"> response gradually replaces the </w:t>
      </w:r>
      <w:r w:rsidR="00912552" w:rsidRPr="003F1427">
        <w:rPr>
          <w:rFonts w:ascii="Calibri" w:hAnsi="Calibri" w:cs="Calibri"/>
          <w:bCs/>
          <w:sz w:val="24"/>
          <w:szCs w:val="24"/>
          <w:lang w:val="en-IN"/>
        </w:rPr>
        <w:t>‘</w:t>
      </w:r>
      <w:r w:rsidR="00EF4493" w:rsidRPr="003F1427">
        <w:rPr>
          <w:rFonts w:ascii="Calibri" w:hAnsi="Calibri" w:cs="Calibri"/>
          <w:bCs/>
          <w:sz w:val="24"/>
          <w:szCs w:val="24"/>
          <w:lang w:val="en-IN"/>
        </w:rPr>
        <w:t>fear</w:t>
      </w:r>
      <w:r w:rsidR="00912552" w:rsidRPr="003F1427">
        <w:rPr>
          <w:rFonts w:ascii="Calibri" w:hAnsi="Calibri" w:cs="Calibri"/>
          <w:bCs/>
          <w:sz w:val="24"/>
          <w:szCs w:val="24"/>
          <w:lang w:val="en-IN"/>
        </w:rPr>
        <w:t>’</w:t>
      </w:r>
      <w:r w:rsidR="00EF4493" w:rsidRPr="003F1427">
        <w:rPr>
          <w:rFonts w:ascii="Calibri" w:hAnsi="Calibri" w:cs="Calibri"/>
          <w:bCs/>
          <w:sz w:val="24"/>
          <w:szCs w:val="24"/>
          <w:lang w:val="en-IN"/>
        </w:rPr>
        <w:t xml:space="preserve"> response</w:t>
      </w:r>
      <w:r w:rsidR="00912552" w:rsidRPr="003F1427">
        <w:rPr>
          <w:rFonts w:ascii="Calibri" w:hAnsi="Calibri" w:cs="Calibri"/>
          <w:bCs/>
          <w:sz w:val="24"/>
          <w:szCs w:val="24"/>
          <w:lang w:val="en-IN"/>
        </w:rPr>
        <w:t xml:space="preserve"> (Wolpe, 1958, 1973)</w:t>
      </w:r>
      <w:r w:rsidR="00EF4493" w:rsidRPr="003F1427">
        <w:rPr>
          <w:rFonts w:ascii="Calibri" w:hAnsi="Calibri" w:cs="Calibri"/>
          <w:bCs/>
          <w:sz w:val="24"/>
          <w:szCs w:val="24"/>
          <w:lang w:val="en-IN"/>
        </w:rPr>
        <w:t>.</w:t>
      </w:r>
      <w:r w:rsidR="00912552" w:rsidRPr="003F1427">
        <w:rPr>
          <w:rFonts w:ascii="Calibri" w:hAnsi="Calibri" w:cs="Calibri"/>
          <w:bCs/>
          <w:sz w:val="24"/>
          <w:szCs w:val="24"/>
          <w:lang w:val="en-IN"/>
        </w:rPr>
        <w:t xml:space="preserve"> An important feature of the systematic d</w:t>
      </w:r>
      <w:r w:rsidR="007619F0">
        <w:rPr>
          <w:rFonts w:ascii="Calibri" w:hAnsi="Calibri" w:cs="Calibri"/>
          <w:bCs/>
          <w:sz w:val="24"/>
          <w:szCs w:val="24"/>
          <w:lang w:val="en-IN"/>
        </w:rPr>
        <w:t>esensitization method is that it</w:t>
      </w:r>
      <w:r w:rsidR="00912552" w:rsidRPr="003F1427">
        <w:rPr>
          <w:rFonts w:ascii="Calibri" w:hAnsi="Calibri" w:cs="Calibri"/>
          <w:bCs/>
          <w:sz w:val="24"/>
          <w:szCs w:val="24"/>
          <w:lang w:val="en-IN"/>
        </w:rPr>
        <w:t xml:space="preserve"> uses a stimulus hierarchy – a graded sequence of approximations to the conditioned stimulus, the feared situation.</w:t>
      </w:r>
      <w:r w:rsidR="007F0D76" w:rsidRPr="003F1427">
        <w:rPr>
          <w:rFonts w:ascii="Calibri" w:hAnsi="Calibri" w:cs="Calibri"/>
          <w:bCs/>
          <w:sz w:val="24"/>
          <w:szCs w:val="24"/>
          <w:lang w:val="en-IN"/>
        </w:rPr>
        <w:t xml:space="preserve"> The purpose of these approximations is to bring the person gradually in contact with</w:t>
      </w:r>
      <w:r w:rsidR="00EB4928" w:rsidRPr="003F1427">
        <w:rPr>
          <w:rFonts w:ascii="Calibri" w:hAnsi="Calibri" w:cs="Calibri"/>
          <w:bCs/>
          <w:sz w:val="24"/>
          <w:szCs w:val="24"/>
          <w:lang w:val="en-IN"/>
        </w:rPr>
        <w:t xml:space="preserve"> the source of fear in about 10 or 15 steps. The procedure starts by having the person to do relaxation exercises. Then the steps in a hierarchy presented individually, while the person is relaxed and comfortable.</w:t>
      </w:r>
      <w:r w:rsidR="00A9176D" w:rsidRPr="003F1427">
        <w:rPr>
          <w:rFonts w:ascii="Calibri" w:hAnsi="Calibri" w:cs="Calibri"/>
          <w:bCs/>
          <w:sz w:val="24"/>
          <w:szCs w:val="24"/>
          <w:lang w:val="en-IN"/>
        </w:rPr>
        <w:t xml:space="preserve"> The steps follow a sequence from the least to the most fearful for the individual. Each step may elicit some fear behaviour, but the person is encouraged to relax. Once the fear at one step has passed </w:t>
      </w:r>
      <w:r w:rsidR="006C5B14" w:rsidRPr="003F1427">
        <w:rPr>
          <w:rFonts w:ascii="Calibri" w:hAnsi="Calibri" w:cs="Calibri"/>
          <w:bCs/>
          <w:sz w:val="24"/>
          <w:szCs w:val="24"/>
          <w:lang w:val="en-IN"/>
        </w:rPr>
        <w:t>and the person is calm, the next step in the hierarchy can be introduced. Completing an entire stimulus hierarchy and reducing a fairly strong fear can be achieved – it is likely to take several hours, divided into several separate sessions.</w:t>
      </w:r>
    </w:p>
    <w:p w:rsidR="009923ED" w:rsidRPr="003F1427" w:rsidRDefault="009923ED"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t>Biofeedback:</w:t>
      </w:r>
    </w:p>
    <w:p w:rsidR="009923ED" w:rsidRPr="003F1427" w:rsidRDefault="009923ED"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Biofeedback is a technique in which an electromechanical device monitors the status of a person’s physiological processes, such as heart rate and muscle tension and immediately reports that information back to the individual. This information enables the person to gain voluntary control over these processes through operant conditioning. If, for instance</w:t>
      </w:r>
      <w:r w:rsidR="00F140C1" w:rsidRPr="003F1427">
        <w:rPr>
          <w:rFonts w:ascii="Calibri" w:hAnsi="Calibri" w:cs="Calibri"/>
          <w:bCs/>
          <w:sz w:val="24"/>
          <w:szCs w:val="24"/>
          <w:lang w:val="en-IN"/>
        </w:rPr>
        <w:t>, the person is trying to reduce neck-muscle tension and the device reports that the tension has just decreased, this information reinforces whatever efforts the individual made to accomplish this decrease.</w:t>
      </w:r>
      <w:r w:rsidR="00F80917" w:rsidRPr="003F1427">
        <w:rPr>
          <w:rFonts w:ascii="Calibri" w:hAnsi="Calibri" w:cs="Calibri"/>
          <w:bCs/>
          <w:sz w:val="24"/>
          <w:szCs w:val="24"/>
          <w:lang w:val="en-IN"/>
        </w:rPr>
        <w:t xml:space="preserve"> Attanasio et al. (1985) found that children responded better in biofeedback treatment than adults. They offered some reasons for it.</w:t>
      </w:r>
      <w:r w:rsidR="002458C3" w:rsidRPr="003F1427">
        <w:rPr>
          <w:rFonts w:ascii="Calibri" w:hAnsi="Calibri" w:cs="Calibri"/>
          <w:bCs/>
          <w:sz w:val="24"/>
          <w:szCs w:val="24"/>
          <w:lang w:val="en-IN"/>
        </w:rPr>
        <w:t xml:space="preserve"> First, most children are more enthusiastic than adults</w:t>
      </w:r>
      <w:r w:rsidR="0044735E" w:rsidRPr="003F1427">
        <w:rPr>
          <w:rFonts w:ascii="Calibri" w:hAnsi="Calibri" w:cs="Calibri"/>
          <w:bCs/>
          <w:sz w:val="24"/>
          <w:szCs w:val="24"/>
          <w:lang w:val="en-IN"/>
        </w:rPr>
        <w:t xml:space="preserve"> regarding biofeedback as a game. Second, children are usually less sceptical about their ability to succeed in biofeedback training and to benefit from doing so. Third, children may be more likely than adults to practice their training at home, as they are instructed to do. </w:t>
      </w:r>
      <w:r w:rsidR="00007DFD" w:rsidRPr="003F1427">
        <w:rPr>
          <w:rFonts w:ascii="Calibri" w:hAnsi="Calibri" w:cs="Calibri"/>
          <w:bCs/>
          <w:sz w:val="24"/>
          <w:szCs w:val="24"/>
          <w:lang w:val="en-IN"/>
        </w:rPr>
        <w:t>But there are some problems</w:t>
      </w:r>
      <w:r w:rsidR="009B4A0B" w:rsidRPr="003F1427">
        <w:rPr>
          <w:rFonts w:ascii="Calibri" w:hAnsi="Calibri" w:cs="Calibri"/>
          <w:bCs/>
          <w:sz w:val="24"/>
          <w:szCs w:val="24"/>
          <w:lang w:val="en-IN"/>
        </w:rPr>
        <w:t xml:space="preserve"> like</w:t>
      </w:r>
      <w:r w:rsidR="00007DFD" w:rsidRPr="003F1427">
        <w:rPr>
          <w:rFonts w:ascii="Calibri" w:hAnsi="Calibri" w:cs="Calibri"/>
          <w:bCs/>
          <w:sz w:val="24"/>
          <w:szCs w:val="24"/>
          <w:lang w:val="en-IN"/>
        </w:rPr>
        <w:t xml:space="preserve"> </w:t>
      </w:r>
      <w:r w:rsidR="009B4A0B" w:rsidRPr="003F1427">
        <w:rPr>
          <w:rFonts w:ascii="Calibri" w:hAnsi="Calibri" w:cs="Calibri"/>
          <w:bCs/>
          <w:sz w:val="24"/>
          <w:szCs w:val="24"/>
          <w:lang w:val="en-IN"/>
        </w:rPr>
        <w:t xml:space="preserve">short attention span and disruptive behaviour of the children often interfere with it </w:t>
      </w:r>
      <w:r w:rsidR="00007DFD" w:rsidRPr="003F1427">
        <w:rPr>
          <w:rFonts w:ascii="Calibri" w:hAnsi="Calibri" w:cs="Calibri"/>
          <w:bCs/>
          <w:sz w:val="24"/>
          <w:szCs w:val="24"/>
          <w:lang w:val="en-IN"/>
        </w:rPr>
        <w:t xml:space="preserve">also. </w:t>
      </w:r>
    </w:p>
    <w:p w:rsidR="00CE0B09" w:rsidRPr="003F1427" w:rsidRDefault="00CE0B09"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u w:val="single"/>
          <w:lang w:val="en-IN"/>
        </w:rPr>
        <w:lastRenderedPageBreak/>
        <w:t>Modeling:</w:t>
      </w:r>
    </w:p>
    <w:p w:rsidR="00CE0B09" w:rsidRPr="003F1427" w:rsidRDefault="00CE0B09"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 xml:space="preserve">People often see what others do and the consequences of the behaviour these models perform. As a result, this kind of learning is called modelling and sometimes observational or social learning. Since people can learn stressful reactions by observing these behaviours in others, modelling should be effective in reversing this learning and helping people cope with stressors, too. In therapeutic session, the person relaxes while watching a model calmly perform a series of activities arranged as stimulus hierarchy, that is, from least to most stressful. The modelling procedure can be presented symbolically, using films or video tapes or in vivo, with real life models and events. </w:t>
      </w:r>
    </w:p>
    <w:p w:rsidR="00B330BE" w:rsidRPr="003F1427" w:rsidRDefault="00B330BE"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t xml:space="preserve">Cognitive </w:t>
      </w:r>
      <w:r w:rsidR="006A7C1F" w:rsidRPr="003F1427">
        <w:rPr>
          <w:rFonts w:ascii="Calibri" w:hAnsi="Calibri" w:cs="Calibri"/>
          <w:b/>
          <w:bCs/>
          <w:sz w:val="24"/>
          <w:szCs w:val="24"/>
          <w:u w:val="single"/>
          <w:lang w:val="en-IN"/>
        </w:rPr>
        <w:t>processes</w:t>
      </w:r>
      <w:r w:rsidRPr="003F1427">
        <w:rPr>
          <w:rFonts w:ascii="Calibri" w:hAnsi="Calibri" w:cs="Calibri"/>
          <w:b/>
          <w:bCs/>
          <w:sz w:val="24"/>
          <w:szCs w:val="24"/>
          <w:u w:val="single"/>
          <w:lang w:val="en-IN"/>
        </w:rPr>
        <w:t>:</w:t>
      </w:r>
    </w:p>
    <w:p w:rsidR="00B330BE" w:rsidRPr="003F1427" w:rsidRDefault="006A7C1F" w:rsidP="00D060AB">
      <w:pPr>
        <w:autoSpaceDE w:val="0"/>
        <w:autoSpaceDN w:val="0"/>
        <w:adjustRightInd w:val="0"/>
        <w:jc w:val="both"/>
        <w:rPr>
          <w:rFonts w:ascii="Calibri" w:hAnsi="Calibri" w:cs="Calibri"/>
          <w:b/>
          <w:bCs/>
          <w:sz w:val="24"/>
          <w:szCs w:val="24"/>
          <w:lang w:val="en-IN"/>
        </w:rPr>
      </w:pPr>
      <w:r w:rsidRPr="003F1427">
        <w:rPr>
          <w:rFonts w:ascii="Calibri" w:hAnsi="Calibri" w:cs="Calibri"/>
          <w:b/>
          <w:bCs/>
          <w:sz w:val="24"/>
          <w:szCs w:val="24"/>
          <w:lang w:val="en-IN"/>
        </w:rPr>
        <w:t xml:space="preserve">Cognitive restructuring: </w:t>
      </w:r>
      <w:r w:rsidR="00B330BE" w:rsidRPr="003F1427">
        <w:rPr>
          <w:rFonts w:ascii="Calibri" w:hAnsi="Calibri" w:cs="Calibri"/>
          <w:bCs/>
          <w:sz w:val="24"/>
          <w:szCs w:val="24"/>
          <w:lang w:val="en-IN"/>
        </w:rPr>
        <w:t>It is process by which stress provoking thoughts or beliefs are replaced with more constructive or realistic ones that reduce the person’s appraisal of threat or harm.</w:t>
      </w:r>
    </w:p>
    <w:p w:rsidR="00E81A80" w:rsidRPr="003F1427" w:rsidRDefault="00C77802"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Two leading theorists have described a variety of erroneous thought patterns that some people use habitually and frequently that lead to stress. The beliefs described</w:t>
      </w:r>
      <w:r w:rsidR="00E81A80" w:rsidRPr="003F1427">
        <w:rPr>
          <w:rFonts w:ascii="Calibri" w:hAnsi="Calibri" w:cs="Calibri"/>
          <w:bCs/>
          <w:sz w:val="24"/>
          <w:szCs w:val="24"/>
          <w:lang w:val="en-IN"/>
        </w:rPr>
        <w:t xml:space="preserve"> by Albert Ellis include:</w:t>
      </w:r>
      <w:r w:rsidR="008669E3" w:rsidRPr="003F1427">
        <w:rPr>
          <w:rFonts w:ascii="Calibri" w:hAnsi="Calibri" w:cs="Calibri"/>
          <w:bCs/>
          <w:sz w:val="24"/>
          <w:szCs w:val="24"/>
          <w:lang w:val="en-IN"/>
        </w:rPr>
        <w:t xml:space="preserve"> </w:t>
      </w:r>
      <w:r w:rsidR="00E81A80" w:rsidRPr="003F1427">
        <w:rPr>
          <w:rFonts w:ascii="Calibri" w:hAnsi="Calibri" w:cs="Calibri"/>
          <w:bCs/>
          <w:sz w:val="24"/>
          <w:szCs w:val="24"/>
          <w:lang w:val="en-IN"/>
        </w:rPr>
        <w:t>Can’t – stand –itis</w:t>
      </w:r>
      <w:r w:rsidR="008669E3" w:rsidRPr="003F1427">
        <w:rPr>
          <w:rFonts w:ascii="Calibri" w:hAnsi="Calibri" w:cs="Calibri"/>
          <w:bCs/>
          <w:sz w:val="24"/>
          <w:szCs w:val="24"/>
          <w:lang w:val="en-IN"/>
        </w:rPr>
        <w:t xml:space="preserve"> (“I can’t stand not doing well on a test”)</w:t>
      </w:r>
      <w:r w:rsidR="00CC1BF3" w:rsidRPr="003F1427">
        <w:rPr>
          <w:rFonts w:ascii="Calibri" w:hAnsi="Calibri" w:cs="Calibri"/>
          <w:bCs/>
          <w:sz w:val="24"/>
          <w:szCs w:val="24"/>
          <w:lang w:val="en-IN"/>
        </w:rPr>
        <w:t xml:space="preserve"> and M</w:t>
      </w:r>
      <w:r w:rsidR="008669E3" w:rsidRPr="003F1427">
        <w:rPr>
          <w:rFonts w:ascii="Calibri" w:hAnsi="Calibri" w:cs="Calibri"/>
          <w:bCs/>
          <w:sz w:val="24"/>
          <w:szCs w:val="24"/>
          <w:lang w:val="en-IN"/>
        </w:rPr>
        <w:t xml:space="preserve">usterbating (“People must like me, or I’m worthless”). The beliefs described by Aaron Beck include: Arbitrary inference (drawing a specific </w:t>
      </w:r>
      <w:r w:rsidR="00CC1BF3" w:rsidRPr="003F1427">
        <w:rPr>
          <w:rFonts w:ascii="Calibri" w:hAnsi="Calibri" w:cs="Calibri"/>
          <w:bCs/>
          <w:sz w:val="24"/>
          <w:szCs w:val="24"/>
          <w:lang w:val="en-IN"/>
        </w:rPr>
        <w:t>conclusion from insufficient, ambiguous or contrary evidence) and Magnification (greatly exaggerating the meaning or impact of an event). A widely used cognitive restructuring approach to change maladaptive thought patterns</w:t>
      </w:r>
      <w:r w:rsidR="00F7539B" w:rsidRPr="003F1427">
        <w:rPr>
          <w:rFonts w:ascii="Calibri" w:hAnsi="Calibri" w:cs="Calibri"/>
          <w:bCs/>
          <w:sz w:val="24"/>
          <w:szCs w:val="24"/>
          <w:lang w:val="en-IN"/>
        </w:rPr>
        <w:t xml:space="preserve"> is called cognitive therapy. Cognitive therapy attempts to help clients see that they are not responsible for all of the problems</w:t>
      </w:r>
      <w:r w:rsidR="006A7C1F" w:rsidRPr="003F1427">
        <w:rPr>
          <w:rFonts w:ascii="Calibri" w:hAnsi="Calibri" w:cs="Calibri"/>
          <w:bCs/>
          <w:sz w:val="24"/>
          <w:szCs w:val="24"/>
          <w:lang w:val="en-IN"/>
        </w:rPr>
        <w:t xml:space="preserve"> they encounter, the negative events they experience are usually not catastrophes, and their maladaptive beliefs are not logically valid.</w:t>
      </w:r>
    </w:p>
    <w:p w:rsidR="006A7C1F" w:rsidRPr="003F1427" w:rsidRDefault="006A7C1F" w:rsidP="00D060AB">
      <w:pPr>
        <w:autoSpaceDE w:val="0"/>
        <w:autoSpaceDN w:val="0"/>
        <w:adjustRightInd w:val="0"/>
        <w:jc w:val="both"/>
        <w:rPr>
          <w:rFonts w:ascii="Calibri" w:hAnsi="Calibri" w:cs="Calibri"/>
          <w:bCs/>
          <w:sz w:val="24"/>
          <w:szCs w:val="24"/>
          <w:lang w:val="en-IN"/>
        </w:rPr>
      </w:pPr>
      <w:r w:rsidRPr="003F1427">
        <w:rPr>
          <w:rFonts w:ascii="Calibri" w:hAnsi="Calibri" w:cs="Calibri"/>
          <w:b/>
          <w:bCs/>
          <w:sz w:val="24"/>
          <w:szCs w:val="24"/>
          <w:lang w:val="en-IN"/>
        </w:rPr>
        <w:t xml:space="preserve">Problem solving training: </w:t>
      </w:r>
      <w:r w:rsidRPr="003F1427">
        <w:rPr>
          <w:rFonts w:ascii="Calibri" w:hAnsi="Calibri" w:cs="Calibri"/>
          <w:bCs/>
          <w:sz w:val="24"/>
          <w:szCs w:val="24"/>
          <w:lang w:val="en-IN"/>
        </w:rPr>
        <w:t>In this, clients learn a strategy for identifying, discovering or inventing effective or adaptive ways to address problems in everyday life. They learn to watch for problems that can arise, define a problem clearly and concretely, generate a variety of possible solutions and decide on the best course of action.</w:t>
      </w:r>
    </w:p>
    <w:p w:rsidR="00196945" w:rsidRPr="003F1427" w:rsidRDefault="00196945" w:rsidP="00D060AB">
      <w:pPr>
        <w:autoSpaceDE w:val="0"/>
        <w:autoSpaceDN w:val="0"/>
        <w:adjustRightInd w:val="0"/>
        <w:jc w:val="both"/>
        <w:rPr>
          <w:rFonts w:ascii="Calibri" w:hAnsi="Calibri" w:cs="Calibri"/>
          <w:b/>
          <w:bCs/>
          <w:sz w:val="24"/>
          <w:szCs w:val="24"/>
          <w:lang w:val="en-IN"/>
        </w:rPr>
      </w:pPr>
      <w:r w:rsidRPr="003F1427">
        <w:rPr>
          <w:rFonts w:ascii="Calibri" w:hAnsi="Calibri" w:cs="Calibri"/>
          <w:b/>
          <w:bCs/>
          <w:sz w:val="24"/>
          <w:szCs w:val="24"/>
          <w:lang w:val="en-IN"/>
        </w:rPr>
        <w:t>Stress inoculation training:</w:t>
      </w:r>
      <w:r w:rsidR="00250881" w:rsidRPr="003F1427">
        <w:rPr>
          <w:rFonts w:ascii="Calibri" w:hAnsi="Calibri" w:cs="Calibri"/>
          <w:b/>
          <w:bCs/>
          <w:sz w:val="24"/>
          <w:szCs w:val="24"/>
          <w:lang w:val="en-IN"/>
        </w:rPr>
        <w:t xml:space="preserve"> </w:t>
      </w:r>
      <w:r w:rsidRPr="003F1427">
        <w:rPr>
          <w:rFonts w:ascii="Calibri" w:hAnsi="Calibri" w:cs="Calibri"/>
          <w:bCs/>
          <w:sz w:val="24"/>
          <w:szCs w:val="24"/>
          <w:lang w:val="en-IN"/>
        </w:rPr>
        <w:t>It is an approach that uses a variety of methods that are designed to teach people skills for alleviating stress. The training involves three phases in which the person</w:t>
      </w:r>
      <w:r w:rsidR="00250881" w:rsidRPr="003F1427">
        <w:rPr>
          <w:rFonts w:ascii="Calibri" w:hAnsi="Calibri" w:cs="Calibri"/>
          <w:bCs/>
          <w:sz w:val="24"/>
          <w:szCs w:val="24"/>
          <w:lang w:val="en-IN"/>
        </w:rPr>
        <w:t xml:space="preserve"> i) learns about the nature of stress; ii) acquire behavioural and cognitive skills; such as relaxation and seeking social support and iii) practices coping skills with actual or imagined stressors.</w:t>
      </w:r>
    </w:p>
    <w:p w:rsidR="00250881" w:rsidRPr="003F1427" w:rsidRDefault="00250881"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t>Massage:</w:t>
      </w:r>
    </w:p>
    <w:p w:rsidR="00250881" w:rsidRPr="003F1427" w:rsidRDefault="00250881"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lastRenderedPageBreak/>
        <w:t>Massage has several forms that vary in the degree of pressure applied. Deep tissue massage uses enough pressure to penetrate deeply into muscles and joints. Massage therapy can reduce anxiety and depression. It also increases the body’s production of a hormone called oxytocin that decreases blood pressure and stress hormone levels.</w:t>
      </w:r>
    </w:p>
    <w:p w:rsidR="00250881" w:rsidRPr="003F1427" w:rsidRDefault="00250881"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t>Meditation:</w:t>
      </w:r>
    </w:p>
    <w:p w:rsidR="00250881" w:rsidRPr="003F1427" w:rsidRDefault="000C40EF"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Transcendental meditation is a method in the practice of yoga that was promoted by Maharirishi Mahesh Yogi as a means of improving physical and mental health and reducing stress. Individuals using this procedure are instructed to practice it twice a day, sitting upright but comfortably relaxing with eyes closed, and mentally repeating a word or sound (such as ‘om’) to prevent distracting thoughts from occurring. The purpose of this procedure is to increase the person’s ability in the face of a stressor to make a ‘relaxation response’, which includes reduced physiological activity, as an alternative to a stress response. It has a broader purpose also that is to develop a clear and mindful awareness of insight regarding the essence of one’s experiences without the burden of cognitive or emotional distortions.</w:t>
      </w:r>
    </w:p>
    <w:p w:rsidR="000C40EF" w:rsidRPr="003F1427" w:rsidRDefault="001A3D61" w:rsidP="00D060AB">
      <w:pPr>
        <w:autoSpaceDE w:val="0"/>
        <w:autoSpaceDN w:val="0"/>
        <w:adjustRightInd w:val="0"/>
        <w:jc w:val="both"/>
        <w:rPr>
          <w:rFonts w:ascii="Calibri" w:hAnsi="Calibri" w:cs="Calibri"/>
          <w:b/>
          <w:bCs/>
          <w:sz w:val="24"/>
          <w:szCs w:val="24"/>
          <w:u w:val="single"/>
          <w:lang w:val="en-IN"/>
        </w:rPr>
      </w:pPr>
      <w:r w:rsidRPr="003F1427">
        <w:rPr>
          <w:rFonts w:ascii="Calibri" w:hAnsi="Calibri" w:cs="Calibri"/>
          <w:b/>
          <w:bCs/>
          <w:sz w:val="24"/>
          <w:szCs w:val="24"/>
          <w:u w:val="single"/>
          <w:lang w:val="en-IN"/>
        </w:rPr>
        <w:t>Hypnosis:</w:t>
      </w:r>
    </w:p>
    <w:p w:rsidR="001A3D61" w:rsidRPr="003F1427" w:rsidRDefault="001A3D61" w:rsidP="00D060AB">
      <w:pPr>
        <w:autoSpaceDE w:val="0"/>
        <w:autoSpaceDN w:val="0"/>
        <w:adjustRightInd w:val="0"/>
        <w:jc w:val="both"/>
        <w:rPr>
          <w:rFonts w:ascii="Calibri" w:hAnsi="Calibri" w:cs="Calibri"/>
          <w:bCs/>
          <w:sz w:val="24"/>
          <w:szCs w:val="24"/>
          <w:lang w:val="en-IN"/>
        </w:rPr>
      </w:pPr>
      <w:r w:rsidRPr="003F1427">
        <w:rPr>
          <w:rFonts w:ascii="Calibri" w:hAnsi="Calibri" w:cs="Calibri"/>
          <w:bCs/>
          <w:sz w:val="24"/>
          <w:szCs w:val="24"/>
          <w:lang w:val="en-IN"/>
        </w:rPr>
        <w:t>Hypnosis is considered to be an altered state of consciousness that is induced by special techniques of suggestion and leads to varying degrees of responsiveness to directions for change in perception, memory and behaviour.</w:t>
      </w:r>
      <w:r w:rsidR="0038778F" w:rsidRPr="003F1427">
        <w:rPr>
          <w:rFonts w:ascii="Calibri" w:hAnsi="Calibri" w:cs="Calibri"/>
          <w:bCs/>
          <w:sz w:val="24"/>
          <w:szCs w:val="24"/>
          <w:lang w:val="en-IN"/>
        </w:rPr>
        <w:t xml:space="preserve"> Because individuals who have seen hypnotized usually claim that it is a relaxing experience, researchers have examined whether it can reduce stress. These studies have generally found that hypnosis is useful in stress management, but not necessarily more effective than other relaxation techniques.</w:t>
      </w:r>
    </w:p>
    <w:p w:rsidR="00272984" w:rsidRPr="003F1427" w:rsidRDefault="00272984" w:rsidP="00D060AB">
      <w:pPr>
        <w:autoSpaceDE w:val="0"/>
        <w:autoSpaceDN w:val="0"/>
        <w:adjustRightInd w:val="0"/>
        <w:spacing w:after="0" w:line="240" w:lineRule="auto"/>
        <w:jc w:val="both"/>
        <w:rPr>
          <w:rFonts w:ascii="MyriadPro-BoldIt" w:hAnsi="MyriadPro-BoldIt" w:cs="MyriadPro-BoldIt"/>
          <w:b/>
          <w:bCs/>
          <w:i/>
          <w:iCs/>
          <w:color w:val="08D57C"/>
          <w:sz w:val="24"/>
          <w:szCs w:val="24"/>
        </w:rPr>
      </w:pPr>
    </w:p>
    <w:p w:rsidR="00272984" w:rsidRPr="003F1427" w:rsidRDefault="00272984" w:rsidP="00D060AB">
      <w:pPr>
        <w:autoSpaceDE w:val="0"/>
        <w:autoSpaceDN w:val="0"/>
        <w:adjustRightInd w:val="0"/>
        <w:spacing w:after="0" w:line="240" w:lineRule="auto"/>
        <w:jc w:val="both"/>
        <w:rPr>
          <w:rFonts w:ascii="MyriadPro-BoldIt" w:hAnsi="MyriadPro-BoldIt" w:cs="MyriadPro-BoldIt"/>
          <w:b/>
          <w:bCs/>
          <w:i/>
          <w:iCs/>
          <w:color w:val="08D57C"/>
          <w:sz w:val="24"/>
          <w:szCs w:val="24"/>
        </w:rPr>
      </w:pPr>
    </w:p>
    <w:p w:rsidR="00272984" w:rsidRPr="003F1427" w:rsidRDefault="00272984" w:rsidP="00D060AB">
      <w:pPr>
        <w:autoSpaceDE w:val="0"/>
        <w:autoSpaceDN w:val="0"/>
        <w:adjustRightInd w:val="0"/>
        <w:spacing w:after="0" w:line="240" w:lineRule="auto"/>
        <w:jc w:val="both"/>
        <w:rPr>
          <w:rFonts w:ascii="MyriadPro-BoldIt" w:hAnsi="MyriadPro-BoldIt" w:cs="MyriadPro-BoldIt"/>
          <w:b/>
          <w:bCs/>
          <w:i/>
          <w:iCs/>
          <w:color w:val="08D57C"/>
          <w:sz w:val="24"/>
          <w:szCs w:val="24"/>
        </w:rPr>
      </w:pPr>
    </w:p>
    <w:p w:rsidR="00272984" w:rsidRPr="003F1427" w:rsidRDefault="00272984" w:rsidP="00D060AB">
      <w:pPr>
        <w:autoSpaceDE w:val="0"/>
        <w:autoSpaceDN w:val="0"/>
        <w:adjustRightInd w:val="0"/>
        <w:spacing w:after="0" w:line="240" w:lineRule="auto"/>
        <w:jc w:val="both"/>
        <w:rPr>
          <w:rFonts w:ascii="MyriadPro-BoldIt" w:hAnsi="MyriadPro-BoldIt" w:cs="MyriadPro-BoldIt"/>
          <w:b/>
          <w:bCs/>
          <w:i/>
          <w:iCs/>
          <w:color w:val="08D57C"/>
          <w:sz w:val="24"/>
          <w:szCs w:val="24"/>
        </w:rPr>
      </w:pPr>
    </w:p>
    <w:p w:rsidR="00272984" w:rsidRPr="003F1427" w:rsidRDefault="00272984" w:rsidP="00D060AB">
      <w:pPr>
        <w:autoSpaceDE w:val="0"/>
        <w:autoSpaceDN w:val="0"/>
        <w:adjustRightInd w:val="0"/>
        <w:spacing w:after="0" w:line="240" w:lineRule="auto"/>
        <w:jc w:val="both"/>
        <w:rPr>
          <w:rFonts w:ascii="MyriadPro-BoldIt" w:hAnsi="MyriadPro-BoldIt" w:cs="MyriadPro-BoldIt"/>
          <w:b/>
          <w:bCs/>
          <w:i/>
          <w:iCs/>
          <w:color w:val="08D57C"/>
          <w:sz w:val="24"/>
          <w:szCs w:val="24"/>
        </w:rPr>
      </w:pPr>
    </w:p>
    <w:p w:rsidR="00272984" w:rsidRPr="003F1427" w:rsidRDefault="00272984" w:rsidP="00D060AB">
      <w:pPr>
        <w:autoSpaceDE w:val="0"/>
        <w:autoSpaceDN w:val="0"/>
        <w:adjustRightInd w:val="0"/>
        <w:spacing w:after="0" w:line="240" w:lineRule="auto"/>
        <w:jc w:val="both"/>
        <w:rPr>
          <w:rFonts w:ascii="MyriadPro-BoldIt" w:hAnsi="MyriadPro-BoldIt" w:cs="MyriadPro-BoldIt"/>
          <w:b/>
          <w:bCs/>
          <w:i/>
          <w:iCs/>
          <w:color w:val="08D57C"/>
          <w:sz w:val="24"/>
          <w:szCs w:val="24"/>
        </w:rPr>
      </w:pPr>
    </w:p>
    <w:p w:rsidR="00272984" w:rsidRPr="003F1427" w:rsidRDefault="00272984" w:rsidP="00D060AB">
      <w:pPr>
        <w:autoSpaceDE w:val="0"/>
        <w:autoSpaceDN w:val="0"/>
        <w:adjustRightInd w:val="0"/>
        <w:spacing w:after="0" w:line="240" w:lineRule="auto"/>
        <w:jc w:val="both"/>
        <w:rPr>
          <w:rFonts w:ascii="MyriadPro-BoldIt" w:hAnsi="MyriadPro-BoldIt" w:cs="MyriadPro-BoldIt"/>
          <w:b/>
          <w:bCs/>
          <w:i/>
          <w:iCs/>
          <w:color w:val="08D57C"/>
          <w:sz w:val="24"/>
          <w:szCs w:val="24"/>
        </w:rPr>
      </w:pPr>
    </w:p>
    <w:p w:rsidR="00272984" w:rsidRPr="003F1427" w:rsidRDefault="00272984" w:rsidP="00D060AB">
      <w:pPr>
        <w:autoSpaceDE w:val="0"/>
        <w:autoSpaceDN w:val="0"/>
        <w:adjustRightInd w:val="0"/>
        <w:spacing w:after="0" w:line="240" w:lineRule="auto"/>
        <w:jc w:val="both"/>
        <w:rPr>
          <w:rFonts w:ascii="MyriadPro-BoldIt" w:hAnsi="MyriadPro-BoldIt" w:cs="MyriadPro-BoldIt"/>
          <w:b/>
          <w:bCs/>
          <w:i/>
          <w:iCs/>
          <w:color w:val="08D57C"/>
          <w:sz w:val="24"/>
          <w:szCs w:val="24"/>
        </w:rPr>
      </w:pPr>
    </w:p>
    <w:p w:rsidR="00272984" w:rsidRPr="003F1427" w:rsidRDefault="00272984" w:rsidP="00D060AB">
      <w:pPr>
        <w:autoSpaceDE w:val="0"/>
        <w:autoSpaceDN w:val="0"/>
        <w:adjustRightInd w:val="0"/>
        <w:spacing w:after="0" w:line="240" w:lineRule="auto"/>
        <w:jc w:val="both"/>
        <w:rPr>
          <w:rFonts w:ascii="MyriadPro-BoldIt" w:hAnsi="MyriadPro-BoldIt" w:cs="MyriadPro-BoldIt"/>
          <w:b/>
          <w:bCs/>
          <w:i/>
          <w:iCs/>
          <w:color w:val="08D57C"/>
          <w:sz w:val="24"/>
          <w:szCs w:val="24"/>
        </w:rPr>
      </w:pPr>
    </w:p>
    <w:p w:rsidR="00272984" w:rsidRPr="003F1427" w:rsidRDefault="00272984" w:rsidP="00D060AB">
      <w:pPr>
        <w:autoSpaceDE w:val="0"/>
        <w:autoSpaceDN w:val="0"/>
        <w:adjustRightInd w:val="0"/>
        <w:spacing w:after="0" w:line="240" w:lineRule="auto"/>
        <w:jc w:val="both"/>
        <w:rPr>
          <w:rFonts w:ascii="MyriadPro-BoldIt" w:hAnsi="MyriadPro-BoldIt" w:cs="MyriadPro-BoldIt"/>
          <w:b/>
          <w:bCs/>
          <w:i/>
          <w:iCs/>
          <w:color w:val="08D57C"/>
          <w:sz w:val="24"/>
          <w:szCs w:val="24"/>
        </w:rPr>
      </w:pPr>
    </w:p>
    <w:p w:rsidR="00272984" w:rsidRPr="003F1427" w:rsidRDefault="00272984" w:rsidP="00D060AB">
      <w:pPr>
        <w:jc w:val="both"/>
        <w:rPr>
          <w:rFonts w:ascii="Calibri" w:hAnsi="Calibri" w:cs="Calibri"/>
          <w:b/>
          <w:bCs/>
          <w:sz w:val="24"/>
          <w:szCs w:val="24"/>
          <w:lang w:val="en-IN"/>
        </w:rPr>
      </w:pPr>
    </w:p>
    <w:p w:rsidR="00272984" w:rsidRPr="003F1427" w:rsidRDefault="00272984" w:rsidP="00D060AB">
      <w:pPr>
        <w:jc w:val="both"/>
        <w:rPr>
          <w:rFonts w:ascii="Calibri" w:hAnsi="Calibri" w:cs="Calibri"/>
          <w:b/>
          <w:bCs/>
          <w:sz w:val="24"/>
          <w:szCs w:val="24"/>
          <w:lang w:val="en-IN"/>
        </w:rPr>
      </w:pPr>
    </w:p>
    <w:p w:rsidR="00272984" w:rsidRPr="003F1427" w:rsidRDefault="00272984" w:rsidP="00D060AB">
      <w:pPr>
        <w:jc w:val="both"/>
        <w:rPr>
          <w:rFonts w:ascii="Calibri" w:hAnsi="Calibri" w:cs="Calibri"/>
          <w:b/>
          <w:bCs/>
          <w:sz w:val="24"/>
          <w:szCs w:val="24"/>
          <w:lang w:val="en-IN"/>
        </w:rPr>
      </w:pPr>
    </w:p>
    <w:p w:rsidR="00272984" w:rsidRPr="003F1427" w:rsidRDefault="00272984" w:rsidP="00D060AB">
      <w:pPr>
        <w:jc w:val="both"/>
        <w:rPr>
          <w:rFonts w:ascii="Calibri" w:hAnsi="Calibri" w:cs="Calibri"/>
          <w:b/>
          <w:bCs/>
          <w:sz w:val="24"/>
          <w:szCs w:val="24"/>
          <w:lang w:val="en-IN"/>
        </w:rPr>
      </w:pPr>
    </w:p>
    <w:p w:rsidR="00272984" w:rsidRPr="003F1427" w:rsidRDefault="00272984" w:rsidP="00D060AB">
      <w:pPr>
        <w:jc w:val="both"/>
        <w:rPr>
          <w:rFonts w:ascii="Calibri" w:hAnsi="Calibri" w:cs="Calibri"/>
          <w:b/>
          <w:bCs/>
          <w:sz w:val="24"/>
          <w:szCs w:val="24"/>
          <w:lang w:val="en-IN"/>
        </w:rPr>
      </w:pPr>
    </w:p>
    <w:p w:rsidR="00AB32C3" w:rsidRPr="003F1427" w:rsidRDefault="00AB32C3" w:rsidP="00D060AB">
      <w:pPr>
        <w:jc w:val="both"/>
        <w:rPr>
          <w:rFonts w:ascii="Calibri" w:hAnsi="Calibri" w:cs="Calibri"/>
          <w:bCs/>
          <w:sz w:val="24"/>
          <w:szCs w:val="24"/>
          <w:lang w:val="en-IN"/>
        </w:rPr>
      </w:pPr>
    </w:p>
    <w:p w:rsidR="00AB32C3" w:rsidRPr="003F1427" w:rsidRDefault="00AB32C3" w:rsidP="00D060AB">
      <w:pPr>
        <w:jc w:val="both"/>
        <w:rPr>
          <w:rFonts w:ascii="Calibri" w:hAnsi="Calibri" w:cs="Calibri"/>
          <w:bCs/>
          <w:sz w:val="24"/>
          <w:szCs w:val="24"/>
          <w:lang w:val="en-IN"/>
        </w:rPr>
      </w:pPr>
    </w:p>
    <w:p w:rsidR="00AB32C3" w:rsidRPr="003F1427" w:rsidRDefault="00AB32C3" w:rsidP="00D060AB">
      <w:pPr>
        <w:jc w:val="both"/>
        <w:rPr>
          <w:rFonts w:ascii="Calibri" w:hAnsi="Calibri" w:cs="Calibri"/>
          <w:bCs/>
          <w:sz w:val="24"/>
          <w:szCs w:val="24"/>
          <w:lang w:val="en-IN"/>
        </w:rPr>
      </w:pPr>
    </w:p>
    <w:p w:rsidR="00AB32C3" w:rsidRPr="003F1427" w:rsidRDefault="00AB32C3" w:rsidP="00D060AB">
      <w:pPr>
        <w:jc w:val="both"/>
        <w:rPr>
          <w:rFonts w:ascii="Calibri" w:hAnsi="Calibri" w:cs="Calibri"/>
          <w:bCs/>
          <w:sz w:val="24"/>
          <w:szCs w:val="24"/>
          <w:lang w:val="en-IN"/>
        </w:rPr>
      </w:pPr>
    </w:p>
    <w:p w:rsidR="00AB32C3" w:rsidRPr="003F1427" w:rsidRDefault="00AB32C3" w:rsidP="00D060AB">
      <w:pPr>
        <w:jc w:val="both"/>
        <w:rPr>
          <w:rFonts w:ascii="Calibri" w:hAnsi="Calibri" w:cs="Calibri"/>
          <w:bCs/>
          <w:sz w:val="24"/>
          <w:szCs w:val="24"/>
          <w:lang w:val="en-IN"/>
        </w:rPr>
      </w:pPr>
    </w:p>
    <w:p w:rsidR="00AB32C3" w:rsidRPr="003F1427" w:rsidRDefault="00AB32C3" w:rsidP="00D060AB">
      <w:pPr>
        <w:jc w:val="both"/>
        <w:rPr>
          <w:rFonts w:ascii="Calibri" w:hAnsi="Calibri" w:cs="Calibri"/>
          <w:bCs/>
          <w:sz w:val="24"/>
          <w:szCs w:val="24"/>
        </w:rPr>
      </w:pPr>
    </w:p>
    <w:p w:rsidR="00693EB9" w:rsidRPr="003F1427" w:rsidRDefault="00693EB9" w:rsidP="00D060AB">
      <w:pPr>
        <w:ind w:left="720"/>
        <w:jc w:val="both"/>
        <w:rPr>
          <w:rFonts w:ascii="Calibri" w:hAnsi="Calibri" w:cs="Calibri"/>
          <w:sz w:val="24"/>
          <w:szCs w:val="24"/>
        </w:rPr>
      </w:pPr>
    </w:p>
    <w:p w:rsidR="003F0BBA" w:rsidRPr="003F1427" w:rsidRDefault="003F0BBA" w:rsidP="00D060AB">
      <w:pPr>
        <w:jc w:val="both"/>
        <w:rPr>
          <w:rFonts w:ascii="Calibri" w:hAnsi="Calibri" w:cs="Calibri"/>
          <w:sz w:val="24"/>
          <w:szCs w:val="24"/>
        </w:rPr>
      </w:pPr>
      <w:r w:rsidRPr="003F1427">
        <w:rPr>
          <w:rFonts w:ascii="Calibri" w:hAnsi="Calibri" w:cs="Calibri"/>
          <w:sz w:val="24"/>
          <w:szCs w:val="24"/>
        </w:rPr>
        <w:t xml:space="preserve"> </w:t>
      </w:r>
    </w:p>
    <w:sectPr w:rsidR="003F0BBA" w:rsidRPr="003F1427" w:rsidSect="007E30DB">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246" w:rsidRDefault="00F02246" w:rsidP="00AD375B">
      <w:pPr>
        <w:spacing w:after="0" w:line="240" w:lineRule="auto"/>
      </w:pPr>
      <w:r>
        <w:separator/>
      </w:r>
    </w:p>
  </w:endnote>
  <w:endnote w:type="continuationSeparator" w:id="1">
    <w:p w:rsidR="00F02246" w:rsidRDefault="00F02246" w:rsidP="00AD37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mn-cs">
    <w:panose1 w:val="00000000000000000000"/>
    <w:charset w:val="00"/>
    <w:family w:val="roman"/>
    <w:notTrueType/>
    <w:pitch w:val="default"/>
    <w:sig w:usb0="00000000" w:usb1="00000000" w:usb2="00000000" w:usb3="00000000" w:csb0="00000000" w:csb1="00000000"/>
  </w:font>
  <w:font w:name="MyriadPro-Bold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246" w:rsidRDefault="00F02246" w:rsidP="00AD375B">
      <w:pPr>
        <w:spacing w:after="0" w:line="240" w:lineRule="auto"/>
      </w:pPr>
      <w:r>
        <w:separator/>
      </w:r>
    </w:p>
  </w:footnote>
  <w:footnote w:type="continuationSeparator" w:id="1">
    <w:p w:rsidR="00F02246" w:rsidRDefault="00F02246" w:rsidP="00AD37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3862"/>
    <w:multiLevelType w:val="hybridMultilevel"/>
    <w:tmpl w:val="96C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943BA"/>
    <w:multiLevelType w:val="hybridMultilevel"/>
    <w:tmpl w:val="1B5C14C0"/>
    <w:lvl w:ilvl="0" w:tplc="1A847D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593502"/>
    <w:multiLevelType w:val="hybridMultilevel"/>
    <w:tmpl w:val="964C5C5C"/>
    <w:lvl w:ilvl="0" w:tplc="CBD896B6">
      <w:start w:val="1"/>
      <w:numFmt w:val="bullet"/>
      <w:lvlText w:val=""/>
      <w:lvlJc w:val="left"/>
      <w:pPr>
        <w:tabs>
          <w:tab w:val="num" w:pos="720"/>
        </w:tabs>
        <w:ind w:left="720" w:hanging="360"/>
      </w:pPr>
      <w:rPr>
        <w:rFonts w:ascii="Wingdings" w:hAnsi="Wingdings" w:hint="default"/>
      </w:rPr>
    </w:lvl>
    <w:lvl w:ilvl="1" w:tplc="2E7A6CB0" w:tentative="1">
      <w:start w:val="1"/>
      <w:numFmt w:val="bullet"/>
      <w:lvlText w:val=""/>
      <w:lvlJc w:val="left"/>
      <w:pPr>
        <w:tabs>
          <w:tab w:val="num" w:pos="1440"/>
        </w:tabs>
        <w:ind w:left="1440" w:hanging="360"/>
      </w:pPr>
      <w:rPr>
        <w:rFonts w:ascii="Wingdings" w:hAnsi="Wingdings" w:hint="default"/>
      </w:rPr>
    </w:lvl>
    <w:lvl w:ilvl="2" w:tplc="34F4F8F0" w:tentative="1">
      <w:start w:val="1"/>
      <w:numFmt w:val="bullet"/>
      <w:lvlText w:val=""/>
      <w:lvlJc w:val="left"/>
      <w:pPr>
        <w:tabs>
          <w:tab w:val="num" w:pos="2160"/>
        </w:tabs>
        <w:ind w:left="2160" w:hanging="360"/>
      </w:pPr>
      <w:rPr>
        <w:rFonts w:ascii="Wingdings" w:hAnsi="Wingdings" w:hint="default"/>
      </w:rPr>
    </w:lvl>
    <w:lvl w:ilvl="3" w:tplc="D7345CB0" w:tentative="1">
      <w:start w:val="1"/>
      <w:numFmt w:val="bullet"/>
      <w:lvlText w:val=""/>
      <w:lvlJc w:val="left"/>
      <w:pPr>
        <w:tabs>
          <w:tab w:val="num" w:pos="2880"/>
        </w:tabs>
        <w:ind w:left="2880" w:hanging="360"/>
      </w:pPr>
      <w:rPr>
        <w:rFonts w:ascii="Wingdings" w:hAnsi="Wingdings" w:hint="default"/>
      </w:rPr>
    </w:lvl>
    <w:lvl w:ilvl="4" w:tplc="1E504048" w:tentative="1">
      <w:start w:val="1"/>
      <w:numFmt w:val="bullet"/>
      <w:lvlText w:val=""/>
      <w:lvlJc w:val="left"/>
      <w:pPr>
        <w:tabs>
          <w:tab w:val="num" w:pos="3600"/>
        </w:tabs>
        <w:ind w:left="3600" w:hanging="360"/>
      </w:pPr>
      <w:rPr>
        <w:rFonts w:ascii="Wingdings" w:hAnsi="Wingdings" w:hint="default"/>
      </w:rPr>
    </w:lvl>
    <w:lvl w:ilvl="5" w:tplc="5B8EB80C" w:tentative="1">
      <w:start w:val="1"/>
      <w:numFmt w:val="bullet"/>
      <w:lvlText w:val=""/>
      <w:lvlJc w:val="left"/>
      <w:pPr>
        <w:tabs>
          <w:tab w:val="num" w:pos="4320"/>
        </w:tabs>
        <w:ind w:left="4320" w:hanging="360"/>
      </w:pPr>
      <w:rPr>
        <w:rFonts w:ascii="Wingdings" w:hAnsi="Wingdings" w:hint="default"/>
      </w:rPr>
    </w:lvl>
    <w:lvl w:ilvl="6" w:tplc="14C05EBC" w:tentative="1">
      <w:start w:val="1"/>
      <w:numFmt w:val="bullet"/>
      <w:lvlText w:val=""/>
      <w:lvlJc w:val="left"/>
      <w:pPr>
        <w:tabs>
          <w:tab w:val="num" w:pos="5040"/>
        </w:tabs>
        <w:ind w:left="5040" w:hanging="360"/>
      </w:pPr>
      <w:rPr>
        <w:rFonts w:ascii="Wingdings" w:hAnsi="Wingdings" w:hint="default"/>
      </w:rPr>
    </w:lvl>
    <w:lvl w:ilvl="7" w:tplc="C33C822C" w:tentative="1">
      <w:start w:val="1"/>
      <w:numFmt w:val="bullet"/>
      <w:lvlText w:val=""/>
      <w:lvlJc w:val="left"/>
      <w:pPr>
        <w:tabs>
          <w:tab w:val="num" w:pos="5760"/>
        </w:tabs>
        <w:ind w:left="5760" w:hanging="360"/>
      </w:pPr>
      <w:rPr>
        <w:rFonts w:ascii="Wingdings" w:hAnsi="Wingdings" w:hint="default"/>
      </w:rPr>
    </w:lvl>
    <w:lvl w:ilvl="8" w:tplc="3E7A2A4E" w:tentative="1">
      <w:start w:val="1"/>
      <w:numFmt w:val="bullet"/>
      <w:lvlText w:val=""/>
      <w:lvlJc w:val="left"/>
      <w:pPr>
        <w:tabs>
          <w:tab w:val="num" w:pos="6480"/>
        </w:tabs>
        <w:ind w:left="6480" w:hanging="360"/>
      </w:pPr>
      <w:rPr>
        <w:rFonts w:ascii="Wingdings" w:hAnsi="Wingdings" w:hint="default"/>
      </w:rPr>
    </w:lvl>
  </w:abstractNum>
  <w:abstractNum w:abstractNumId="3">
    <w:nsid w:val="4409616D"/>
    <w:multiLevelType w:val="hybridMultilevel"/>
    <w:tmpl w:val="9BF225B0"/>
    <w:lvl w:ilvl="0" w:tplc="27065B5E">
      <w:start w:val="1"/>
      <w:numFmt w:val="bullet"/>
      <w:lvlText w:val=""/>
      <w:lvlJc w:val="left"/>
      <w:pPr>
        <w:tabs>
          <w:tab w:val="num" w:pos="720"/>
        </w:tabs>
        <w:ind w:left="720" w:hanging="360"/>
      </w:pPr>
      <w:rPr>
        <w:rFonts w:ascii="Wingdings" w:hAnsi="Wingdings" w:hint="default"/>
      </w:rPr>
    </w:lvl>
    <w:lvl w:ilvl="1" w:tplc="B63EE432" w:tentative="1">
      <w:start w:val="1"/>
      <w:numFmt w:val="bullet"/>
      <w:lvlText w:val=""/>
      <w:lvlJc w:val="left"/>
      <w:pPr>
        <w:tabs>
          <w:tab w:val="num" w:pos="1440"/>
        </w:tabs>
        <w:ind w:left="1440" w:hanging="360"/>
      </w:pPr>
      <w:rPr>
        <w:rFonts w:ascii="Wingdings" w:hAnsi="Wingdings" w:hint="default"/>
      </w:rPr>
    </w:lvl>
    <w:lvl w:ilvl="2" w:tplc="F226612E" w:tentative="1">
      <w:start w:val="1"/>
      <w:numFmt w:val="bullet"/>
      <w:lvlText w:val=""/>
      <w:lvlJc w:val="left"/>
      <w:pPr>
        <w:tabs>
          <w:tab w:val="num" w:pos="2160"/>
        </w:tabs>
        <w:ind w:left="2160" w:hanging="360"/>
      </w:pPr>
      <w:rPr>
        <w:rFonts w:ascii="Wingdings" w:hAnsi="Wingdings" w:hint="default"/>
      </w:rPr>
    </w:lvl>
    <w:lvl w:ilvl="3" w:tplc="8F7A9E22" w:tentative="1">
      <w:start w:val="1"/>
      <w:numFmt w:val="bullet"/>
      <w:lvlText w:val=""/>
      <w:lvlJc w:val="left"/>
      <w:pPr>
        <w:tabs>
          <w:tab w:val="num" w:pos="2880"/>
        </w:tabs>
        <w:ind w:left="2880" w:hanging="360"/>
      </w:pPr>
      <w:rPr>
        <w:rFonts w:ascii="Wingdings" w:hAnsi="Wingdings" w:hint="default"/>
      </w:rPr>
    </w:lvl>
    <w:lvl w:ilvl="4" w:tplc="E594E276" w:tentative="1">
      <w:start w:val="1"/>
      <w:numFmt w:val="bullet"/>
      <w:lvlText w:val=""/>
      <w:lvlJc w:val="left"/>
      <w:pPr>
        <w:tabs>
          <w:tab w:val="num" w:pos="3600"/>
        </w:tabs>
        <w:ind w:left="3600" w:hanging="360"/>
      </w:pPr>
      <w:rPr>
        <w:rFonts w:ascii="Wingdings" w:hAnsi="Wingdings" w:hint="default"/>
      </w:rPr>
    </w:lvl>
    <w:lvl w:ilvl="5" w:tplc="635E87DC" w:tentative="1">
      <w:start w:val="1"/>
      <w:numFmt w:val="bullet"/>
      <w:lvlText w:val=""/>
      <w:lvlJc w:val="left"/>
      <w:pPr>
        <w:tabs>
          <w:tab w:val="num" w:pos="4320"/>
        </w:tabs>
        <w:ind w:left="4320" w:hanging="360"/>
      </w:pPr>
      <w:rPr>
        <w:rFonts w:ascii="Wingdings" w:hAnsi="Wingdings" w:hint="default"/>
      </w:rPr>
    </w:lvl>
    <w:lvl w:ilvl="6" w:tplc="9D0C655C" w:tentative="1">
      <w:start w:val="1"/>
      <w:numFmt w:val="bullet"/>
      <w:lvlText w:val=""/>
      <w:lvlJc w:val="left"/>
      <w:pPr>
        <w:tabs>
          <w:tab w:val="num" w:pos="5040"/>
        </w:tabs>
        <w:ind w:left="5040" w:hanging="360"/>
      </w:pPr>
      <w:rPr>
        <w:rFonts w:ascii="Wingdings" w:hAnsi="Wingdings" w:hint="default"/>
      </w:rPr>
    </w:lvl>
    <w:lvl w:ilvl="7" w:tplc="EDB26BAA" w:tentative="1">
      <w:start w:val="1"/>
      <w:numFmt w:val="bullet"/>
      <w:lvlText w:val=""/>
      <w:lvlJc w:val="left"/>
      <w:pPr>
        <w:tabs>
          <w:tab w:val="num" w:pos="5760"/>
        </w:tabs>
        <w:ind w:left="5760" w:hanging="360"/>
      </w:pPr>
      <w:rPr>
        <w:rFonts w:ascii="Wingdings" w:hAnsi="Wingdings" w:hint="default"/>
      </w:rPr>
    </w:lvl>
    <w:lvl w:ilvl="8" w:tplc="AFA27ECC" w:tentative="1">
      <w:start w:val="1"/>
      <w:numFmt w:val="bullet"/>
      <w:lvlText w:val=""/>
      <w:lvlJc w:val="left"/>
      <w:pPr>
        <w:tabs>
          <w:tab w:val="num" w:pos="6480"/>
        </w:tabs>
        <w:ind w:left="6480" w:hanging="360"/>
      </w:pPr>
      <w:rPr>
        <w:rFonts w:ascii="Wingdings" w:hAnsi="Wingdings" w:hint="default"/>
      </w:rPr>
    </w:lvl>
  </w:abstractNum>
  <w:abstractNum w:abstractNumId="4">
    <w:nsid w:val="444A16CA"/>
    <w:multiLevelType w:val="hybridMultilevel"/>
    <w:tmpl w:val="C28040B4"/>
    <w:lvl w:ilvl="0" w:tplc="6FF218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94638DB"/>
    <w:multiLevelType w:val="hybridMultilevel"/>
    <w:tmpl w:val="5844B72C"/>
    <w:lvl w:ilvl="0" w:tplc="B57833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BB51A2B"/>
    <w:multiLevelType w:val="hybridMultilevel"/>
    <w:tmpl w:val="664CDEC8"/>
    <w:lvl w:ilvl="0" w:tplc="EB98C1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A8431B"/>
    <w:multiLevelType w:val="hybridMultilevel"/>
    <w:tmpl w:val="BF661FEC"/>
    <w:lvl w:ilvl="0" w:tplc="407C4E2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85725F"/>
    <w:multiLevelType w:val="hybridMultilevel"/>
    <w:tmpl w:val="8FEAA478"/>
    <w:lvl w:ilvl="0" w:tplc="798ECC6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71F1B01"/>
    <w:multiLevelType w:val="hybridMultilevel"/>
    <w:tmpl w:val="C6564DDA"/>
    <w:lvl w:ilvl="0" w:tplc="22D46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9A6991"/>
    <w:multiLevelType w:val="hybridMultilevel"/>
    <w:tmpl w:val="A5B21066"/>
    <w:lvl w:ilvl="0" w:tplc="C9F2012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D246DA"/>
    <w:multiLevelType w:val="hybridMultilevel"/>
    <w:tmpl w:val="58181C4E"/>
    <w:lvl w:ilvl="0" w:tplc="678837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B173F23"/>
    <w:multiLevelType w:val="hybridMultilevel"/>
    <w:tmpl w:val="CEFE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3075EB"/>
    <w:multiLevelType w:val="hybridMultilevel"/>
    <w:tmpl w:val="1280F5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24800BB"/>
    <w:multiLevelType w:val="hybridMultilevel"/>
    <w:tmpl w:val="5D9EEB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4"/>
  </w:num>
  <w:num w:numId="4">
    <w:abstractNumId w:val="0"/>
  </w:num>
  <w:num w:numId="5">
    <w:abstractNumId w:val="7"/>
  </w:num>
  <w:num w:numId="6">
    <w:abstractNumId w:val="10"/>
  </w:num>
  <w:num w:numId="7">
    <w:abstractNumId w:val="12"/>
  </w:num>
  <w:num w:numId="8">
    <w:abstractNumId w:val="9"/>
  </w:num>
  <w:num w:numId="9">
    <w:abstractNumId w:val="1"/>
  </w:num>
  <w:num w:numId="10">
    <w:abstractNumId w:val="6"/>
  </w:num>
  <w:num w:numId="11">
    <w:abstractNumId w:val="13"/>
  </w:num>
  <w:num w:numId="12">
    <w:abstractNumId w:val="8"/>
  </w:num>
  <w:num w:numId="13">
    <w:abstractNumId w:val="4"/>
  </w:num>
  <w:num w:numId="14">
    <w:abstractNumId w:val="1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20004A"/>
    <w:rsid w:val="00005A54"/>
    <w:rsid w:val="00007DFD"/>
    <w:rsid w:val="000271BD"/>
    <w:rsid w:val="000343EF"/>
    <w:rsid w:val="00097CBC"/>
    <w:rsid w:val="000A2935"/>
    <w:rsid w:val="000C2F5B"/>
    <w:rsid w:val="000C40EF"/>
    <w:rsid w:val="000C54AE"/>
    <w:rsid w:val="000D15C4"/>
    <w:rsid w:val="000D6266"/>
    <w:rsid w:val="001105BB"/>
    <w:rsid w:val="00113B4B"/>
    <w:rsid w:val="00124E82"/>
    <w:rsid w:val="00171C63"/>
    <w:rsid w:val="00177243"/>
    <w:rsid w:val="001942E0"/>
    <w:rsid w:val="00196945"/>
    <w:rsid w:val="001A3D61"/>
    <w:rsid w:val="001A4ED3"/>
    <w:rsid w:val="0020004A"/>
    <w:rsid w:val="00225EC5"/>
    <w:rsid w:val="00232D6A"/>
    <w:rsid w:val="002458C3"/>
    <w:rsid w:val="00250881"/>
    <w:rsid w:val="00250CEF"/>
    <w:rsid w:val="00272984"/>
    <w:rsid w:val="00274B8D"/>
    <w:rsid w:val="00295FB7"/>
    <w:rsid w:val="002E06E1"/>
    <w:rsid w:val="002E79FC"/>
    <w:rsid w:val="0032791A"/>
    <w:rsid w:val="00333A88"/>
    <w:rsid w:val="00371611"/>
    <w:rsid w:val="0038778F"/>
    <w:rsid w:val="0039598B"/>
    <w:rsid w:val="003B1B3C"/>
    <w:rsid w:val="003B48A3"/>
    <w:rsid w:val="003F0BBA"/>
    <w:rsid w:val="003F1427"/>
    <w:rsid w:val="00403091"/>
    <w:rsid w:val="00403634"/>
    <w:rsid w:val="00412C9C"/>
    <w:rsid w:val="0044735E"/>
    <w:rsid w:val="00452513"/>
    <w:rsid w:val="00467448"/>
    <w:rsid w:val="00473666"/>
    <w:rsid w:val="0048731D"/>
    <w:rsid w:val="004B0709"/>
    <w:rsid w:val="004C15C1"/>
    <w:rsid w:val="004D7B5B"/>
    <w:rsid w:val="00504FD3"/>
    <w:rsid w:val="005065C2"/>
    <w:rsid w:val="00535DBC"/>
    <w:rsid w:val="00552577"/>
    <w:rsid w:val="00572258"/>
    <w:rsid w:val="005C30EC"/>
    <w:rsid w:val="005D36EB"/>
    <w:rsid w:val="005F1FCF"/>
    <w:rsid w:val="005F4194"/>
    <w:rsid w:val="0064544A"/>
    <w:rsid w:val="006712BB"/>
    <w:rsid w:val="00693EB9"/>
    <w:rsid w:val="006A7C1F"/>
    <w:rsid w:val="006C5B14"/>
    <w:rsid w:val="0073734E"/>
    <w:rsid w:val="007619F0"/>
    <w:rsid w:val="00765E2E"/>
    <w:rsid w:val="007674E2"/>
    <w:rsid w:val="00782A40"/>
    <w:rsid w:val="0078505B"/>
    <w:rsid w:val="007A503C"/>
    <w:rsid w:val="007B6148"/>
    <w:rsid w:val="007D0FBB"/>
    <w:rsid w:val="007E30DB"/>
    <w:rsid w:val="007F0D76"/>
    <w:rsid w:val="00805F41"/>
    <w:rsid w:val="00806DB5"/>
    <w:rsid w:val="00807DAB"/>
    <w:rsid w:val="008669E3"/>
    <w:rsid w:val="008A48F5"/>
    <w:rsid w:val="008C1EBB"/>
    <w:rsid w:val="00902412"/>
    <w:rsid w:val="0091168B"/>
    <w:rsid w:val="00912552"/>
    <w:rsid w:val="00951A89"/>
    <w:rsid w:val="00963D96"/>
    <w:rsid w:val="00981A3C"/>
    <w:rsid w:val="009923ED"/>
    <w:rsid w:val="00996103"/>
    <w:rsid w:val="00996A6F"/>
    <w:rsid w:val="009A71DB"/>
    <w:rsid w:val="009B4A0B"/>
    <w:rsid w:val="009C3D9D"/>
    <w:rsid w:val="00A9176D"/>
    <w:rsid w:val="00A9383A"/>
    <w:rsid w:val="00A9781B"/>
    <w:rsid w:val="00AA38F5"/>
    <w:rsid w:val="00AB32C3"/>
    <w:rsid w:val="00AD375B"/>
    <w:rsid w:val="00AD5955"/>
    <w:rsid w:val="00AF0D30"/>
    <w:rsid w:val="00AF23E5"/>
    <w:rsid w:val="00B330BE"/>
    <w:rsid w:val="00B369E7"/>
    <w:rsid w:val="00B442A4"/>
    <w:rsid w:val="00B674E7"/>
    <w:rsid w:val="00B86319"/>
    <w:rsid w:val="00BE4D79"/>
    <w:rsid w:val="00BE766E"/>
    <w:rsid w:val="00C1221B"/>
    <w:rsid w:val="00C44426"/>
    <w:rsid w:val="00C5431D"/>
    <w:rsid w:val="00C77802"/>
    <w:rsid w:val="00CA5421"/>
    <w:rsid w:val="00CC1801"/>
    <w:rsid w:val="00CC1BF3"/>
    <w:rsid w:val="00CE0B09"/>
    <w:rsid w:val="00D060AB"/>
    <w:rsid w:val="00D537A7"/>
    <w:rsid w:val="00D91286"/>
    <w:rsid w:val="00DA1E22"/>
    <w:rsid w:val="00DA7DD5"/>
    <w:rsid w:val="00DC1852"/>
    <w:rsid w:val="00DC5EA4"/>
    <w:rsid w:val="00DF6115"/>
    <w:rsid w:val="00E13DC4"/>
    <w:rsid w:val="00E45E76"/>
    <w:rsid w:val="00E537D7"/>
    <w:rsid w:val="00E60B89"/>
    <w:rsid w:val="00E66FCD"/>
    <w:rsid w:val="00E72B61"/>
    <w:rsid w:val="00E76060"/>
    <w:rsid w:val="00E81A80"/>
    <w:rsid w:val="00E87CF3"/>
    <w:rsid w:val="00EB4928"/>
    <w:rsid w:val="00EC52FA"/>
    <w:rsid w:val="00ED7C5A"/>
    <w:rsid w:val="00EF4493"/>
    <w:rsid w:val="00F0076B"/>
    <w:rsid w:val="00F02246"/>
    <w:rsid w:val="00F140C1"/>
    <w:rsid w:val="00F23AC5"/>
    <w:rsid w:val="00F403BE"/>
    <w:rsid w:val="00F70E8C"/>
    <w:rsid w:val="00F7539B"/>
    <w:rsid w:val="00F757E4"/>
    <w:rsid w:val="00F80917"/>
    <w:rsid w:val="00F92979"/>
    <w:rsid w:val="00FC370C"/>
    <w:rsid w:val="00FF2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0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B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3EB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D37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375B"/>
  </w:style>
  <w:style w:type="paragraph" w:styleId="Footer">
    <w:name w:val="footer"/>
    <w:basedOn w:val="Normal"/>
    <w:link w:val="FooterChar"/>
    <w:uiPriority w:val="99"/>
    <w:semiHidden/>
    <w:unhideWhenUsed/>
    <w:rsid w:val="00AD37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375B"/>
  </w:style>
</w:styles>
</file>

<file path=word/webSettings.xml><?xml version="1.0" encoding="utf-8"?>
<w:webSettings xmlns:r="http://schemas.openxmlformats.org/officeDocument/2006/relationships" xmlns:w="http://schemas.openxmlformats.org/wordprocessingml/2006/main">
  <w:divs>
    <w:div w:id="400443928">
      <w:bodyDiv w:val="1"/>
      <w:marLeft w:val="0"/>
      <w:marRight w:val="0"/>
      <w:marTop w:val="0"/>
      <w:marBottom w:val="0"/>
      <w:divBdr>
        <w:top w:val="none" w:sz="0" w:space="0" w:color="auto"/>
        <w:left w:val="none" w:sz="0" w:space="0" w:color="auto"/>
        <w:bottom w:val="none" w:sz="0" w:space="0" w:color="auto"/>
        <w:right w:val="none" w:sz="0" w:space="0" w:color="auto"/>
      </w:divBdr>
      <w:divsChild>
        <w:div w:id="584539210">
          <w:marLeft w:val="547"/>
          <w:marRight w:val="0"/>
          <w:marTop w:val="106"/>
          <w:marBottom w:val="0"/>
          <w:divBdr>
            <w:top w:val="none" w:sz="0" w:space="0" w:color="auto"/>
            <w:left w:val="none" w:sz="0" w:space="0" w:color="auto"/>
            <w:bottom w:val="none" w:sz="0" w:space="0" w:color="auto"/>
            <w:right w:val="none" w:sz="0" w:space="0" w:color="auto"/>
          </w:divBdr>
        </w:div>
      </w:divsChild>
    </w:div>
    <w:div w:id="1868062060">
      <w:bodyDiv w:val="1"/>
      <w:marLeft w:val="0"/>
      <w:marRight w:val="0"/>
      <w:marTop w:val="0"/>
      <w:marBottom w:val="0"/>
      <w:divBdr>
        <w:top w:val="none" w:sz="0" w:space="0" w:color="auto"/>
        <w:left w:val="none" w:sz="0" w:space="0" w:color="auto"/>
        <w:bottom w:val="none" w:sz="0" w:space="0" w:color="auto"/>
        <w:right w:val="none" w:sz="0" w:space="0" w:color="auto"/>
      </w:divBdr>
      <w:divsChild>
        <w:div w:id="1880821584">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2892</TotalTime>
  <Pages>1</Pages>
  <Words>3299</Words>
  <Characters>18808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91987</cp:lastModifiedBy>
  <cp:revision>44</cp:revision>
  <dcterms:created xsi:type="dcterms:W3CDTF">2020-06-04T15:58:00Z</dcterms:created>
  <dcterms:modified xsi:type="dcterms:W3CDTF">2022-05-19T12:19:00Z</dcterms:modified>
</cp:coreProperties>
</file>